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szCs w:val="20"/>
        </w:rPr>
      </w:pPr>
    </w:p>
    <w:p>
      <w:pPr>
        <w:wordWrap w:val="0"/>
        <w:spacing w:line="380" w:lineRule="exact"/>
        <w:ind w:right="434"/>
        <w:jc w:val="righ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编 号： PPPPPP(项目简称)-SJ-NNNNN（顺序号）</w:t>
      </w:r>
    </w:p>
    <w:p>
      <w:pPr>
        <w:wordWrap w:val="0"/>
        <w:spacing w:line="380" w:lineRule="exact"/>
        <w:ind w:right="434"/>
        <w:jc w:val="righ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                     密 级：         </w:t>
      </w: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  <w:sz w:val="44"/>
        </w:rPr>
      </w:pPr>
    </w:p>
    <w:p>
      <w:pPr>
        <w:pStyle w:val="14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央广新媒体中国广播云平台（二期） </w:t>
      </w:r>
      <w:r>
        <w:rPr>
          <w:rFonts w:hint="eastAsia"/>
          <w:sz w:val="52"/>
          <w:szCs w:val="52"/>
          <w:lang w:eastAsia="zh-CN"/>
        </w:rPr>
        <w:t>版权系统</w:t>
      </w:r>
    </w:p>
    <w:p>
      <w:pPr>
        <w:jc w:val="center"/>
        <w:rPr>
          <w:rFonts w:ascii="Arial" w:hAnsi="Arial" w:cs="Arial"/>
          <w:bCs/>
          <w:sz w:val="36"/>
        </w:rPr>
      </w:pPr>
      <w:r>
        <w:rPr>
          <w:rFonts w:hint="eastAsia" w:ascii="Arial" w:hAnsi="Arial" w:cs="Arial"/>
          <w:bCs/>
          <w:sz w:val="36"/>
        </w:rPr>
        <w:t>（</w:t>
      </w:r>
      <w:r>
        <w:rPr>
          <w:rFonts w:ascii="Arial" w:hAnsi="Arial" w:cs="Arial"/>
          <w:bCs/>
          <w:sz w:val="36"/>
        </w:rPr>
        <w:t>The English Name</w:t>
      </w:r>
      <w:r>
        <w:rPr>
          <w:rFonts w:hint="eastAsia" w:ascii="Arial" w:hAnsi="Arial" w:cs="Arial"/>
          <w:bCs/>
          <w:sz w:val="36"/>
        </w:rPr>
        <w:t>）</w:t>
      </w: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数据库</w:t>
      </w:r>
      <w:r>
        <w:rPr>
          <w:rFonts w:hint="eastAsia" w:ascii="宋体" w:hAnsi="宋体"/>
          <w:b/>
          <w:sz w:val="44"/>
          <w:szCs w:val="44"/>
        </w:rPr>
        <w:t>设计说明书</w:t>
      </w:r>
    </w:p>
    <w:p>
      <w:pPr>
        <w:jc w:val="center"/>
        <w:rPr>
          <w:rFonts w:ascii="宋体" w:hAnsi="宋体"/>
          <w:bCs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V1.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0</w:t>
      </w:r>
    </w:p>
    <w:p>
      <w:pPr>
        <w:jc w:val="center"/>
        <w:rPr>
          <w:b/>
          <w:bCs/>
          <w:sz w:val="36"/>
        </w:rPr>
      </w:pPr>
    </w:p>
    <w:p>
      <w:pPr>
        <w:rPr>
          <w:rFonts w:ascii="宋体" w:hAnsi="宋体"/>
          <w:bCs/>
          <w:sz w:val="44"/>
          <w:szCs w:val="20"/>
        </w:rPr>
      </w:pPr>
    </w:p>
    <w:p>
      <w:pPr>
        <w:pStyle w:val="14"/>
        <w:ind w:left="1456"/>
        <w:rPr>
          <w:color w:val="0000FF"/>
          <w:szCs w:val="36"/>
        </w:rPr>
      </w:pPr>
    </w:p>
    <w:p>
      <w:pPr>
        <w:spacing w:line="380" w:lineRule="exact"/>
        <w:ind w:firstLine="2570" w:firstLineChars="8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编写人：</w:t>
      </w:r>
      <w:r>
        <w:rPr>
          <w:rFonts w:hint="eastAsia" w:ascii="宋体" w:hAnsi="宋体"/>
          <w:b/>
          <w:sz w:val="32"/>
          <w:u w:val="single"/>
        </w:rPr>
        <w:t xml:space="preserve">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xxxxxx</w:t>
      </w:r>
      <w:r>
        <w:rPr>
          <w:rFonts w:hint="eastAsia" w:ascii="宋体" w:hAnsi="宋体"/>
          <w:b/>
          <w:sz w:val="32"/>
          <w:u w:val="single"/>
        </w:rPr>
        <w:t xml:space="preserve">       </w:t>
      </w:r>
    </w:p>
    <w:p>
      <w:pPr>
        <w:spacing w:line="380" w:lineRule="exact"/>
        <w:ind w:firstLine="2560" w:firstLineChars="800"/>
        <w:rPr>
          <w:rFonts w:ascii="宋体" w:hAnsi="宋体"/>
          <w:sz w:val="32"/>
        </w:rPr>
      </w:pPr>
    </w:p>
    <w:p>
      <w:pPr>
        <w:spacing w:line="380" w:lineRule="exact"/>
        <w:ind w:firstLine="2570" w:firstLineChars="800"/>
        <w:rPr>
          <w:rFonts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审核人：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</w:p>
    <w:p>
      <w:pPr>
        <w:spacing w:line="380" w:lineRule="exact"/>
        <w:ind w:firstLine="2570" w:firstLineChars="800"/>
        <w:rPr>
          <w:rFonts w:ascii="宋体" w:hAnsi="宋体"/>
          <w:b/>
          <w:sz w:val="32"/>
          <w:u w:val="single"/>
        </w:rPr>
      </w:pPr>
    </w:p>
    <w:p>
      <w:pPr>
        <w:spacing w:line="380" w:lineRule="exact"/>
        <w:ind w:firstLine="2570" w:firstLineChars="800"/>
        <w:rPr>
          <w:rFonts w:ascii="宋体" w:hAnsi="宋体"/>
          <w:sz w:val="32"/>
        </w:rPr>
      </w:pPr>
      <w:r>
        <w:rPr>
          <w:rFonts w:hint="eastAsia" w:ascii="宋体" w:hAnsi="宋体"/>
          <w:b/>
          <w:sz w:val="32"/>
        </w:rPr>
        <w:t>批准人：</w:t>
      </w:r>
      <w:r>
        <w:rPr>
          <w:rFonts w:hint="eastAsia" w:ascii="宋体" w:hAnsi="宋体"/>
          <w:b/>
          <w:sz w:val="32"/>
          <w:u w:val="single"/>
        </w:rPr>
        <w:t xml:space="preserve">                   </w:t>
      </w:r>
    </w:p>
    <w:p>
      <w:pPr>
        <w:spacing w:line="380" w:lineRule="exact"/>
        <w:rPr>
          <w:rFonts w:ascii="宋体" w:hAnsi="宋体"/>
          <w:sz w:val="32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jc w:val="center"/>
        <w:rPr>
          <w:rFonts w:ascii="宋体" w:hAnsi="宋体"/>
          <w:b/>
          <w:sz w:val="32"/>
          <w:shd w:val="pct10" w:color="auto" w:fill="FFFFFF"/>
        </w:rPr>
      </w:pPr>
      <w:r>
        <w:rPr>
          <w:rFonts w:hint="eastAsia" w:ascii="宋体" w:hAnsi="宋体"/>
          <w:b/>
          <w:sz w:val="32"/>
        </w:rPr>
        <w:t>杭州联汇科技股份有限公司</w:t>
      </w:r>
    </w:p>
    <w:p>
      <w:pPr>
        <w:spacing w:line="380" w:lineRule="exact"/>
        <w:rPr>
          <w:rFonts w:ascii="宋体" w:hAnsi="宋体"/>
        </w:rPr>
      </w:pPr>
    </w:p>
    <w:p>
      <w:pPr>
        <w:spacing w:line="380" w:lineRule="exact"/>
        <w:ind w:firstLine="482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>01</w:t>
      </w:r>
      <w:r>
        <w:rPr>
          <w:rFonts w:hint="eastAsia" w:ascii="宋体" w:hAnsi="宋体"/>
          <w:b/>
          <w:bCs/>
          <w:sz w:val="32"/>
        </w:rPr>
        <w:t>8年  2 月  4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</w:rPr>
        <w:t xml:space="preserve"> 日</w:t>
      </w:r>
    </w:p>
    <w:p/>
    <w:p/>
    <w:p/>
    <w:p/>
    <w:p>
      <w:pPr>
        <w:jc w:val="left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历史修改记录</w:t>
      </w:r>
    </w:p>
    <w:p>
      <w:pPr>
        <w:jc w:val="left"/>
        <w:rPr>
          <w:rFonts w:eastAsia="黑体"/>
          <w:b/>
          <w:bCs/>
          <w:sz w:val="44"/>
        </w:rPr>
      </w:pP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106680</wp:posOffset>
                </wp:positionV>
                <wp:extent cx="5226685" cy="0"/>
                <wp:effectExtent l="0" t="19050" r="50165" b="3810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6942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1.8pt;margin-top:8.4pt;height:0pt;width:411.55pt;z-index:251633664;mso-width-relative:page;mso-height-relative:page;" filled="f" stroked="t" coordsize="21600,21600" o:gfxdata="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pIPK9cAAAAHAQAADwAAAAAAAAABACAAAAAiAAAAZHJzL2Rvd25yZXYueG1sUEsBAhQA&#10;FAAAAAgAh07iQGK5xdu6AQAAYwMAAA4AAAAAAAAAAQAgAAAAJgEAAGRycy9lMm9Eb2MueG1sUEsF&#10;BgAAAAAGAAYAWQEAAFI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8"/>
        <w:tblW w:w="8099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080"/>
        <w:gridCol w:w="2346"/>
        <w:gridCol w:w="1417"/>
        <w:gridCol w:w="1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left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编号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left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修改日期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left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版本号</w:t>
            </w:r>
          </w:p>
        </w:tc>
        <w:tc>
          <w:tcPr>
            <w:tcW w:w="234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left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修改说明</w:t>
            </w:r>
          </w:p>
        </w:tc>
        <w:tc>
          <w:tcPr>
            <w:tcW w:w="141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left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修改人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keepNext/>
              <w:widowControl/>
              <w:spacing w:before="60" w:after="60"/>
              <w:jc w:val="left"/>
              <w:rPr>
                <w:rFonts w:ascii="Arial" w:hAnsi="Arial"/>
                <w:b/>
              </w:rPr>
            </w:pPr>
            <w:r>
              <w:rPr>
                <w:rFonts w:hint="eastAsia" w:ascii="Arial" w:hAnsi="Arial"/>
                <w:b/>
              </w:rPr>
              <w:t>审核人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  <w:r>
              <w:t>1</w:t>
            </w:r>
          </w:p>
        </w:tc>
        <w:tc>
          <w:tcPr>
            <w:tcW w:w="126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  <w:r>
              <w:t>V1.0</w:t>
            </w:r>
          </w:p>
        </w:tc>
        <w:tc>
          <w:tcPr>
            <w:tcW w:w="234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417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王文春</w:t>
            </w:r>
          </w:p>
        </w:tc>
        <w:tc>
          <w:tcPr>
            <w:tcW w:w="127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2018-2-7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V1.1</w:t>
            </w:r>
          </w:p>
        </w:tc>
        <w:tc>
          <w:tcPr>
            <w:tcW w:w="2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修改文档：修改任务表结构，增加命令返回值定义，增加服务器配置页面说明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  <w:r>
              <w:rPr>
                <w:rFonts w:hint="eastAsia"/>
              </w:rPr>
              <w:t>王文春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2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234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/>
              <w:spacing w:before="60" w:after="60"/>
              <w:jc w:val="left"/>
            </w:pPr>
          </w:p>
        </w:tc>
      </w:tr>
    </w:tbl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44"/>
        </w:rPr>
        <w:t xml:space="preserve"> </w:t>
      </w:r>
    </w:p>
    <w:p/>
    <w:p>
      <w:pPr>
        <w:widowControl/>
        <w:jc w:val="left"/>
      </w:pPr>
      <w: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1341579853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_Toc28304 </w:instrText>
          </w:r>
          <w: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_Toc28304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.1</w:t>
          </w:r>
          <w:r>
            <w:rPr>
              <w:rFonts w:hint="eastAsia"/>
            </w:rPr>
            <w:t>阅读用户</w:t>
          </w:r>
          <w:r>
            <w:tab/>
          </w:r>
          <w:r>
            <w:fldChar w:fldCharType="begin"/>
          </w:r>
          <w:r>
            <w:instrText xml:space="preserve"> PAGEREF _Toc25331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_Toc19141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2数据库设计</w:t>
          </w:r>
          <w:r>
            <w:tab/>
          </w:r>
          <w:r>
            <w:fldChar w:fldCharType="begin"/>
          </w:r>
          <w:r>
            <w:instrText xml:space="preserve"> PAGEREF _Toc11404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2</w:t>
          </w:r>
          <w:r>
            <w:rPr>
              <w:rFonts w:hint="eastAsia"/>
            </w:rPr>
            <w:t>模板管理</w:t>
          </w:r>
          <w:r>
            <w:tab/>
          </w:r>
          <w:r>
            <w:fldChar w:fldCharType="begin"/>
          </w:r>
          <w:r>
            <w:instrText xml:space="preserve"> PAGEREF _Toc17142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rPr>
              <w:rFonts w:hint="eastAsia"/>
              <w:lang w:eastAsia="zh-CN"/>
            </w:rPr>
            <w:t>其它</w:t>
          </w:r>
          <w:r>
            <w:rPr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_Toc30250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spacing w:before="156"/>
        <w:rPr>
          <w:rFonts w:eastAsia="黑体"/>
          <w:szCs w:val="28"/>
        </w:rPr>
      </w:pPr>
      <w:bookmarkStart w:id="0" w:name="_Toc139880851"/>
      <w:bookmarkStart w:id="1" w:name="_Toc28304"/>
      <w:bookmarkStart w:id="2" w:name="_Toc499637896"/>
      <w:bookmarkStart w:id="3" w:name="_Toc49070106"/>
      <w:r>
        <w:rPr>
          <w:rFonts w:hint="eastAsia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499637897"/>
      <w:bookmarkStart w:id="5" w:name="_Toc25331"/>
      <w:r>
        <w:rPr>
          <w:rFonts w:hint="eastAsia"/>
        </w:rPr>
        <w:t>1</w:t>
      </w:r>
      <w:r>
        <w:t>.1</w:t>
      </w:r>
      <w:bookmarkEnd w:id="4"/>
      <w:r>
        <w:rPr>
          <w:rFonts w:hint="eastAsia"/>
        </w:rPr>
        <w:t>阅读用户</w:t>
      </w:r>
      <w:bookmarkEnd w:id="5"/>
    </w:p>
    <w:p>
      <w:pPr>
        <w:spacing w:line="360" w:lineRule="auto"/>
      </w:pPr>
      <w:r>
        <w:tab/>
      </w:r>
      <w:r>
        <w:rPr>
          <w:rFonts w:hint="eastAsia"/>
        </w:rPr>
        <w:t>本文档的阅读对象包括但不限于：前端开发、最终用户、软件开发者、测试人员等。</w:t>
      </w:r>
    </w:p>
    <w:p>
      <w:pPr>
        <w:pStyle w:val="3"/>
      </w:pPr>
      <w:bookmarkStart w:id="6" w:name="_Toc499637898"/>
      <w:bookmarkStart w:id="7" w:name="_Toc49070108"/>
      <w:bookmarkStart w:id="8" w:name="_Toc139880853"/>
      <w:bookmarkStart w:id="9" w:name="_Toc19141"/>
      <w:r>
        <w:rPr>
          <w:rFonts w:hint="eastAsia"/>
        </w:rPr>
        <w:t>1</w:t>
      </w:r>
      <w:r>
        <w:t>.2</w:t>
      </w:r>
      <w:bookmarkEnd w:id="6"/>
      <w:bookmarkEnd w:id="7"/>
      <w:bookmarkEnd w:id="8"/>
      <w:r>
        <w:rPr>
          <w:rFonts w:hint="eastAsia"/>
        </w:rPr>
        <w:t>目标</w:t>
      </w:r>
      <w:bookmarkEnd w:id="9"/>
    </w:p>
    <w:p>
      <w:pPr>
        <w:spacing w:line="360" w:lineRule="auto"/>
      </w:pPr>
      <w:r>
        <w:tab/>
      </w:r>
      <w:r>
        <w:rPr>
          <w:rFonts w:hint="eastAsia"/>
        </w:rPr>
        <w:t>提供直播流转码业务系统的业务逻辑说明以及数据库设计说明。</w:t>
      </w:r>
    </w:p>
    <w:p>
      <w:pPr>
        <w:pStyle w:val="2"/>
        <w:spacing w:before="156"/>
        <w:rPr>
          <w:rFonts w:hint="eastAsia"/>
        </w:rPr>
      </w:pPr>
      <w:bookmarkStart w:id="10" w:name="_Toc49070116"/>
      <w:bookmarkStart w:id="11" w:name="_Toc139880861"/>
      <w:bookmarkStart w:id="12" w:name="_Toc499637901"/>
      <w:bookmarkStart w:id="13" w:name="_Toc11404"/>
      <w:r>
        <w:rPr>
          <w:rFonts w:hint="eastAsia"/>
        </w:rPr>
        <w:t>2</w:t>
      </w:r>
      <w:bookmarkEnd w:id="10"/>
      <w:bookmarkEnd w:id="11"/>
      <w:bookmarkEnd w:id="12"/>
      <w:r>
        <w:rPr>
          <w:rFonts w:hint="eastAsia"/>
        </w:rPr>
        <w:t>数据库设计</w:t>
      </w:r>
      <w:bookmarkEnd w:id="13"/>
    </w:p>
    <w:p/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COMN_T_ARTICLE (待验证)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存储版权案例文章信息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65"/>
        <w:gridCol w:w="885"/>
        <w:gridCol w:w="1200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文章标题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500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POSTER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发布人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CATALOG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所在目录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创建人ID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TIMESTAMP(6)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VARCHAR2(32)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TIMESTAMP(6)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VARCHAR2(10)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所在部门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VARCHAR2(100)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案例内容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CLOB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COMN_T_ARTICLE_ATTACHMENT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存储版权案例文章ID及其附件ID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560"/>
        <w:gridCol w:w="2168"/>
        <w:gridCol w:w="727"/>
        <w:gridCol w:w="99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ARTICLEID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文章32位ID</w:t>
            </w:r>
          </w:p>
        </w:tc>
        <w:tc>
          <w:tcPr>
            <w:tcW w:w="2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附件32位id</w:t>
            </w:r>
          </w:p>
        </w:tc>
        <w:tc>
          <w:tcPr>
            <w:tcW w:w="2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500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COMN_T_COMNSATTACHMENT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存储版权案例文章的附件信息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13"/>
        <w:gridCol w:w="720"/>
        <w:gridCol w:w="1020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附件名称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NVARCHAR2(60)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ATTACHMENTPOSITION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附件所在位置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ATTACHMENTSIZE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附件大小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UPLOADDATE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上传时间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DISPLAYORDER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展示顺序 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BELONGID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所属ID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BELONGCODE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所属编号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附件编号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附件类型</w:t>
            </w:r>
          </w:p>
        </w:tc>
        <w:tc>
          <w:tcPr>
            <w:tcW w:w="2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COMM_T_REPLY (待验证)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关于某相关主题的发布的回复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38"/>
        <w:gridCol w:w="705"/>
        <w:gridCol w:w="1005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SENDER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回复人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500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回复内容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TOPIC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回复主题32位id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创建人ID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COMM_T_TOPIC(待验证)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主题的发布</w:t>
      </w:r>
    </w:p>
    <w:tbl>
      <w:tblPr>
        <w:tblStyle w:val="19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540"/>
        <w:gridCol w:w="750"/>
        <w:gridCol w:w="945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SENDER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发送人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发送内容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TIMESTAMP(6)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所在部门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TELEPHONENUMBER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电话号码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CO_T_AUTHORITY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存储版权的权利信息，包括合同ID，版权ID，以及合同起始时间和授权双方等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08"/>
        <w:gridCol w:w="757"/>
        <w:gridCol w:w="1155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</w:rPr>
              <w:t>VARCHAR2(32)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COPYRIGHT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版权32位id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AUTHORIZER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授权方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AUTHORIZEE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被授权方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生效日期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CO_T_AUTHORITY_PRODUCT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存储关联作品信息ID和权利信息ID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360"/>
        <w:gridCol w:w="2135"/>
        <w:gridCol w:w="900"/>
        <w:gridCol w:w="97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AUTHORITYID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权利信息32位id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CO_T_CONTRACT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存储合同的详细信息，包括合同编号，合同名称，合同版本，合同类型，签署时间，生效开始时间和结束时间等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80"/>
        <w:gridCol w:w="795"/>
        <w:gridCol w:w="97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归档编号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合同名称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VERSION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合同版本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合同类型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生效日期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SIGNDATE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签署日期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AMOUNT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合同金额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NUMBER(10,2)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CURRENCY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币种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STANDARDMONEY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结算币种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合同模板ID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更新时间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OWNER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签约方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ARCHIVINGCODE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合同编号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COLUMNID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归属栏目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CHANNELID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归属频率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ISTEMPLATE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是否属于模板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AUDITPROCESSID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审计流程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AUDITNODEID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审批节点ID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审批状态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TARGETCONTRACT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目标合同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CONTRACTTYPE2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签约方类型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JOINTYPE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参与方式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PERSONINCHARGE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经办人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DEPTINCHARGE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经办部门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CONTACTPHONENUMBER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FETCHNUMBER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卖出数量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VARCHAR2(25)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LINESPACE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REGISTERDATE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录入日期</w:t>
            </w:r>
          </w:p>
        </w:tc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CO_T_CONTRACTATTACHMENT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存储合同附件，包括合同ID，附件名，附件存放位置，附件大小等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30"/>
        <w:gridCol w:w="720"/>
        <w:gridCol w:w="109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DISPLAYORDER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展示顺序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附件名称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NVARCHAR2(60)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ATTACHMENTPOSITION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附件所在位置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ATTACHMENTSIZE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附件大小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UPLOADDATE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上传日期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CO_T_CONTRACTSECTION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存储合同的章节信息，包括合同ID，每章节标题及每章节编号等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80"/>
        <w:gridCol w:w="735"/>
        <w:gridCol w:w="1080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所属合同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SECTIONTITLE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标题或条款内容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SECTIONCODE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章节代码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OWNER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签约方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FROMTERM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条款来源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SECTIONORDER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条款顺序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ISUPDATED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是否被更新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CO_T_CONTRACTVERSION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存储合同的版本信息，包括合同ID，合同版本编码等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80"/>
        <w:gridCol w:w="720"/>
        <w:gridCol w:w="97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VARCHAR2(35)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版本编号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VARCHAR2(35)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CO_T_CONTRACT_ATTACHMENT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存储合同ID和合同附件ID和显示顺序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05"/>
        <w:gridCol w:w="825"/>
        <w:gridCol w:w="10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CONTRACTID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ATTACHMENTID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附件32位ID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DISPLAYORDER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展示顺序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NUMBER(3)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CO_T_SECTIONVERSION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存储条款章节信息，包括章节标题，章节编号，章节ID，版本编号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15"/>
        <w:gridCol w:w="855"/>
        <w:gridCol w:w="100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SECTIONTITLE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标题或条款内容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500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SECTIONCODE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章节代码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SECTION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章节ID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VARCHAR2(35)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更新用户ID 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版本编号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bookmarkStart w:id="16" w:name="_GoBack"/>
      <w:bookmarkEnd w:id="16"/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CO_T_SIGNATORY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存储签署信息，包括合同ID，权利人，签约类型，签约地点，发布编号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30"/>
        <w:gridCol w:w="705"/>
        <w:gridCol w:w="99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OBLIGEE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OBLIGEEALIAS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权利人别名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SIGNATORYTYPE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签署类型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通信地址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POSTCODE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邮编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联系信息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TELEPHONENUMBER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手机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MOBILEPHONENUMBER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座机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EMAIL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电子邮箱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FAXNUMBER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传真</w:t>
            </w:r>
          </w:p>
        </w:tc>
        <w:tc>
          <w:tcPr>
            <w:tcW w:w="2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CO_T_TERM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存储条款信息，包括条款编号，条款名称，条款类型，条款内容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248"/>
        <w:gridCol w:w="922"/>
        <w:gridCol w:w="105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TERMCODE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标题或条款内容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TERMNAME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条款名称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TERMTYPE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条款类型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TERMCONTENT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条款内容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OWNER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所属人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所属部门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CR_T_COPYRIGHT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存储版权模板信息，包括样本ID，样本名称，起始时间，其他说明，权利类型，状态等。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15"/>
        <w:gridCol w:w="825"/>
        <w:gridCol w:w="96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RIGHTNAME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标题或条款内容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开始日期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ENDTIME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结束日期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PINSTANCEID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审批状态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样本描述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SEQNUMBER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RIGHTTYPEID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权利类型ID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ISSAMPLE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是否为样本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LICENSETYPE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许可类型</w:t>
            </w:r>
          </w:p>
        </w:tc>
        <w:tc>
          <w:tcPr>
            <w:tcW w:w="2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CR_T_LIMIT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存储版权模板的限制描述信息，包括限制ID，限制名称，样本ID，起始时间等。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00"/>
        <w:gridCol w:w="795"/>
        <w:gridCol w:w="96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LIMITID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限制32位ID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LIMITNAME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限制描述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RIGHTID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版权32位ID 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AVAILABLENUMBER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许可次数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开始日期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结束日期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STARTTIMEPERIOD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开始时段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ENDTIMEPERIOD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结束时段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ISEXCLUDED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是否独占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LIMITDESC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限制描述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创建用户ID 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更新用户ID 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CR_T_LIMITVALUES (待验证)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存储限制值信息，包括限制值ID，限制ID，规格ID，限制值，创建用户ID，创建时间等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1970"/>
        <w:gridCol w:w="1005"/>
        <w:gridCol w:w="105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LIMITVALUEID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LIMITID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标题或条款内容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DIMENSIONID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规格ID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限制值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HASCHILD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1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CR_T_PRODUCTOBLIGEERIGHT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存储作品权利人权利信息，包括作品ID，作品编号，权利人，版权ID，样本描述，失效时间等。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1993"/>
        <w:gridCol w:w="915"/>
        <w:gridCol w:w="975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PORID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作品32位ID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PRODUCT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OBLIGEE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COPYRIGHT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版权32位ID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AVAILABLE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生效日期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INVALIDATE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FROMOBLIGEE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权利人来源</w:t>
            </w:r>
          </w:p>
        </w:tc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DEL_T_IMPORT_DATA(待确认)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存储删除的导入数据信息，包括导入时间，媒体编号，作品ID，本身标题和译后标题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50"/>
        <w:gridCol w:w="975"/>
        <w:gridCol w:w="990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PLEVEL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作品级别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CHAR(2)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IMPORTTIME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导入日期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MEDIA_CODE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媒体编号 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PROPER_TITLE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作品原名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PARALLE_TITLE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作品译名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MAM_CODE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编号（和作品ID值相同）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IF_T_AGGREGATION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存储某类作品信息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195"/>
        <w:gridCol w:w="2450"/>
        <w:gridCol w:w="765"/>
        <w:gridCol w:w="103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AGGREGATION_ID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MEDIA_CODE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索取号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PROPER_TITLE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PARALLE_TITLE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ORIGINAL_MEDIA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介质类型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CLASSES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作品类型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CONTR_EVENT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权利人名称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FIRPUBLISH_DATE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出版日期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RECORD_DATE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录制日期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NAME_PUBLISHER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出版者名称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ISRC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ISRC表示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ISBN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ISBN标识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DEBUT_COLUMN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首播栏目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DEBUT_DATE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首播日期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UPDATE_DATE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DESCAUTHORIZEID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PROGRAMID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节目ID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IMPORTTIME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导入时间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DATA_ID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数据ID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BRIEF_INFO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简单介绍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FIELD_5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RIGHT_LEVEL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权利级别 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SOURCE_PROVIDER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版权提供者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SUBORDINATE_TITLE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其他题名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SERIES_TITLE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系列题名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ALTERNATIVE_TITLE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交替题名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SUBORDINATE_NAME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IF_T_ANALYSE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存储某类作品信息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188"/>
        <w:gridCol w:w="900"/>
        <w:gridCol w:w="990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ANALYSE_ID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PROPER_TITLE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START_POINT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起始点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END_POINT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结束点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LANGUAGE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语种特征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CONTR_EVENT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权利人名称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UPDATE_DATE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SINGLENESSID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32位ID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IMPORTTIME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导入时间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DESCAUTHORIZEID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BRIEF_INFO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简单介绍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FIELD_5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RIGHT_LEVEL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权利级别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SOURCE_PROVIDER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版权提供者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SUBORDINATE_TITLE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其他题名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SERIES_TITLE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系列题名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ALTERNATIVE_TITLE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交替题名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SUBORDINATE_NAME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IF_T_CONTREVENT(待验证)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存储作品权利人信息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PARALLEL_NAME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CORP_NAME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团体名称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团体名称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CONFERENCE_NAME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会议名称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会议名称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ROLE_MODE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DESCINFO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SINGLENESS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AGGREGATION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ANALYSE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IF_T_DESCAUTHORIZE(待确认)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ACM_DESCAUTHORIZE_ID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AUTHOR_USER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AUTHOR_USAGE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START_DATE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AUTHOR_DEADLINE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AUTHOR_GEOGRAAREA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TIMES_USAGE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IMPORTTIME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IF_T_IMPORTLOG(待验证)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存储导入日志信息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IMPORTTIME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UPLOADFILE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上传文件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IMPORTEDCOUNT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导入数量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ERRORMSG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错误信息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IF_T_PLAYLIST(待验证)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存储播放列表信息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列表ID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PLAYDATE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播放日期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CHANNELID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频道ID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CHANNELNAME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判断名称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MATERIALID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素材ID（作品ID）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NUMBER(18)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IF_T_PROGRAM(待验证)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存储节目信息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AGGREGATION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INPUTER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著录人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IMPORTTIME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PROPER_TITLE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PARALLE_TITLE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IF_T_PROGRAM_SINGLENESS（待验证）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PROGRAMID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节目32位ID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SINGLENESSID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IF_T_PROGRAM_STAT（待确认）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存储作品状态信息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INPUTER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著录人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PROPER_TITLE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AG_ALL_CNT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AG_OK_CNT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SN_ALL_CNT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SN_OK_CNT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IF_T_SINGLENESS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SINGLENESS_ID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MEDIA_CODE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索取号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MAM_CODE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媒资编码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PROPER_TITLE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PARALLE_TITLE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ORIGINAL_MEDIA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介质类型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START_POINT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起始点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END_POINT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语种特征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CLASSES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CONTR_EVENT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FIRPUBLISH_DATE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RECORD_DATE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录制日期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NAME_PUBLISHER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出版者名称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ISRC（标识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ISBN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ISBN（标识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DEBUT_COLUMN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DEBUT_DATE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DESCAUTHORIZEID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IMPORTTIME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导入时间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DATA_ID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索取号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FIELD_8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BRIEF_INFO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FIELD_5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详细秒描述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RIGHT_LEVEL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权利级别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SOURCE_PROVIDER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版权提供者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SUBORDINATE_TITLE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其他题名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SERIES_TITLE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系列题名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ALTERNATIVE_TITLE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交替题名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SUBORDINATE_NAME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IMP_MAM_PRODUCT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存储作品相关媒资信息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MEDIA_ID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资料ID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MAM_ID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媒资编码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PRODUCTKEY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作品关键词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NVARCHAR2(255)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RIGHTOWNER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被授权方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NVARCHAR2(255)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ISRC（标识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DATA_ID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索取号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ORI_TYPE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NVARCHAR2(255)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时长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ORDERNUM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EXT_MATCH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IMP_T_DELCOPYRIGHT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存储被删除的版权信息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PINSTANCEID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SEQNUMBER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ISSAMPLE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是否为样本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LICENSETYPE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许可类型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IMP_T_DELPRODUCT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存储被删除的作品信息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COLUMNID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PRODUCTTYPE1ID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作品出处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权利来源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PRODUCTTYPE2ID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作品类型ID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ASSETSTYPEID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BASICMEASUREUNITID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基本量度单位ID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MEDIUMTYPEID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介质类型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SUBJECTMATTERID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资料分级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TYPESOFLITERATUREID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语种特征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REGIONID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CHANGFAID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FORMOFPERFORMANCEID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PUBLICDATE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PINSTANCEID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SECRETLEVEL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综合资料等级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HASBOM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INPUTUSERID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著录员账号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FIRSTPLAYCOLUMN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NVARCHAR2(60)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FIRSTPLAYDATE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首播日期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BROADCASTTYPE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首播方式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TXTTYPE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AUDITUSER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BATCHID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PRODUCTSOURCEMEMO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作品出处后的备注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QUANTITY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录音质量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BRIEF_INFO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剧目内容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IMP_T_PLAYLIST(待验证)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存储播放列表信息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CHANNELNAME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频道名称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MATERIALID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素材ID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（作品ID）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作品别名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PRODUCTTYPE2ID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ASSETSTYPEID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权利来源ID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SLEN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CONNUM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合同数量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LENSTR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IMP_T_PRODUCT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COLUMNID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所属部门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PRODUCTTYPE1ID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作品出处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权利来源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PRODUCTTYPE2ID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作品类型ID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ASSETSTYPEID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BASICMEASUREUNITID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基本量度单位ID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MEDIUMTYPEID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介质类型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SUBJECTMATTERID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资料分级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TYPESOFLITERATUREID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语种特征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REGIONID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CHANGFAID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FORMOFPERFORMANCEID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PUBLICDATE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PINSTANCEID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SECRETLEVEL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综合资料等级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HASBOM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INPUTUSERID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著录员账号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FIRSTPLAYCOLUMN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NVARCHAR2(60)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FIRSTPLAYDATE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首播日期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BROADCASTTYPE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首播方式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TXTTYPE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AUDITUSER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BATCHID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PRODUCTSOURCEMEMO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作品出处后的备注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QUANTITY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录音质量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BRIEF_INFO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IMP_T_PRODUCTOBLIGEE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存储作品权利人信息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权利人角色id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权利人角色名称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AVAILABLE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出生/生效日期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死亡/失效日期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PBOMID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COPYRIGHT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IMP_T_USER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存储用户信息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用户姓名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PARTNERID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伙伴ID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EXTENDEDCLASS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所在部门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CLOSEDATE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账户有效期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电子邮件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RESET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是否重置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PWDAVAILABLE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密码有效时间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LOGINFAILCOUNT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登录失败次数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LASTPWDUPDATETIME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上次密码更新时间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LASTLOGINTIME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上次登陆时间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CANMUTILOGIN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是否允许重复登录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MYMENU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用户功能菜单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TIMEZONE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时区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DATEFORMAT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日期格式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TIMEOUT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超过时间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EMPID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员工ID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ISDIMISSION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是否离职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ISFINALAUDIT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是否有终审权限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ISCOMPANYUSER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是否是公司用户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LOG_T_OPERATIONLOG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存储操作日志信息，包括日志时间，用户ID，日志内容，客户IP，客户操作等。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LOGTIME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用户ID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操作内容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CLIENTIP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客户IP地址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CLIENTOPRATION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T_CODE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METHODARGS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METHODRETURNVAL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MD_T_ASSETTYPE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存储资产类型信息，包括资产类型ID，资产类型名称，状态等。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ACCOUNTFID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记账科目号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CODERULEFID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编码方案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权限组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CARDINALNUMBER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基础数量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FORPURCHASE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是否采购项目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FORSALE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是否销售项目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FORFINANCE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是否财务项目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FORSTOCK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是否库存项目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FORPRODUCE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是否生产项目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FORCOST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是否成本项目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ISBOMBOTTOM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是否BOM终点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ISSERVICE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是否服务项目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模板ID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创建用户ID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更新用户ID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CALRIGHT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是否权利继承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MD_T_CHANNEL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存储频率信息，包括频率ID，频率名称，频率描述，生效时间，失效时间，语言FID等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CHANNELID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频率ID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CHANNELNAME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频率名称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MGMTFID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管理标识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TECHFID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技术标识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AVAILABLEDATE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生效日期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PRESIDEORGANIZATIONFID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上级主管机构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PRESIDEDEPARTMENTFID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上级主管部门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CHANNELAREA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频率地域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模板ID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BROADCASTNUMBER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计算播出总量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BROADCASTNUMBERPERIOD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总量的计算时间段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DISPLAYORDER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展示顺序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MD_T_DEPARTMENT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存储公司管理下的部门信息，包括部门ID，部门名称，平均工作时长，状态，部门编号等。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部门ID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LOCATION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位置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HIGHERDEPARTMENT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上级部门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MANAGER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部门主管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AVGWORKHOURS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平均工作时间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ORGID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企业名称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BUSINESSAREA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业务分类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ESTABLISHDATE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部门成立日期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CANLENDARID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工作日历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PARENTDEPT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上级部门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子部门个数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部门编号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MD_T_EMPLOYEEPROFILE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存储员工信息，包括员工编码，员工姓，员工名，教育程度，员工性别，所属部门等信息。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EMPCODE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员工ID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SURNAME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员工姓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员工名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MYALIAS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SEX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EDUCATION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教育程度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EMPDATE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入职日期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职位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WORKTYPE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工作类型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PERCATALOGCODE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个人登记编号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模板ID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创建用户ID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所属部门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所在企业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MD_T_LANGUAGE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存储语言信息，包括语言ID，语言名称，语言简介，助记码，状态等。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模板ID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GROUPFLAG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分组标记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是否有子级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ISROOT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是否ROOT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MD_T_LANGUAGERELATION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存储语言关系信息，包括语言关系ID，母语，子语，状态等。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子级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MD_T_OBLIGEE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存储权利人信息，包括权利人ID，权利人类型，权利人名称，权利人简称等。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OBLIGEETYPE1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权利人类型1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OBLIGEENAME2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权利人辅助识别名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OBLIGEETYPE2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权利人类型2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TYPE2LINKID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IDENTIFYCODE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身份代码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职务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生效日期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PAYMENTACCOUNT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记酬科目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模板ID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PINSTANCEID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审批状态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OBLIGEEFLAG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MD_T_OBLIGEECONTACTTYPE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存储权利人管理下的权利人联系信息，包括联系类型ID，权利人ID，联系类型名称，联系类型编号，联系类型内容等。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联系方式ID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联系方式名称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联系方式编号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联系方式信息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联系方式序号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MD_T_ORGANIZATION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存储公司信息，包括企业ID，企业名称，简称，语言编号，国家编号，城市编号，地址，邮编等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ORGID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企业ID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ORGNAME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企业名称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ORGALIAS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别名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STANDARDMONEY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结算币种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TAXREGISTRATIONCODE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纳税登记号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TAXAREA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纳税区域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BUSINESSLICENSECODE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营业执照号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LEGALPERSONCODE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法人代码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COUNTRYCODE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国家编号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CITYCODE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城市编号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POSTCODE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邮编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TELEPHONENUMBER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电话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FAXNUMBER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传真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电子邮件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ORGTYPE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企业性质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BUSINESSAREA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业务分类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ESTABLISHDATE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企业建立日期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父级ID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是否有下属企业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MD_T_PIPELINE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存储渠道信息，包括渠道ID，渠道名称，渠道简介，助记码，状态等。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PIPELINEID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渠道ID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PIPELINENAME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渠道名称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渠道简介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GROUPFLAG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分组标签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是否有子级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ISROOT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是否ROOT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MD_T_PIPELINERELATION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存储渠道关系信息，包括渠道关系ID，父集，子集，渠道简介等。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渠道ID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父渠道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子渠道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渠道简介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存储作品信息，包括作品ID，作品名称，时长等。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63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并列名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时长（S）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COLUMNID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归属栏目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DEPARTMENTID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归属部门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PRODUCTTYPE1ID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作品出处ID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权利来源ID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PRODUCTTYPE2ID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ASSETSTYPEID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BASICMEASUREUNITID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基本量度单位ID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MEDIUMTYPEID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介质类型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SUBJECTMATTERID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资料分级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TYPESOFLITERATUREID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语种特征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REGIONID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CHANGFAID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FORMOFPERFORMANCEID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作品形式ID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辅助识别名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录制日期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PUBLICDATE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PINSTANCEID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AUDITSTATE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审批结果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SECRETLEVEL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综合资料等级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HASBOM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是否有BOM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INPUTUSERID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著录人账号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FIRSTPLAYCOLUMN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首播栏目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FIRSTPLAYDATE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BROADCASTTYPE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首播方式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TXTTYPE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AUDITUSER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BATCHID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审批批次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PRODUCTSOURCEMEMO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作品出处后的备注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QUANTITY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录音质量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BRIEF_INFO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剧目内容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SUBORDINATE_TITLE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其他题名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SERIES_TITLE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系列题名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ALTERNATIVE_TITLE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交替题名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SUBORDINATE_NAME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51.MD_T_PRODUCTBOM（未确认）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BOMVERSION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AVAILABLEDATE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生效日期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INVALIDATIONDATE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BOMUSED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BOMUSAGE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ISDEFAULT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52.MD_T_PRODUCTBOMITEM :（未确认）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ITEMID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USEDAMOUNTS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USEDAMOUNTI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UNITID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量度单位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USAGEMODEID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SEQNUMBER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ENTRANCE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RIGHTTYPEID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MD_T_PRODUCTGRADE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存储作品扩展属性下作品评估信息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GRADETYPE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评估项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GRADEVALUE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评估值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GRADEORDER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评估序号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MD_T_PRODUCTIDS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存储作品标识码信息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THEID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标识码ID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CODETYPE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标识码类型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CODEORDER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标识码序号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MD_T_PRODUCTOBLIGEE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存储作品管理下的权利人信息，包括作品ID，权利人ID，创建时间，角色ID，角色名称，身份/职务等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OBLIGEE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创建用户ID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角色名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 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AVAILABLE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出生/生效日期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INVALIDATE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死亡/失效日期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PBOMID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COPYRIGHT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职务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MD_T_PRODUCTTEXT（待确认）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存储作品基础信息里的作品形式，详细描述等。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INNERTYPE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作品形式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CHAR(1)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‘T’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ORDERNUM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REFCODE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关联码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MD_T_PRODUCTTITLE（待验证）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TITLEID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文章32位id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PRODUCTTITLE1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作品其他题名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SERIESTITLE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系列题名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SUBJECTWORDS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作品关键词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语言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客户ID 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MD_T_PRODUCT_ATTACHMENT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存储作品管理下的作品附件信息，包括作品ID，附件ID，展示顺序。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ATTACHMENTID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DISPLAYORDER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展示顺序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NUMBER(3)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MD_T_REGION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存储地区信息，包括地区ID，地区名称，创建用户ID，创建时间，助记码，地区简介，状态等。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REGIONID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父级地区ID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REGIONNAME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地区名称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地区简介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GROUPFLAG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ISROOT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是否root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HASCHILD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是否有子集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MD_T_SECTION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存储栏目信息，包括栏目ID，栏目名称，上级主管部门ID，栏目类型ID，助记码等。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SECTIONID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栏目ID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SECTIONNAME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栏目名称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PRESIDEDEPARTMENTID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上级主管部门ID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SECTIONTYPE1ID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栏目类型ID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MGMTTYPEID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管理标识ID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PLANPROGRAMLENGTH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计划节目时长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PLANADLENGTH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计划广告时长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FLOAT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OUTPUTPERYEAR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每年产出期数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PRESENTPERIOD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周期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CRTEMPLATEID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DEFINITIONID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清晰度id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栏目助记码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SA_T_AUDITLOG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存储审批日志信息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AUDITLOGID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OBJID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审批对象ID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CLASSNAME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PASSED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是否通过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AUDITCOMMENT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审批意见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审批人ID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SA_T_AUDITPROCESS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存储审批过程信息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PROCESSID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审批进程ID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PROCESSNAME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审批进程名称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63.SA_T_CHINESECHAR（待确认）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CNCHAR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中文字符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NCHAR(1)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FIRSTLETTER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首字母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CHAR(1)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FULLLETTER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全拼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TUNE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CHAR(1)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SA_T_CODERULE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存储某些信息的命名规则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RULEID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命名对象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RULECONTENT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命名规则内容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RULEVERSION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命名规则版本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CURRENTVALUE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现在的值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最小值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最大值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LENGTH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值长度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LASTVALUES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末尾值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SA_T_CODERULELOG（待验证）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存储命名日志信息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LASTSTR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末尾字符串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末尾值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SA_T_CONFIGRATIONGROUP（待确认）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存储分组配置信息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组名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EXT_PROP1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VARCHAR2(255)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SA_T_CONFIGRATIONITEM（待确认）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存储一些配置项信息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ITEMID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配置项ID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CONFNAME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配置项名称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LABEL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标签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CONFVALUE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配置值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CONFCLASSNAME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配置类名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SA_T_FAVORITE（待验证）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存储收藏夹信息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MENUID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目录ID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DISPLAYORDER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69.SA_T_PERMISSION（待确认）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PERMISSIONID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RESOURCEID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来源id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OPERATIONID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PERMISSIONVALUE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SA_T_PROCESSNODE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存储审批节点信息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NODENAME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NODEVALUE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审批节点值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最后一次审批节点ID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NEXTNODEID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下一次审批节点ID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ISSTART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审批是否开始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ISEND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审批是否结束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PROCESSID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审批进程ID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BINDUSERS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审批用户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EDITABLE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是否可编辑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SA_T_RESOURCE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存储部分目录信息，包括目录英文名称，目录中文年名称，目录类型，状态等。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目录简称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目录名称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RESTYPE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目录类型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RESGROUP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目录组别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SA_T_ROLE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存储角色信息，包括角色ID，角色名称，简介，状态等。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角色名称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NOTE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AUDITNODE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审批节点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MODULES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操作模块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SA_T_SIMPLELIST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存储数据字典列表信息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LISTID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列表ID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LISTNAME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列表名称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LISTDESC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SA_T_SIMPLELISTITEM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存储数据字典列表下的各项信息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360"/>
        <w:gridCol w:w="870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SIMPLEITEMID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ITEMNAME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NVARCHAR2(50)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ITEMDESC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简介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NVARCHAR2(500)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8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8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REFERENCECODE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36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8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SA_T_SIMPLELISTMEMBER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存储数据字典信息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MEMBERID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成员ID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MEMBERORDER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成员顺序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ITEMID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数据项ID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LISTID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列表ID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SA_T_SYSTEMMODULE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存储目录下各模块信息，包括模块ID，模块名称，URL地址，分组ID等。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MODULEID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模块ID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MODULENAME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模块名称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MODULEDESC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模块描述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模块URL地址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‘00’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sysdate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‘11’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SHOWVIEWNAME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展示的视图名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DISPLAYORDER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展示顺序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ISCOMM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SA_T_SYSTEMMODULEGROUP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存储目录组信息，包括组ID，组名，创建时间，状态等。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 xml:space="preserve">GROUPID 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SA_T_SYSTEMOBJECT（待确认）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存储系统对象信息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OBJECTID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系统对象ID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OBJECTNAME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系统对象名称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NVARCHAR2(30)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NAMESPACE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命名空间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FILEPATH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文件路径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OBJTEXT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对象文本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NVARCHAR2(300)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分组ID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HASCHILD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是否有子集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SA_T_SYSTEMOBJECTCHILD（待确认）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存储系统对象子集信息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CHILDID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子集ID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父级ID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REFID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关联代码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CHILDORDER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子集顺序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SA_T_SYSTEMOBJECTTYPE（待确认）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存储系统对象类型信息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SHORTNAME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助记码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SA_T_USER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存储用户信息，包括用户ID，用户名称，用户密码，用户类型，所在部门，电话，电子邮件等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用户姓名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PARTNERID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伙伴ID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EXTENDEDCLASS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所在部门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CLOSEDATE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账户有效期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电子邮件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RESET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是否重置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PWDAVAILABLE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密码有效时间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LOGINFAILCOUNT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登录失败次数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LASTPWDUPDATETIME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上次密码更新日期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LASTLOGINTIME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上次登录日期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CANMUTILOGIN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是否允许重复登录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MYMENU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用户功能菜单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LANGUAGE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语种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TIMEZONE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时区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DATEFORMAT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日期格式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TIMEOUT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超过时间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EMPID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员工ID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ISDIMISSION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是否离职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ISFINALAUDIT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是否有终审权限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ISCOMPANYUSER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是否是公司用户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NUMBER(10)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SA_T_USER_ROLE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存储用户角色信息，包括用户ID，角色ID。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ROLEID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角色ID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STAT_PRODUCT（待验证）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存储作品信息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LASTDATE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截止日期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sysdate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PRODUCTALIAS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作品别名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ASSETSID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资产类型ID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PRODUCTTYPE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作品类型ID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TPINFO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类型信息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NVARCHAR2(40)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IDXCODE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索取号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DOCID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资料ID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VARCHAR2(40)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上层作品信息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OBL_INFO1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权利人信息1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OBL_INFO1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权利人信息2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OBL_INFO1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权利人信息3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CO_INFO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合同信息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ATCH_INFO1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附件信息1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ATCH_INFO2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附件信息2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ATCH_INFO3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附件信息3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TS_T_AUTHORITY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存储合同ID，版权ID，授权双方，起始时间等。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唯一ID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CONTRACT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COPYRIGHT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AUTHORIZER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授权方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AUTHORIZEE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被授权方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STARTDATE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开始日期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ENDDATE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结束日期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DETAILDESC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详细描述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TS_T_AUTHORITY_PRODUCT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存储权利信息ID，作品ID。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AUTHORITYID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版权32位ID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CONTRACTID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合同ID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86.T_MULTI_BOMITEM（待确认）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BOMID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作品ID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CNT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NUMBER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87.SA_T_OPERATION</w:t>
      </w:r>
    </w:p>
    <w:tbl>
      <w:tblPr>
        <w:tblStyle w:val="1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270"/>
        <w:gridCol w:w="2495"/>
        <w:gridCol w:w="735"/>
        <w:gridCol w:w="94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OPERATIONID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OPERATIONNAME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操作名称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MODELID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模板ID</w:t>
            </w:r>
          </w:p>
        </w:tc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CLIENTID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客户ID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创建日期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UPDATEUSERID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更新用户ID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更新日期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STATUSID</w:t>
            </w:r>
          </w:p>
        </w:tc>
        <w:tc>
          <w:tcPr>
            <w:tcW w:w="127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状态id</w:t>
            </w:r>
          </w:p>
        </w:tc>
        <w:tc>
          <w:tcPr>
            <w:tcW w:w="249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VARCHAR2(32)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3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pStyle w:val="3"/>
      </w:pPr>
      <w:bookmarkStart w:id="14" w:name="_Toc17142"/>
      <w:r>
        <w:rPr>
          <w:rFonts w:hint="eastAsia"/>
        </w:rPr>
        <w:t>2.</w:t>
      </w:r>
      <w:r>
        <w:t>2</w:t>
      </w:r>
      <w:r>
        <w:rPr>
          <w:rFonts w:hint="eastAsia"/>
        </w:rPr>
        <w:t>模板管理</w:t>
      </w:r>
      <w:bookmarkEnd w:id="14"/>
    </w:p>
    <w:p>
      <w:pPr>
        <w:spacing w:line="360" w:lineRule="auto"/>
      </w:pPr>
      <w:r>
        <w:tab/>
      </w:r>
      <w:r>
        <w:rPr>
          <w:rFonts w:hint="eastAsia"/>
          <w:lang w:val="en-US" w:eastAsia="zh-CN"/>
        </w:rPr>
        <w:t>xx</w:t>
      </w:r>
      <w:r>
        <w:t>表结构设计如下</w:t>
      </w:r>
      <w:r>
        <w:rPr>
          <w:rFonts w:hint="eastAsia"/>
        </w:rPr>
        <w:t>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078"/>
        <w:gridCol w:w="1865"/>
        <w:gridCol w:w="575"/>
        <w:gridCol w:w="863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T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emplateID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模板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char(36)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是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无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Tem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plateName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模板名称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V</w:t>
            </w: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archar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(128)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是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Des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cription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描述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否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无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Tem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plateType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模板类型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T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inyInt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是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0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暂时只有一种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User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参照任务表中的备注说明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U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serCode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U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serName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H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eadPic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O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rgCode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C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reateTime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S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rcType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…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T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argetSubType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ind w:left="2520" w:firstLine="420"/>
      </w:pPr>
      <w:r>
        <w:rPr>
          <w:rFonts w:hint="eastAsia"/>
        </w:rPr>
        <w:t>表</w:t>
      </w:r>
      <w:r>
        <w:t>2-</w:t>
      </w:r>
      <w:r>
        <w:rPr>
          <w:rFonts w:hint="eastAsia"/>
        </w:rPr>
        <w:t>模板表（</w:t>
      </w:r>
      <w:r>
        <w:t>templatelist</w:t>
      </w:r>
      <w:r>
        <w:rPr>
          <w:rFonts w:hint="eastAsia"/>
        </w:rPr>
        <w:t>）</w:t>
      </w:r>
    </w:p>
    <w:p>
      <w:pPr>
        <w:pStyle w:val="3"/>
      </w:pPr>
    </w:p>
    <w:p>
      <w:r>
        <w:tab/>
      </w:r>
      <w:r>
        <w:rPr>
          <w:rFonts w:hint="eastAsia"/>
          <w:lang w:val="en-US" w:eastAsia="zh-CN"/>
        </w:rPr>
        <w:t>xx</w:t>
      </w:r>
      <w:r>
        <w:t>表结构设计如下</w:t>
      </w:r>
      <w:r>
        <w:rPr>
          <w:rFonts w:hint="eastAsia"/>
        </w:rPr>
        <w:t>：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078"/>
        <w:gridCol w:w="1865"/>
        <w:gridCol w:w="575"/>
        <w:gridCol w:w="863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字段别名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字段含义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字段类型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F7F7F" w:themeFill="background1" w:themeFillShade="80"/>
          </w:tcPr>
          <w:p>
            <w:pPr>
              <w:jc w:val="center"/>
              <w:rPr>
                <w:rFonts w:ascii="Courier New" w:hAnsi="Courier New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Courier New" w:hAnsi="微软雅黑" w:eastAsia="微软雅黑" w:cs="Courier New"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PKID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自增主键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INT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是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无</w:t>
            </w: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SetKey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键名称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char(32)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是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Set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Name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键值中文民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char(</w:t>
            </w: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64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否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Set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Des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描述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char(</w:t>
            </w: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128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否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Set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Value</w:t>
            </w:r>
          </w:p>
        </w:tc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键值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char(</w:t>
            </w: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256</w:t>
            </w:r>
            <w: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  <w:t>)</w:t>
            </w:r>
          </w:p>
        </w:tc>
        <w:tc>
          <w:tcPr>
            <w:tcW w:w="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微软雅黑" w:cs="Courier New"/>
                <w:kern w:val="0"/>
                <w:sz w:val="18"/>
                <w:szCs w:val="18"/>
              </w:rPr>
              <w:t>是</w:t>
            </w:r>
          </w:p>
        </w:tc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  <w:tc>
          <w:tcPr>
            <w:tcW w:w="22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ourier New" w:hAnsi="Courier New" w:eastAsia="微软雅黑" w:cs="Courier New"/>
                <w:kern w:val="0"/>
                <w:sz w:val="18"/>
                <w:szCs w:val="18"/>
              </w:rPr>
            </w:pPr>
          </w:p>
        </w:tc>
      </w:tr>
    </w:tbl>
    <w:p>
      <w:pPr>
        <w:spacing w:line="360" w:lineRule="auto"/>
        <w:ind w:left="2520" w:firstLine="420"/>
      </w:pPr>
      <w:r>
        <w:rPr>
          <w:rFonts w:hint="eastAsia"/>
        </w:rPr>
        <w:t>表3</w:t>
      </w:r>
      <w:r>
        <w:t>-</w:t>
      </w:r>
      <w:r>
        <w:rPr>
          <w:rFonts w:hint="eastAsia"/>
        </w:rPr>
        <w:t>配置表（</w:t>
      </w:r>
      <w:r>
        <w:t>t</w:t>
      </w:r>
      <w:r>
        <w:rPr>
          <w:rFonts w:hint="eastAsia"/>
        </w:rPr>
        <w:t>set</w:t>
      </w:r>
      <w:r>
        <w:t>up</w:t>
      </w:r>
      <w:r>
        <w:rPr>
          <w:rFonts w:hint="eastAsia"/>
        </w:rPr>
        <w:t>）</w:t>
      </w:r>
    </w:p>
    <w:p/>
    <w:p/>
    <w:p>
      <w:pPr>
        <w:pStyle w:val="2"/>
      </w:pPr>
      <w:bookmarkStart w:id="15" w:name="_Toc30250"/>
      <w:r>
        <w:rPr>
          <w:rFonts w:hint="eastAsia"/>
        </w:rPr>
        <w:t>3</w:t>
      </w:r>
      <w:r>
        <w:rPr>
          <w:rFonts w:hint="eastAsia"/>
          <w:lang w:eastAsia="zh-CN"/>
        </w:rPr>
        <w:t>其它</w:t>
      </w:r>
      <w:r>
        <w:rPr>
          <w:rFonts w:hint="eastAsia"/>
        </w:rPr>
        <w:t>说明</w:t>
      </w:r>
      <w:bookmarkEnd w:id="15"/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经过对数据库和版权系统的参考，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以下是得到的CNR用户下所有表的所有字段信息，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由于参考信息有限，部分表及字段信息无法验证，所以可信度并非100%，仅供参考。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根据情况得出三种分类的表，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 表的大部分字段信息能根据版权系统得到验证（可能会有部分表的部分字段无法验证）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其他表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 表的表示信息明确，但表功能不明确或无法根据版权系统验证。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待验证 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1.COMN_T_ARTICLE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4.COMM_T_REPLY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5.COMM_T_TOPIC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18.CR_T_LIMITVALUES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23.IF_T_CONTREVENT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25.IF_T_IMPORTLOG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26.IF_T_PLAYLIST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27.IF_T_PROGRAM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28.IF_T_PROGRAM_SINGLENESS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34.IMP_T_PLAYLIST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57.MD_T_PRODUCTTITLE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65.SA_T_CODERULELOG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68.SA_T_FAVORITE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83.STAT_PRODUCT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3.表的表示信息不明确，且无法根据版权系统验证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待确认 :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DEL_T_IMPORT_DATA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IF_T_DESCAUTHORIZE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IF_T_PROGRAM_STAT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51.MD_T_PRODUCTBOM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52.MD_T_PRODUCTBOMITEM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56.MD_T_PRODUCTTEXT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63.SA_T_CHINESECHAR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66.SA_T_CONFIGRATIONGROUP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67.SA_T_CONFIGRATIONITEM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69.SA_T_PERMISSION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78.SA_T_SYSTEMOBJECT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79.SA_T_SYSTEMOBJECTCHILD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80.SA_T_SYSTEMOBJECTTYPE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86.T_MULTI_BOMITEM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rPr>
        <w:sz w:val="21"/>
      </w:rPr>
      <w:t xml:space="preserve">  </w:t>
    </w:r>
    <w:r>
      <w:rPr>
        <w:rFonts w:hint="eastAsia"/>
        <w:sz w:val="21"/>
      </w:rPr>
      <w:t>详细</w:t>
    </w:r>
    <w:r>
      <w:rPr>
        <w:rFonts w:hint="eastAsia"/>
        <w:sz w:val="21"/>
        <w:szCs w:val="21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D1441"/>
    <w:multiLevelType w:val="singleLevel"/>
    <w:tmpl w:val="5A7D144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A7D2DAA"/>
    <w:multiLevelType w:val="singleLevel"/>
    <w:tmpl w:val="5A7D2DAA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A7D2DD1"/>
    <w:multiLevelType w:val="singleLevel"/>
    <w:tmpl w:val="5A7D2DD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7F9A2A"/>
    <w:multiLevelType w:val="singleLevel"/>
    <w:tmpl w:val="5A7F9A2A"/>
    <w:lvl w:ilvl="0" w:tentative="0">
      <w:start w:val="53"/>
      <w:numFmt w:val="decimal"/>
      <w:suff w:val="nothing"/>
      <w:lvlText w:val="%1."/>
      <w:lvlJc w:val="left"/>
    </w:lvl>
  </w:abstractNum>
  <w:abstractNum w:abstractNumId="4">
    <w:nsid w:val="5A7F9B4A"/>
    <w:multiLevelType w:val="singleLevel"/>
    <w:tmpl w:val="5A7F9B4A"/>
    <w:lvl w:ilvl="0" w:tentative="0">
      <w:start w:val="64"/>
      <w:numFmt w:val="decimal"/>
      <w:suff w:val="nothing"/>
      <w:lvlText w:val="%1."/>
      <w:lvlJc w:val="left"/>
    </w:lvl>
  </w:abstractNum>
  <w:abstractNum w:abstractNumId="5">
    <w:nsid w:val="5A7F9B78"/>
    <w:multiLevelType w:val="singleLevel"/>
    <w:tmpl w:val="5A7F9B78"/>
    <w:lvl w:ilvl="0" w:tentative="0">
      <w:start w:val="66"/>
      <w:numFmt w:val="decimal"/>
      <w:suff w:val="nothing"/>
      <w:lvlText w:val="%1."/>
      <w:lvlJc w:val="left"/>
    </w:lvl>
  </w:abstractNum>
  <w:abstractNum w:abstractNumId="6">
    <w:nsid w:val="5A7F9BCF"/>
    <w:multiLevelType w:val="singleLevel"/>
    <w:tmpl w:val="5A7F9BCF"/>
    <w:lvl w:ilvl="0" w:tentative="0">
      <w:start w:val="70"/>
      <w:numFmt w:val="decimal"/>
      <w:suff w:val="nothing"/>
      <w:lvlText w:val="%1."/>
      <w:lvlJc w:val="left"/>
    </w:lvl>
  </w:abstractNum>
  <w:abstractNum w:abstractNumId="7">
    <w:nsid w:val="5A7FA089"/>
    <w:multiLevelType w:val="singleLevel"/>
    <w:tmpl w:val="5A7FA089"/>
    <w:lvl w:ilvl="0" w:tentative="0">
      <w:start w:val="20"/>
      <w:numFmt w:val="decimal"/>
      <w:suff w:val="nothing"/>
      <w:lvlText w:val="%1."/>
      <w:lvlJc w:val="left"/>
    </w:lvl>
  </w:abstractNum>
  <w:abstractNum w:abstractNumId="8">
    <w:nsid w:val="5A7FA134"/>
    <w:multiLevelType w:val="singleLevel"/>
    <w:tmpl w:val="5A7FA134"/>
    <w:lvl w:ilvl="0" w:tentative="0">
      <w:start w:val="24"/>
      <w:numFmt w:val="decimal"/>
      <w:suff w:val="nothing"/>
      <w:lvlText w:val="%1."/>
      <w:lvlJc w:val="left"/>
    </w:lvl>
  </w:abstractNum>
  <w:abstractNum w:abstractNumId="9">
    <w:nsid w:val="5A7FA1C0"/>
    <w:multiLevelType w:val="singleLevel"/>
    <w:tmpl w:val="5A7FA1C0"/>
    <w:lvl w:ilvl="0" w:tentative="0">
      <w:start w:val="29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FF"/>
    <w:rsid w:val="00007443"/>
    <w:rsid w:val="0001355D"/>
    <w:rsid w:val="00014175"/>
    <w:rsid w:val="000154F1"/>
    <w:rsid w:val="00020CCE"/>
    <w:rsid w:val="0002158C"/>
    <w:rsid w:val="00023E9F"/>
    <w:rsid w:val="00027338"/>
    <w:rsid w:val="000336DA"/>
    <w:rsid w:val="000363D2"/>
    <w:rsid w:val="00047E12"/>
    <w:rsid w:val="00050233"/>
    <w:rsid w:val="00087641"/>
    <w:rsid w:val="000905D1"/>
    <w:rsid w:val="000B435F"/>
    <w:rsid w:val="000D063F"/>
    <w:rsid w:val="000D2DE4"/>
    <w:rsid w:val="000D566C"/>
    <w:rsid w:val="000E0944"/>
    <w:rsid w:val="0010171F"/>
    <w:rsid w:val="00102C9B"/>
    <w:rsid w:val="00137E86"/>
    <w:rsid w:val="00173640"/>
    <w:rsid w:val="001834C2"/>
    <w:rsid w:val="00183B31"/>
    <w:rsid w:val="0018461F"/>
    <w:rsid w:val="001A0482"/>
    <w:rsid w:val="001C5659"/>
    <w:rsid w:val="001D5CF1"/>
    <w:rsid w:val="001E1258"/>
    <w:rsid w:val="001E755C"/>
    <w:rsid w:val="001F3636"/>
    <w:rsid w:val="00210C08"/>
    <w:rsid w:val="0021110C"/>
    <w:rsid w:val="002150DB"/>
    <w:rsid w:val="00220F00"/>
    <w:rsid w:val="0022327D"/>
    <w:rsid w:val="00225148"/>
    <w:rsid w:val="002417E0"/>
    <w:rsid w:val="00286E15"/>
    <w:rsid w:val="0029365E"/>
    <w:rsid w:val="002A0C68"/>
    <w:rsid w:val="002C3F27"/>
    <w:rsid w:val="002F23FB"/>
    <w:rsid w:val="0030633B"/>
    <w:rsid w:val="00317569"/>
    <w:rsid w:val="00326308"/>
    <w:rsid w:val="00351AA3"/>
    <w:rsid w:val="00363A8F"/>
    <w:rsid w:val="003758C2"/>
    <w:rsid w:val="00384760"/>
    <w:rsid w:val="003B34FE"/>
    <w:rsid w:val="003C3ADB"/>
    <w:rsid w:val="003C4F82"/>
    <w:rsid w:val="003D3A90"/>
    <w:rsid w:val="003D6D1E"/>
    <w:rsid w:val="00401CB6"/>
    <w:rsid w:val="00444755"/>
    <w:rsid w:val="00451B2C"/>
    <w:rsid w:val="00452370"/>
    <w:rsid w:val="00462677"/>
    <w:rsid w:val="004B7CD1"/>
    <w:rsid w:val="004D0311"/>
    <w:rsid w:val="004F64DB"/>
    <w:rsid w:val="004F6D4D"/>
    <w:rsid w:val="00513AA6"/>
    <w:rsid w:val="00516346"/>
    <w:rsid w:val="0053751E"/>
    <w:rsid w:val="00544913"/>
    <w:rsid w:val="005505DB"/>
    <w:rsid w:val="005917A7"/>
    <w:rsid w:val="00593BDE"/>
    <w:rsid w:val="005C0F9C"/>
    <w:rsid w:val="005D7EE9"/>
    <w:rsid w:val="005E0128"/>
    <w:rsid w:val="005E2B56"/>
    <w:rsid w:val="005E32FF"/>
    <w:rsid w:val="005E33F3"/>
    <w:rsid w:val="005E4120"/>
    <w:rsid w:val="005E61C7"/>
    <w:rsid w:val="005F2AF2"/>
    <w:rsid w:val="0069677D"/>
    <w:rsid w:val="006A056C"/>
    <w:rsid w:val="006A4250"/>
    <w:rsid w:val="006B1521"/>
    <w:rsid w:val="00707E13"/>
    <w:rsid w:val="00724E17"/>
    <w:rsid w:val="007276E4"/>
    <w:rsid w:val="00737ABD"/>
    <w:rsid w:val="00737FFE"/>
    <w:rsid w:val="00746EC3"/>
    <w:rsid w:val="00777969"/>
    <w:rsid w:val="007962BC"/>
    <w:rsid w:val="007973F4"/>
    <w:rsid w:val="007A2DDE"/>
    <w:rsid w:val="007B30DD"/>
    <w:rsid w:val="007C7C3F"/>
    <w:rsid w:val="007D1DE7"/>
    <w:rsid w:val="007D56E2"/>
    <w:rsid w:val="00822406"/>
    <w:rsid w:val="00824304"/>
    <w:rsid w:val="00852019"/>
    <w:rsid w:val="0086313E"/>
    <w:rsid w:val="0087318C"/>
    <w:rsid w:val="00882616"/>
    <w:rsid w:val="00886294"/>
    <w:rsid w:val="008E6D90"/>
    <w:rsid w:val="00921767"/>
    <w:rsid w:val="009241AF"/>
    <w:rsid w:val="00957B92"/>
    <w:rsid w:val="00966433"/>
    <w:rsid w:val="00967BCD"/>
    <w:rsid w:val="009772D2"/>
    <w:rsid w:val="009862AC"/>
    <w:rsid w:val="00996D4E"/>
    <w:rsid w:val="009A7603"/>
    <w:rsid w:val="009B11C1"/>
    <w:rsid w:val="009C3188"/>
    <w:rsid w:val="009E6C52"/>
    <w:rsid w:val="009F0BB5"/>
    <w:rsid w:val="00A0415E"/>
    <w:rsid w:val="00A07377"/>
    <w:rsid w:val="00A33A5D"/>
    <w:rsid w:val="00A37314"/>
    <w:rsid w:val="00A5410A"/>
    <w:rsid w:val="00A643E2"/>
    <w:rsid w:val="00A66C4C"/>
    <w:rsid w:val="00AC0C54"/>
    <w:rsid w:val="00AD10CB"/>
    <w:rsid w:val="00AD4263"/>
    <w:rsid w:val="00AF19E5"/>
    <w:rsid w:val="00B02C1E"/>
    <w:rsid w:val="00B064F3"/>
    <w:rsid w:val="00B307C7"/>
    <w:rsid w:val="00B31BFF"/>
    <w:rsid w:val="00B324B8"/>
    <w:rsid w:val="00B45223"/>
    <w:rsid w:val="00B565A6"/>
    <w:rsid w:val="00B83692"/>
    <w:rsid w:val="00B84178"/>
    <w:rsid w:val="00BC6C54"/>
    <w:rsid w:val="00BD2B15"/>
    <w:rsid w:val="00BE200F"/>
    <w:rsid w:val="00BE5ABD"/>
    <w:rsid w:val="00BE5DD8"/>
    <w:rsid w:val="00C00699"/>
    <w:rsid w:val="00C10CFE"/>
    <w:rsid w:val="00C17ACC"/>
    <w:rsid w:val="00C235BC"/>
    <w:rsid w:val="00C25D47"/>
    <w:rsid w:val="00C26175"/>
    <w:rsid w:val="00C3418C"/>
    <w:rsid w:val="00C50F28"/>
    <w:rsid w:val="00C5531C"/>
    <w:rsid w:val="00C55E70"/>
    <w:rsid w:val="00C6483B"/>
    <w:rsid w:val="00C76D8E"/>
    <w:rsid w:val="00C81F8A"/>
    <w:rsid w:val="00CA650B"/>
    <w:rsid w:val="00CA6FD4"/>
    <w:rsid w:val="00CB3AD8"/>
    <w:rsid w:val="00CC1C41"/>
    <w:rsid w:val="00CC6291"/>
    <w:rsid w:val="00CD0AEC"/>
    <w:rsid w:val="00CD5042"/>
    <w:rsid w:val="00CE7458"/>
    <w:rsid w:val="00CE7B2E"/>
    <w:rsid w:val="00D05258"/>
    <w:rsid w:val="00D101AF"/>
    <w:rsid w:val="00D246F7"/>
    <w:rsid w:val="00D40ED6"/>
    <w:rsid w:val="00D65782"/>
    <w:rsid w:val="00D84405"/>
    <w:rsid w:val="00D97CBD"/>
    <w:rsid w:val="00DB148E"/>
    <w:rsid w:val="00DE0F00"/>
    <w:rsid w:val="00E00F9B"/>
    <w:rsid w:val="00E07A1E"/>
    <w:rsid w:val="00E11754"/>
    <w:rsid w:val="00E36044"/>
    <w:rsid w:val="00E46E5D"/>
    <w:rsid w:val="00EA292C"/>
    <w:rsid w:val="00EB2B0A"/>
    <w:rsid w:val="00EB50B2"/>
    <w:rsid w:val="00EC42C3"/>
    <w:rsid w:val="00ED68A4"/>
    <w:rsid w:val="00EE3B03"/>
    <w:rsid w:val="00F173B2"/>
    <w:rsid w:val="00F445B9"/>
    <w:rsid w:val="00F92DA8"/>
    <w:rsid w:val="00FA0F7E"/>
    <w:rsid w:val="00FA6C2D"/>
    <w:rsid w:val="00FC6860"/>
    <w:rsid w:val="035E41F0"/>
    <w:rsid w:val="093248A3"/>
    <w:rsid w:val="0A902E16"/>
    <w:rsid w:val="0C01433E"/>
    <w:rsid w:val="0D4037AD"/>
    <w:rsid w:val="25497894"/>
    <w:rsid w:val="25CC6DAA"/>
    <w:rsid w:val="2AC2111C"/>
    <w:rsid w:val="2D3B279D"/>
    <w:rsid w:val="300F0E99"/>
    <w:rsid w:val="328B548A"/>
    <w:rsid w:val="3B90173A"/>
    <w:rsid w:val="56A142F3"/>
    <w:rsid w:val="6309451D"/>
    <w:rsid w:val="68D55D02"/>
    <w:rsid w:val="6EA630F1"/>
    <w:rsid w:val="6FD9296B"/>
    <w:rsid w:val="7B16143B"/>
    <w:rsid w:val="7DAB1C5E"/>
    <w:rsid w:val="7EC9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0"/>
    <w:pPr>
      <w:widowControl/>
      <w:spacing w:line="360" w:lineRule="auto"/>
      <w:jc w:val="left"/>
    </w:pPr>
    <w:rPr>
      <w:rFonts w:ascii="楷体_GB2312" w:eastAsia="楷体_GB2312"/>
      <w:kern w:val="0"/>
      <w:sz w:val="24"/>
      <w:szCs w:val="20"/>
    </w:rPr>
  </w:style>
  <w:style w:type="paragraph" w:styleId="7">
    <w:name w:val="annotation text"/>
    <w:basedOn w:val="1"/>
    <w:link w:val="29"/>
    <w:unhideWhenUsed/>
    <w:qFormat/>
    <w:uiPriority w:val="0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0"/>
    <w:qFormat/>
    <w:uiPriority w:val="0"/>
    <w:pPr>
      <w:snapToGrid w:val="0"/>
      <w:jc w:val="center"/>
    </w:pPr>
    <w:rPr>
      <w:rFonts w:ascii="黑体" w:eastAsia="黑体"/>
      <w:b/>
      <w:kern w:val="0"/>
      <w:sz w:val="36"/>
      <w:szCs w:val="20"/>
    </w:r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unhideWhenUsed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字符"/>
    <w:basedOn w:val="15"/>
    <w:link w:val="14"/>
    <w:qFormat/>
    <w:uiPriority w:val="0"/>
    <w:rPr>
      <w:rFonts w:ascii="黑体" w:hAnsi="Times New Roman" w:eastAsia="黑体" w:cs="Times New Roman"/>
      <w:b/>
      <w:kern w:val="0"/>
      <w:sz w:val="36"/>
      <w:szCs w:val="20"/>
    </w:rPr>
  </w:style>
  <w:style w:type="character" w:customStyle="1" w:styleId="21">
    <w:name w:val="页眉 字符"/>
    <w:basedOn w:val="15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字符"/>
    <w:basedOn w:val="15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标题 1 字符"/>
    <w:basedOn w:val="1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3 字符"/>
    <w:basedOn w:val="15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8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文字 字符"/>
    <w:basedOn w:val="15"/>
    <w:link w:val="7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0">
    <w:name w:val="批注框文本 字符"/>
    <w:basedOn w:val="15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Unresolved Mention"/>
    <w:basedOn w:val="15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F05C89-CD14-40EF-8863-A28FFD993E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760</Words>
  <Characters>4334</Characters>
  <Lines>36</Lines>
  <Paragraphs>10</Paragraphs>
  <ScaleCrop>false</ScaleCrop>
  <LinksUpToDate>false</LinksUpToDate>
  <CharactersWithSpaces>5084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2017-11-30T01:59:00Z</dcterms:created>
  <dc:creator>471897 AK</dc:creator>
  <cp:lastModifiedBy>sirright</cp:lastModifiedBy>
  <dcterms:modified xsi:type="dcterms:W3CDTF">2018-02-11T06:20:24Z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