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ADM905-01-0A - RESOCONTO RIUNIONE DI PRIMA ANALISI DEL 11/06/2026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11/06/2026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CONCESSIONI MARITTIME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Archivio Concessioni Marittime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ADM905-01-0A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–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11 giugno 2026 si è svolta la prima riunione di analisi, tenutasi a distanza, tra ADM e Sogei sul tema riguardante "Archivio Concessioni Marittime", con l'obiettivo di avviare l'analisi dei requisiti per il rilascio "Archivio digitale delle concessioni marittime e aerostatiche".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"Archivio Concessioni Marittime",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"Archivio Concessioni Marittime" — entro il 25/06/2026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