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>по дисциплине: «</w:t>
      </w:r>
      <w:r w:rsidR="00FA55D5">
        <w:rPr>
          <w:b/>
          <w:sz w:val="32"/>
          <w:szCs w:val="32"/>
        </w:rPr>
        <w:t>П</w:t>
      </w:r>
      <w:r w:rsidRPr="00AA57DF">
        <w:rPr>
          <w:b/>
          <w:sz w:val="32"/>
          <w:szCs w:val="32"/>
        </w:rPr>
        <w:t>рограммировани</w:t>
      </w:r>
      <w:r w:rsidR="00FA55D5">
        <w:rPr>
          <w:b/>
          <w:sz w:val="32"/>
          <w:szCs w:val="32"/>
        </w:rPr>
        <w:t>е и основы</w:t>
      </w:r>
      <w:r w:rsidRPr="00AA57DF">
        <w:rPr>
          <w:b/>
          <w:sz w:val="32"/>
          <w:szCs w:val="32"/>
        </w:rPr>
        <w:t xml:space="preserve"> </w:t>
      </w:r>
      <w:r w:rsidR="003B755F">
        <w:rPr>
          <w:b/>
          <w:sz w:val="32"/>
          <w:szCs w:val="32"/>
        </w:rPr>
        <w:t>алгоритмизации</w:t>
      </w:r>
      <w:r w:rsidRPr="00AA57DF">
        <w:rPr>
          <w:b/>
          <w:sz w:val="32"/>
          <w:szCs w:val="32"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C3482A" w:rsidRDefault="007F021F" w:rsidP="007F021F">
      <w:pPr>
        <w:pStyle w:val="af0"/>
        <w:jc w:val="center"/>
      </w:pPr>
    </w:p>
    <w:p w:rsidR="008A4938" w:rsidRPr="00C3482A" w:rsidRDefault="008A4938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  <w:r w:rsidRPr="0056578B">
        <w:t>201</w:t>
      </w:r>
      <w:r w:rsidR="0056578B">
        <w:t>9</w:t>
      </w:r>
      <w:r w:rsidRPr="0056578B">
        <w:t xml:space="preserve"> </w:t>
      </w:r>
      <w:r>
        <w:t>г</w:t>
      </w:r>
    </w:p>
    <w:p w:rsidR="007F021F" w:rsidRPr="0056578B" w:rsidRDefault="007F021F">
      <w:r w:rsidRPr="0056578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B42FBA" w:rsidRDefault="00E631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2208639" w:history="1">
            <w:r w:rsidR="00B42FBA" w:rsidRPr="00376719">
              <w:rPr>
                <w:rStyle w:val="af"/>
                <w:noProof/>
              </w:rPr>
              <w:t>Введение</w:t>
            </w:r>
            <w:r w:rsidR="00B42FBA">
              <w:rPr>
                <w:noProof/>
                <w:webHidden/>
              </w:rPr>
              <w:tab/>
            </w:r>
            <w:r w:rsidR="00B42FBA">
              <w:rPr>
                <w:noProof/>
                <w:webHidden/>
              </w:rPr>
              <w:fldChar w:fldCharType="begin"/>
            </w:r>
            <w:r w:rsidR="00B42FBA">
              <w:rPr>
                <w:noProof/>
                <w:webHidden/>
              </w:rPr>
              <w:instrText xml:space="preserve"> PAGEREF _Toc12208639 \h </w:instrText>
            </w:r>
            <w:r w:rsidR="00B42FBA">
              <w:rPr>
                <w:noProof/>
                <w:webHidden/>
              </w:rPr>
            </w:r>
            <w:r w:rsidR="00B42FBA">
              <w:rPr>
                <w:noProof/>
                <w:webHidden/>
              </w:rPr>
              <w:fldChar w:fldCharType="separate"/>
            </w:r>
            <w:r w:rsidR="00B42FBA">
              <w:rPr>
                <w:noProof/>
                <w:webHidden/>
              </w:rPr>
              <w:t>3</w:t>
            </w:r>
            <w:r w:rsidR="00B42FBA">
              <w:rPr>
                <w:noProof/>
                <w:webHidden/>
              </w:rPr>
              <w:fldChar w:fldCharType="end"/>
            </w:r>
          </w:hyperlink>
        </w:p>
        <w:p w:rsidR="00B42FBA" w:rsidRDefault="00B42FB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8640" w:history="1">
            <w:r w:rsidRPr="00376719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BA" w:rsidRDefault="00B42FB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8641" w:history="1">
            <w:r w:rsidRPr="00376719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719">
              <w:rPr>
                <w:rStyle w:val="af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BA" w:rsidRDefault="00B42FB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8642" w:history="1">
            <w:r w:rsidRPr="00376719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719">
              <w:rPr>
                <w:rStyle w:val="af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BA" w:rsidRDefault="00B42FB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8643" w:history="1">
            <w:r w:rsidRPr="00376719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719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BA" w:rsidRDefault="00B42FB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8644" w:history="1">
            <w:r w:rsidRPr="0037671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BA" w:rsidRDefault="00B42FB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8645" w:history="1">
            <w:r w:rsidRPr="00376719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E63118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0" w:name="_Toc12208639"/>
      <w:r>
        <w:lastRenderedPageBreak/>
        <w:t>Введение</w:t>
      </w:r>
      <w:bookmarkEnd w:id="0"/>
    </w:p>
    <w:p w:rsidR="00C25243" w:rsidRDefault="00C25243" w:rsidP="00C25243">
      <w:pPr>
        <w:pStyle w:val="af0"/>
      </w:pPr>
      <w:r>
        <w:t>Целью</w:t>
      </w:r>
      <w:r w:rsidRPr="00A2732A">
        <w:t xml:space="preserve"> курсовой работы</w:t>
      </w:r>
      <w:r>
        <w:t xml:space="preserve"> является </w:t>
      </w:r>
      <w:r w:rsidRPr="00A2732A">
        <w:t>разработка в среде Microsoft Visual Studio</w:t>
      </w:r>
      <w:r>
        <w:t xml:space="preserve"> на языке программирования </w:t>
      </w:r>
      <w:r w:rsidRPr="00C25243">
        <w:t>C</w:t>
      </w:r>
      <w:r w:rsidRPr="00A11484">
        <w:t xml:space="preserve"> </w:t>
      </w:r>
      <w:r w:rsidRPr="00A2732A">
        <w:t>консольного приложения</w:t>
      </w:r>
      <w:r>
        <w:t xml:space="preserve"> </w:t>
      </w:r>
      <w:r w:rsidRPr="00C25243">
        <w:t>Windows</w:t>
      </w:r>
      <w:r w:rsidRPr="00A2732A">
        <w:t xml:space="preserve"> для работы с </w:t>
      </w:r>
      <w:r>
        <w:t>квадратными матрицами</w:t>
      </w:r>
      <w:r w:rsidRPr="00A2732A">
        <w:t>.</w:t>
      </w:r>
    </w:p>
    <w:p w:rsidR="00C25243" w:rsidRDefault="00C25243" w:rsidP="00C25243">
      <w:pPr>
        <w:pStyle w:val="af0"/>
      </w:pPr>
      <w:r>
        <w:t xml:space="preserve">Задачей курсовой работы является закрепление изученного материала и освоение методов обработки информации с использованием динамических массивов языка </w:t>
      </w:r>
      <w:r>
        <w:rPr>
          <w:lang w:val="en-US"/>
        </w:rPr>
        <w:t>C</w:t>
      </w:r>
      <w:r w:rsidR="00534ED8" w:rsidRPr="00CB0AD6">
        <w:t xml:space="preserve">, </w:t>
      </w:r>
      <w:r w:rsidR="00534ED8">
        <w:t xml:space="preserve">а также </w:t>
      </w:r>
      <w:r w:rsidR="00534ED8" w:rsidRPr="00CB0AD6">
        <w:t xml:space="preserve">развитие </w:t>
      </w:r>
      <w:r w:rsidR="00534ED8">
        <w:t xml:space="preserve">практических </w:t>
      </w:r>
      <w:r w:rsidR="00534ED8" w:rsidRPr="00CB0AD6">
        <w:t>навыков при</w:t>
      </w:r>
      <w:r w:rsidR="00534ED8">
        <w:t xml:space="preserve"> выборе </w:t>
      </w:r>
      <w:r w:rsidR="00534ED8" w:rsidRPr="00CB0AD6">
        <w:t>написании программ, тестировании</w:t>
      </w:r>
      <w:r w:rsidR="00534ED8">
        <w:t xml:space="preserve">, </w:t>
      </w:r>
      <w:r w:rsidR="00534ED8" w:rsidRPr="00CB0AD6">
        <w:t xml:space="preserve">отладки </w:t>
      </w:r>
      <w:r w:rsidR="00534ED8">
        <w:t>и</w:t>
      </w:r>
      <w:r w:rsidR="00534ED8" w:rsidRPr="00CB0AD6">
        <w:t xml:space="preserve"> оформлении </w:t>
      </w:r>
      <w:r w:rsidR="00534ED8">
        <w:t xml:space="preserve">сопроводительной </w:t>
      </w:r>
      <w:r w:rsidR="00534ED8" w:rsidRPr="00CB0AD6">
        <w:t>документации</w:t>
      </w:r>
      <w:r>
        <w:t>.</w:t>
      </w:r>
    </w:p>
    <w:p w:rsidR="00C25243" w:rsidRDefault="00C25243" w:rsidP="00C25243">
      <w:pPr>
        <w:pStyle w:val="af0"/>
      </w:pPr>
      <w:r w:rsidRPr="00F64F7F">
        <w:t>Данная работа выполнена в виде программы на языке программирования C. Программа предназначена для работы</w:t>
      </w:r>
      <w:r>
        <w:t xml:space="preserve"> с квадратными матрицами, элементы которых хранятся в динамических массивах.</w:t>
      </w:r>
    </w:p>
    <w:p w:rsidR="00C25243" w:rsidRDefault="00C25243" w:rsidP="00C25243">
      <w:pPr>
        <w:pStyle w:val="af0"/>
      </w:pPr>
      <w:r>
        <w:t>Элементы матриц вводятся пользователем с клавиатуры в интерактивном режиме. Пользовательский интерфейс реализован в виде текстовой консоли.</w:t>
      </w:r>
    </w:p>
    <w:p w:rsidR="00C25243" w:rsidRPr="00EC4ACB" w:rsidRDefault="00C25243" w:rsidP="007602EA">
      <w:pPr>
        <w:pStyle w:val="af0"/>
      </w:pPr>
    </w:p>
    <w:p w:rsidR="00AD7EBC" w:rsidRDefault="00AD7EBC">
      <w:r>
        <w:br w:type="page"/>
      </w:r>
    </w:p>
    <w:p w:rsidR="00AC0D8E" w:rsidRPr="007F021F" w:rsidRDefault="00AC0D8E" w:rsidP="00AC0D8E">
      <w:pPr>
        <w:pStyle w:val="1"/>
        <w:numPr>
          <w:ilvl w:val="0"/>
          <w:numId w:val="0"/>
        </w:numPr>
      </w:pPr>
      <w:bookmarkStart w:id="1" w:name="_Toc12208640"/>
      <w:r>
        <w:lastRenderedPageBreak/>
        <w:t>Задание</w:t>
      </w:r>
      <w:bookmarkEnd w:id="1"/>
    </w:p>
    <w:p w:rsidR="00AC0D8E" w:rsidRDefault="00AC0D8E" w:rsidP="00AC0D8E">
      <w:pPr>
        <w:pStyle w:val="af0"/>
      </w:pPr>
      <w:r>
        <w:t>Разработать консольное</w:t>
      </w:r>
      <w:r w:rsidRPr="006A161B">
        <w:t xml:space="preserve"> </w:t>
      </w:r>
      <w:r>
        <w:t>приложение</w:t>
      </w:r>
      <w:r w:rsidRPr="006A161B">
        <w:t xml:space="preserve"> </w:t>
      </w:r>
      <w:r>
        <w:rPr>
          <w:lang w:val="en-US"/>
        </w:rPr>
        <w:t>Windows</w:t>
      </w:r>
      <w:r>
        <w:t xml:space="preserve"> на языке </w:t>
      </w:r>
      <w:r>
        <w:rPr>
          <w:lang w:val="en-US"/>
        </w:rPr>
        <w:t>C</w:t>
      </w:r>
      <w:r>
        <w:t>. В исходном коде программы необходимо выделить одну или несколько подпрограмм (функций). Требования к составляемым подпрограммам:</w:t>
      </w:r>
    </w:p>
    <w:p w:rsidR="00AC0D8E" w:rsidRPr="008E74A3" w:rsidRDefault="00AC0D8E" w:rsidP="00AC0D8E">
      <w:pPr>
        <w:pStyle w:val="af0"/>
        <w:numPr>
          <w:ilvl w:val="0"/>
          <w:numId w:val="47"/>
        </w:numPr>
      </w:pPr>
      <w:r>
        <w:t>каждая подпрограмма является функционально завершённой и должна вызываться более одного раза с разными фактическими параметрами;</w:t>
      </w:r>
    </w:p>
    <w:p w:rsidR="00AC0D8E" w:rsidRDefault="00AC0D8E" w:rsidP="00AC0D8E">
      <w:pPr>
        <w:pStyle w:val="af0"/>
        <w:numPr>
          <w:ilvl w:val="0"/>
          <w:numId w:val="47"/>
        </w:numPr>
      </w:pPr>
      <w:r>
        <w:t>подпрограмма обработки не должна содержать ввод</w:t>
      </w:r>
      <w:r w:rsidRPr="006A161B">
        <w:t>/</w:t>
      </w:r>
      <w:r>
        <w:t>вывод</w:t>
      </w:r>
      <w:r w:rsidRPr="006A161B">
        <w:t xml:space="preserve"> </w:t>
      </w:r>
      <w:r>
        <w:t>данных;</w:t>
      </w:r>
    </w:p>
    <w:p w:rsidR="00AC0D8E" w:rsidRDefault="00AC0D8E" w:rsidP="00AC0D8E">
      <w:pPr>
        <w:pStyle w:val="af0"/>
        <w:numPr>
          <w:ilvl w:val="0"/>
          <w:numId w:val="47"/>
        </w:numPr>
      </w:pPr>
      <w:r>
        <w:t>в подпрограммах не рекомендуется использовать глобальные переменные.</w:t>
      </w:r>
    </w:p>
    <w:p w:rsidR="00AC0D8E" w:rsidRDefault="00AC0D8E" w:rsidP="00AC0D8E">
      <w:pPr>
        <w:pStyle w:val="af0"/>
      </w:pPr>
      <w:r>
        <w:t>Вариант 3.</w:t>
      </w:r>
    </w:p>
    <w:p w:rsidR="00AC0D8E" w:rsidRDefault="00AC0D8E" w:rsidP="00AC0D8E">
      <w:pPr>
        <w:pStyle w:val="af0"/>
      </w:pPr>
      <w:r>
        <w:t>Даны</w:t>
      </w:r>
      <w:r w:rsidRPr="0040104A">
        <w:t xml:space="preserve"> </w:t>
      </w:r>
      <w:r>
        <w:t>матрицы</w:t>
      </w:r>
      <w:r w:rsidRPr="0040104A">
        <w:t xml:space="preserve"> </w:t>
      </w:r>
      <w:r>
        <w:rPr>
          <w:lang w:val="en-US"/>
        </w:rPr>
        <w:t>A</w:t>
      </w:r>
      <w:r w:rsidRPr="0040104A">
        <w:t>(5</w:t>
      </w:r>
      <w:r>
        <w:rPr>
          <w:lang w:val="en-US"/>
        </w:rPr>
        <w:t>x</w:t>
      </w:r>
      <w:r w:rsidRPr="0040104A">
        <w:t xml:space="preserve">5), </w:t>
      </w:r>
      <w:r>
        <w:rPr>
          <w:lang w:val="en-US"/>
        </w:rPr>
        <w:t>B</w:t>
      </w:r>
      <w:r w:rsidRPr="0040104A">
        <w:t>(7</w:t>
      </w:r>
      <w:r>
        <w:rPr>
          <w:lang w:val="en-US"/>
        </w:rPr>
        <w:t>x</w:t>
      </w:r>
      <w:r w:rsidRPr="0040104A">
        <w:t xml:space="preserve">7), </w:t>
      </w:r>
      <w:r>
        <w:rPr>
          <w:lang w:val="en-US"/>
        </w:rPr>
        <w:t>A</w:t>
      </w:r>
      <w:r w:rsidRPr="0040104A">
        <w:t>(4</w:t>
      </w:r>
      <w:r>
        <w:rPr>
          <w:lang w:val="en-US"/>
        </w:rPr>
        <w:t>x</w:t>
      </w:r>
      <w:r w:rsidRPr="0040104A">
        <w:t xml:space="preserve">4). </w:t>
      </w:r>
      <w:r>
        <w:t xml:space="preserve">Вычислить значение выражения </w:t>
      </w:r>
      <w:r>
        <w:rPr>
          <w:lang w:val="en-US"/>
        </w:rPr>
        <w:t>P</w:t>
      </w:r>
      <w:r w:rsidRPr="0040104A">
        <w:rPr>
          <w:vertAlign w:val="subscript"/>
          <w:lang w:val="en-US"/>
        </w:rPr>
        <w:t>A</w:t>
      </w:r>
      <w:r w:rsidRPr="0040104A">
        <w:t xml:space="preserve"> + </w:t>
      </w:r>
      <w:r>
        <w:rPr>
          <w:lang w:val="en-US"/>
        </w:rPr>
        <w:t>P</w:t>
      </w:r>
      <w:r w:rsidRPr="0040104A">
        <w:rPr>
          <w:vertAlign w:val="subscript"/>
          <w:lang w:val="en-US"/>
        </w:rPr>
        <w:t>B</w:t>
      </w:r>
      <w:r w:rsidR="00612871">
        <w:t xml:space="preserve"> -</w:t>
      </w:r>
      <w:r w:rsidRPr="0040104A">
        <w:t xml:space="preserve"> </w:t>
      </w:r>
      <w:r>
        <w:rPr>
          <w:lang w:val="en-US"/>
        </w:rPr>
        <w:t>P</w:t>
      </w:r>
      <w:r w:rsidRPr="0040104A">
        <w:rPr>
          <w:vertAlign w:val="subscript"/>
          <w:lang w:val="en-US"/>
        </w:rPr>
        <w:t>C</w:t>
      </w:r>
      <w:r w:rsidRPr="0040104A">
        <w:t xml:space="preserve">, </w:t>
      </w:r>
      <w:r>
        <w:t xml:space="preserve">где </w:t>
      </w:r>
      <w:r>
        <w:rPr>
          <w:lang w:val="en-US"/>
        </w:rPr>
        <w:t>P</w:t>
      </w:r>
      <w:r w:rsidRPr="0040104A">
        <w:rPr>
          <w:vertAlign w:val="subscript"/>
          <w:lang w:val="en-US"/>
        </w:rPr>
        <w:t>A</w:t>
      </w:r>
      <w:r w:rsidRPr="0040104A">
        <w:t xml:space="preserve"> (</w:t>
      </w:r>
      <w:r>
        <w:rPr>
          <w:lang w:val="en-US"/>
        </w:rPr>
        <w:t>P</w:t>
      </w:r>
      <w:r w:rsidRPr="0040104A">
        <w:rPr>
          <w:vertAlign w:val="subscript"/>
          <w:lang w:val="en-US"/>
        </w:rPr>
        <w:t>B</w:t>
      </w:r>
      <w:r>
        <w:t xml:space="preserve">, </w:t>
      </w:r>
      <w:r>
        <w:rPr>
          <w:lang w:val="en-US"/>
        </w:rPr>
        <w:t>P</w:t>
      </w:r>
      <w:r w:rsidRPr="0040104A">
        <w:rPr>
          <w:vertAlign w:val="subscript"/>
          <w:lang w:val="en-US"/>
        </w:rPr>
        <w:t>C</w:t>
      </w:r>
      <w:r w:rsidRPr="0040104A">
        <w:t xml:space="preserve">) - </w:t>
      </w:r>
      <w:r>
        <w:t xml:space="preserve">произведение положительных элементов главной диагонали матрицы </w:t>
      </w:r>
      <w:r>
        <w:rPr>
          <w:lang w:val="en-US"/>
        </w:rPr>
        <w:t>A</w:t>
      </w:r>
      <w:r w:rsidRPr="0040104A">
        <w:t xml:space="preserve"> (</w:t>
      </w:r>
      <w:r>
        <w:rPr>
          <w:lang w:val="en-US"/>
        </w:rPr>
        <w:t>B</w:t>
      </w:r>
      <w:r w:rsidRPr="0040104A">
        <w:t xml:space="preserve">, </w:t>
      </w:r>
      <w:r>
        <w:rPr>
          <w:lang w:val="en-US"/>
        </w:rPr>
        <w:t>C</w:t>
      </w:r>
      <w:r w:rsidRPr="0040104A">
        <w:t>).</w:t>
      </w:r>
    </w:p>
    <w:p w:rsidR="00AC0D8E" w:rsidRPr="0040104A" w:rsidRDefault="00AC0D8E" w:rsidP="00AC0D8E">
      <w:pPr>
        <w:pStyle w:val="af0"/>
      </w:pPr>
    </w:p>
    <w:p w:rsidR="00AC0D8E" w:rsidRPr="0040104A" w:rsidRDefault="00AC0D8E" w:rsidP="00AC0D8E">
      <w:r w:rsidRPr="0040104A">
        <w:br w:type="page"/>
      </w:r>
    </w:p>
    <w:p w:rsidR="00AD7EBC" w:rsidRPr="00000C4D" w:rsidRDefault="00612871" w:rsidP="00AD7EBC">
      <w:pPr>
        <w:pStyle w:val="1"/>
      </w:pPr>
      <w:bookmarkStart w:id="2" w:name="_Toc12208641"/>
      <w:r>
        <w:lastRenderedPageBreak/>
        <w:t>Описание данных</w:t>
      </w:r>
      <w:bookmarkEnd w:id="2"/>
    </w:p>
    <w:p w:rsidR="00601B88" w:rsidRDefault="00A46911" w:rsidP="00601B88">
      <w:pPr>
        <w:pStyle w:val="af0"/>
        <w:rPr>
          <w:lang w:val="en-US"/>
        </w:rPr>
      </w:pPr>
      <w:r>
        <w:t>Исходными данными в программе являются</w:t>
      </w:r>
      <w:r w:rsidR="00694E2A" w:rsidRPr="00694E2A">
        <w:t xml:space="preserve"> </w:t>
      </w:r>
      <w:r w:rsidR="00026CCB">
        <w:t>целочисленные элементы трёх квадратных матриц, вводимые пользователем с клавиатуры. Размерной исходных матриц указана в таблице 1.</w:t>
      </w:r>
    </w:p>
    <w:p w:rsidR="00026CCB" w:rsidRPr="00026CCB" w:rsidRDefault="00026CCB" w:rsidP="00601B88">
      <w:pPr>
        <w:pStyle w:val="af0"/>
        <w:rPr>
          <w:lang w:val="en-US"/>
        </w:rPr>
      </w:pPr>
      <w:r>
        <w:t>Таблицы 1. Размерность исходных матриц</w:t>
      </w:r>
    </w:p>
    <w:tbl>
      <w:tblPr>
        <w:tblStyle w:val="af6"/>
        <w:tblW w:w="0" w:type="auto"/>
        <w:tblLook w:val="04A0"/>
      </w:tblPr>
      <w:tblGrid>
        <w:gridCol w:w="4926"/>
        <w:gridCol w:w="4927"/>
      </w:tblGrid>
      <w:tr w:rsidR="00026CCB" w:rsidTr="00026CCB">
        <w:tc>
          <w:tcPr>
            <w:tcW w:w="4926" w:type="dxa"/>
          </w:tcPr>
          <w:p w:rsidR="00026CCB" w:rsidRPr="00026CCB" w:rsidRDefault="00026CCB" w:rsidP="007602E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927" w:type="dxa"/>
          </w:tcPr>
          <w:p w:rsidR="00026CCB" w:rsidRPr="00026CCB" w:rsidRDefault="00026CCB" w:rsidP="007602E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26CCB" w:rsidTr="00026CCB">
        <w:tc>
          <w:tcPr>
            <w:tcW w:w="4926" w:type="dxa"/>
          </w:tcPr>
          <w:p w:rsidR="00026CCB" w:rsidRPr="00026CCB" w:rsidRDefault="00026CCB" w:rsidP="007602E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927" w:type="dxa"/>
          </w:tcPr>
          <w:p w:rsidR="00026CCB" w:rsidRPr="00026CCB" w:rsidRDefault="00026CCB" w:rsidP="007602E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26CCB" w:rsidTr="00026CCB">
        <w:tc>
          <w:tcPr>
            <w:tcW w:w="4926" w:type="dxa"/>
          </w:tcPr>
          <w:p w:rsidR="00026CCB" w:rsidRPr="00026CCB" w:rsidRDefault="00026CCB" w:rsidP="007602E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927" w:type="dxa"/>
          </w:tcPr>
          <w:p w:rsidR="00026CCB" w:rsidRPr="00026CCB" w:rsidRDefault="00026CCB" w:rsidP="007602E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12871" w:rsidRDefault="00612871" w:rsidP="007602EA">
      <w:pPr>
        <w:pStyle w:val="af0"/>
      </w:pPr>
    </w:p>
    <w:p w:rsidR="003D412A" w:rsidRPr="00612871" w:rsidRDefault="00612871" w:rsidP="007602EA">
      <w:pPr>
        <w:pStyle w:val="af0"/>
      </w:pPr>
      <w:r>
        <w:t xml:space="preserve">В качестве промежуточных данных используются локальные переменные </w:t>
      </w:r>
      <w:r>
        <w:rPr>
          <w:lang w:val="en-US"/>
        </w:rPr>
        <w:t>P</w:t>
      </w:r>
      <w:r w:rsidRPr="00612871">
        <w:t>_</w:t>
      </w:r>
      <w:r>
        <w:rPr>
          <w:lang w:val="en-US"/>
        </w:rPr>
        <w:t>A</w:t>
      </w:r>
      <w:r w:rsidRPr="00612871">
        <w:t xml:space="preserve">, </w:t>
      </w:r>
      <w:r>
        <w:rPr>
          <w:lang w:val="en-US"/>
        </w:rPr>
        <w:t>P</w:t>
      </w:r>
      <w:r w:rsidRPr="00612871">
        <w:t>_</w:t>
      </w:r>
      <w:r>
        <w:rPr>
          <w:lang w:val="en-US"/>
        </w:rPr>
        <w:t>B</w:t>
      </w:r>
      <w:r w:rsidRPr="00612871">
        <w:t xml:space="preserve"> </w:t>
      </w:r>
      <w:r>
        <w:t>и</w:t>
      </w:r>
      <w:r w:rsidRPr="00612871">
        <w:t xml:space="preserve"> </w:t>
      </w:r>
      <w:r>
        <w:rPr>
          <w:lang w:val="en-US"/>
        </w:rPr>
        <w:t>P</w:t>
      </w:r>
      <w:r w:rsidRPr="00612871">
        <w:t>_</w:t>
      </w:r>
      <w:r>
        <w:rPr>
          <w:lang w:val="en-US"/>
        </w:rPr>
        <w:t>C</w:t>
      </w:r>
      <w:r>
        <w:t xml:space="preserve">, хранящие произведения положительных элементов главных диагоналей матриц </w:t>
      </w:r>
      <w:r>
        <w:rPr>
          <w:lang w:val="en-US"/>
        </w:rPr>
        <w:t>A</w:t>
      </w:r>
      <w:r w:rsidRPr="00612871">
        <w:t xml:space="preserve">, </w:t>
      </w:r>
      <w:r>
        <w:rPr>
          <w:lang w:val="en-US"/>
        </w:rPr>
        <w:t>B</w:t>
      </w:r>
      <w:r w:rsidRPr="00612871">
        <w:t xml:space="preserve"> </w:t>
      </w:r>
      <w:r>
        <w:t xml:space="preserve">и </w:t>
      </w:r>
      <w:r>
        <w:rPr>
          <w:lang w:val="en-US"/>
        </w:rPr>
        <w:t>C</w:t>
      </w:r>
      <w:r>
        <w:t>, соответственно.</w:t>
      </w:r>
    </w:p>
    <w:p w:rsidR="003D412A" w:rsidRDefault="00612871" w:rsidP="007602EA">
      <w:pPr>
        <w:pStyle w:val="af0"/>
      </w:pPr>
      <w:r>
        <w:t xml:space="preserve">Результатом выполнения программы является значение выражения </w:t>
      </w:r>
      <w:r w:rsidR="001E775F">
        <w:rPr>
          <w:lang w:val="en-US"/>
        </w:rPr>
        <w:t>P</w:t>
      </w:r>
      <w:r w:rsidR="001E775F" w:rsidRPr="00612871">
        <w:t>_</w:t>
      </w:r>
      <w:r w:rsidR="001E775F">
        <w:rPr>
          <w:lang w:val="en-US"/>
        </w:rPr>
        <w:t>A</w:t>
      </w:r>
      <w:r w:rsidR="001E775F">
        <w:t xml:space="preserve"> + </w:t>
      </w:r>
      <w:r w:rsidR="001E775F">
        <w:rPr>
          <w:lang w:val="en-US"/>
        </w:rPr>
        <w:t>P</w:t>
      </w:r>
      <w:r w:rsidR="001E775F" w:rsidRPr="00612871">
        <w:t>_</w:t>
      </w:r>
      <w:r w:rsidR="001E775F">
        <w:rPr>
          <w:lang w:val="en-US"/>
        </w:rPr>
        <w:t>B</w:t>
      </w:r>
      <w:r w:rsidR="001E775F" w:rsidRPr="00612871">
        <w:t xml:space="preserve"> </w:t>
      </w:r>
      <w:r w:rsidR="001E775F">
        <w:t>-</w:t>
      </w:r>
      <w:r w:rsidR="001E775F" w:rsidRPr="00612871">
        <w:t xml:space="preserve"> </w:t>
      </w:r>
      <w:r w:rsidR="001E775F">
        <w:rPr>
          <w:lang w:val="en-US"/>
        </w:rPr>
        <w:t>P</w:t>
      </w:r>
      <w:r w:rsidR="001E775F" w:rsidRPr="00612871">
        <w:t>_</w:t>
      </w:r>
      <w:r w:rsidR="001E775F">
        <w:rPr>
          <w:lang w:val="en-US"/>
        </w:rPr>
        <w:t>C</w:t>
      </w:r>
      <w:r w:rsidR="001E775F">
        <w:t>.</w:t>
      </w:r>
    </w:p>
    <w:p w:rsidR="00B245CD" w:rsidRDefault="00B245CD">
      <w:pPr>
        <w:rPr>
          <w:sz w:val="28"/>
          <w:szCs w:val="28"/>
        </w:rPr>
      </w:pPr>
      <w:r>
        <w:br w:type="page"/>
      </w:r>
    </w:p>
    <w:p w:rsidR="00160269" w:rsidRPr="00000C4D" w:rsidRDefault="00095DDF" w:rsidP="00160269">
      <w:pPr>
        <w:pStyle w:val="1"/>
      </w:pPr>
      <w:bookmarkStart w:id="3" w:name="_Toc12208642"/>
      <w:r>
        <w:lastRenderedPageBreak/>
        <w:t>Исходный код программы</w:t>
      </w:r>
      <w:bookmarkEnd w:id="3"/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808080"/>
        </w:rPr>
        <w:t>#include</w:t>
      </w:r>
      <w:r w:rsidRPr="00095DDF">
        <w:rPr>
          <w:rFonts w:ascii="Arial" w:hAnsi="Arial" w:cs="Arial"/>
          <w:color w:val="000000"/>
        </w:rPr>
        <w:t xml:space="preserve"> </w:t>
      </w:r>
      <w:r w:rsidRPr="00095DDF">
        <w:rPr>
          <w:rFonts w:ascii="Arial" w:hAnsi="Arial" w:cs="Arial"/>
          <w:color w:val="A31515"/>
        </w:rPr>
        <w:t>"pch.h"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808080"/>
        </w:rPr>
        <w:t>#include</w:t>
      </w:r>
      <w:r w:rsidRPr="00095DDF">
        <w:rPr>
          <w:rFonts w:ascii="Arial" w:hAnsi="Arial" w:cs="Arial"/>
          <w:color w:val="000000"/>
        </w:rPr>
        <w:t xml:space="preserve"> </w:t>
      </w:r>
      <w:r w:rsidRPr="00095DDF">
        <w:rPr>
          <w:rFonts w:ascii="Arial" w:hAnsi="Arial" w:cs="Arial"/>
          <w:color w:val="A31515"/>
        </w:rPr>
        <w:t>&lt;stdlib.h&gt;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808080"/>
        </w:rPr>
        <w:t>#include</w:t>
      </w:r>
      <w:r w:rsidRPr="00095DDF">
        <w:rPr>
          <w:rFonts w:ascii="Arial" w:hAnsi="Arial" w:cs="Arial"/>
          <w:color w:val="000000"/>
        </w:rPr>
        <w:t xml:space="preserve"> </w:t>
      </w:r>
      <w:r w:rsidRPr="00095DDF">
        <w:rPr>
          <w:rFonts w:ascii="Arial" w:hAnsi="Arial" w:cs="Arial"/>
          <w:color w:val="A31515"/>
        </w:rPr>
        <w:t>&lt;stdio.h&gt;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808080"/>
        </w:rPr>
        <w:t>#define</w:t>
      </w:r>
      <w:r w:rsidRPr="00095DDF">
        <w:rPr>
          <w:rFonts w:ascii="Arial" w:hAnsi="Arial" w:cs="Arial"/>
          <w:color w:val="000000"/>
        </w:rPr>
        <w:t xml:space="preserve"> </w:t>
      </w:r>
      <w:r w:rsidRPr="00095DDF">
        <w:rPr>
          <w:rFonts w:ascii="Arial" w:hAnsi="Arial" w:cs="Arial"/>
          <w:color w:val="6F008A"/>
        </w:rPr>
        <w:t>A_SIZE</w:t>
      </w:r>
      <w:r w:rsidRPr="00095DDF">
        <w:rPr>
          <w:rFonts w:ascii="Arial" w:hAnsi="Arial" w:cs="Arial"/>
          <w:color w:val="000000"/>
        </w:rPr>
        <w:t xml:space="preserve"> 5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808080"/>
        </w:rPr>
        <w:t>#define</w:t>
      </w:r>
      <w:r w:rsidRPr="00095DDF">
        <w:rPr>
          <w:rFonts w:ascii="Arial" w:hAnsi="Arial" w:cs="Arial"/>
          <w:color w:val="000000"/>
        </w:rPr>
        <w:t xml:space="preserve"> </w:t>
      </w:r>
      <w:r w:rsidRPr="00095DDF">
        <w:rPr>
          <w:rFonts w:ascii="Arial" w:hAnsi="Arial" w:cs="Arial"/>
          <w:color w:val="6F008A"/>
        </w:rPr>
        <w:t>B_SIZE</w:t>
      </w:r>
      <w:r w:rsidRPr="00095DDF">
        <w:rPr>
          <w:rFonts w:ascii="Arial" w:hAnsi="Arial" w:cs="Arial"/>
          <w:color w:val="000000"/>
        </w:rPr>
        <w:t xml:space="preserve"> 7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808080"/>
        </w:rPr>
        <w:t>#define</w:t>
      </w:r>
      <w:r w:rsidRPr="00095DDF">
        <w:rPr>
          <w:rFonts w:ascii="Arial" w:hAnsi="Arial" w:cs="Arial"/>
          <w:color w:val="000000"/>
        </w:rPr>
        <w:t xml:space="preserve"> </w:t>
      </w:r>
      <w:r w:rsidRPr="00095DDF">
        <w:rPr>
          <w:rFonts w:ascii="Arial" w:hAnsi="Arial" w:cs="Arial"/>
          <w:color w:val="6F008A"/>
        </w:rPr>
        <w:t>C_SIZE</w:t>
      </w:r>
      <w:r w:rsidRPr="00095DDF">
        <w:rPr>
          <w:rFonts w:ascii="Arial" w:hAnsi="Arial" w:cs="Arial"/>
          <w:color w:val="000000"/>
        </w:rPr>
        <w:t xml:space="preserve"> 4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>// Предварительное объявление функции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main_positive_product(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* </w:t>
      </w:r>
      <w:r w:rsidRPr="00095DDF">
        <w:rPr>
          <w:rFonts w:ascii="Arial" w:hAnsi="Arial" w:cs="Arial"/>
          <w:color w:val="808080"/>
          <w:lang w:val="en-US"/>
        </w:rPr>
        <w:t>matrix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</w:t>
      </w:r>
      <w:r w:rsidRPr="00095DDF">
        <w:rPr>
          <w:rFonts w:ascii="Arial" w:hAnsi="Arial" w:cs="Arial"/>
          <w:color w:val="808080"/>
          <w:lang w:val="en-US"/>
        </w:rPr>
        <w:t>dimSize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>// Основная функция - точка входа программы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FF"/>
        </w:rPr>
        <w:t>int</w:t>
      </w:r>
      <w:r w:rsidRPr="00095DDF">
        <w:rPr>
          <w:rFonts w:ascii="Arial" w:hAnsi="Arial" w:cs="Arial"/>
          <w:color w:val="000000"/>
        </w:rPr>
        <w:t xml:space="preserve"> main()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 xml:space="preserve">// Выделение памяти под массивы для 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хранения элементов исходных матриц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>* A =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>*)malloc(</w:t>
      </w:r>
      <w:r w:rsidRPr="00095DDF">
        <w:rPr>
          <w:rFonts w:ascii="Arial" w:hAnsi="Arial" w:cs="Arial"/>
          <w:color w:val="0000FF"/>
          <w:lang w:val="en-US"/>
        </w:rPr>
        <w:t>sizeof</w:t>
      </w:r>
      <w:r w:rsidRPr="00095DDF">
        <w:rPr>
          <w:rFonts w:ascii="Arial" w:hAnsi="Arial" w:cs="Arial"/>
          <w:color w:val="000000"/>
          <w:lang w:val="en-US"/>
        </w:rPr>
        <w:t>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) *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>* B =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>*)malloc(</w:t>
      </w:r>
      <w:r w:rsidRPr="00095DDF">
        <w:rPr>
          <w:rFonts w:ascii="Arial" w:hAnsi="Arial" w:cs="Arial"/>
          <w:color w:val="0000FF"/>
          <w:lang w:val="en-US"/>
        </w:rPr>
        <w:t>sizeof</w:t>
      </w:r>
      <w:r w:rsidRPr="00095DDF">
        <w:rPr>
          <w:rFonts w:ascii="Arial" w:hAnsi="Arial" w:cs="Arial"/>
          <w:color w:val="000000"/>
          <w:lang w:val="en-US"/>
        </w:rPr>
        <w:t>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) *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>* C =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>*)malloc(</w:t>
      </w:r>
      <w:r w:rsidRPr="00095DDF">
        <w:rPr>
          <w:rFonts w:ascii="Arial" w:hAnsi="Arial" w:cs="Arial"/>
          <w:color w:val="0000FF"/>
          <w:lang w:val="en-US"/>
        </w:rPr>
        <w:t>sizeof</w:t>
      </w:r>
      <w:r w:rsidRPr="00095DDF">
        <w:rPr>
          <w:rFonts w:ascii="Arial" w:hAnsi="Arial" w:cs="Arial"/>
          <w:color w:val="000000"/>
          <w:lang w:val="en-US"/>
        </w:rPr>
        <w:t>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) *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Ввод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матрицы</w:t>
      </w:r>
      <w:r w:rsidRPr="00095DDF">
        <w:rPr>
          <w:rFonts w:ascii="Arial" w:hAnsi="Arial" w:cs="Arial"/>
          <w:color w:val="008000"/>
          <w:lang w:val="en-US"/>
        </w:rPr>
        <w:t xml:space="preserve"> A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"A[%d][%d]:\n"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i = 0; i &lt;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; ++i)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j = 0; j &lt;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; ++j)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"input A[%d][%d]:"</w:t>
      </w:r>
      <w:r w:rsidRPr="00095DDF">
        <w:rPr>
          <w:rFonts w:ascii="Arial" w:hAnsi="Arial" w:cs="Arial"/>
          <w:color w:val="000000"/>
          <w:lang w:val="en-US"/>
        </w:rPr>
        <w:t>, i, j);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Смещаем При вводе указатель на &amp;A[i][j]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  <w:lang w:val="en-US"/>
        </w:rPr>
        <w:t>scanf(</w:t>
      </w:r>
      <w:r w:rsidRPr="00095DDF">
        <w:rPr>
          <w:rFonts w:ascii="Arial" w:hAnsi="Arial" w:cs="Arial"/>
          <w:color w:val="A31515"/>
          <w:lang w:val="en-US"/>
        </w:rPr>
        <w:t>"%d"</w:t>
      </w:r>
      <w:r w:rsidRPr="00095DDF">
        <w:rPr>
          <w:rFonts w:ascii="Arial" w:hAnsi="Arial" w:cs="Arial"/>
          <w:color w:val="000000"/>
          <w:lang w:val="en-US"/>
        </w:rPr>
        <w:t xml:space="preserve">, A +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 xml:space="preserve"> * i + j);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Ввод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матрицы</w:t>
      </w:r>
      <w:r w:rsidRPr="00095DDF">
        <w:rPr>
          <w:rFonts w:ascii="Arial" w:hAnsi="Arial" w:cs="Arial"/>
          <w:color w:val="008000"/>
          <w:lang w:val="en-US"/>
        </w:rPr>
        <w:t xml:space="preserve"> B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"B[%d][%d]:\n"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i = 0; i &lt;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; ++i)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j = 0; j &lt;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; ++j)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"input B[%d][%d]:"</w:t>
      </w:r>
      <w:r w:rsidRPr="00095DDF">
        <w:rPr>
          <w:rFonts w:ascii="Arial" w:hAnsi="Arial" w:cs="Arial"/>
          <w:color w:val="000000"/>
          <w:lang w:val="en-US"/>
        </w:rPr>
        <w:t>, i, j);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Смещаем При вводе указатель на &amp;B[i][j]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  <w:lang w:val="en-US"/>
        </w:rPr>
        <w:t>scanf(</w:t>
      </w:r>
      <w:r w:rsidRPr="00095DDF">
        <w:rPr>
          <w:rFonts w:ascii="Arial" w:hAnsi="Arial" w:cs="Arial"/>
          <w:color w:val="A31515"/>
          <w:lang w:val="en-US"/>
        </w:rPr>
        <w:t>"%d"</w:t>
      </w:r>
      <w:r w:rsidRPr="00095DDF">
        <w:rPr>
          <w:rFonts w:ascii="Arial" w:hAnsi="Arial" w:cs="Arial"/>
          <w:color w:val="000000"/>
          <w:lang w:val="en-US"/>
        </w:rPr>
        <w:t xml:space="preserve">, B +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 xml:space="preserve"> * i + j);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Ввод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матрицы</w:t>
      </w:r>
      <w:r w:rsidRPr="00095DDF">
        <w:rPr>
          <w:rFonts w:ascii="Arial" w:hAnsi="Arial" w:cs="Arial"/>
          <w:color w:val="008000"/>
          <w:lang w:val="en-US"/>
        </w:rPr>
        <w:t xml:space="preserve"> C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"C[%d][%d]:\n"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i = 0; i &lt;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; ++i)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j = 0; j &lt;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; ++j)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"input C[%d][%d]:"</w:t>
      </w:r>
      <w:r w:rsidRPr="00095DDF">
        <w:rPr>
          <w:rFonts w:ascii="Arial" w:hAnsi="Arial" w:cs="Arial"/>
          <w:color w:val="000000"/>
          <w:lang w:val="en-US"/>
        </w:rPr>
        <w:t>, i, j);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lastRenderedPageBreak/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Смещаем При вводе указатель на &amp;C[i][j]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  <w:lang w:val="en-US"/>
        </w:rPr>
        <w:t>scanf(</w:t>
      </w:r>
      <w:r w:rsidRPr="00095DDF">
        <w:rPr>
          <w:rFonts w:ascii="Arial" w:hAnsi="Arial" w:cs="Arial"/>
          <w:color w:val="A31515"/>
          <w:lang w:val="en-US"/>
        </w:rPr>
        <w:t>"%d"</w:t>
      </w:r>
      <w:r w:rsidRPr="00095DDF">
        <w:rPr>
          <w:rFonts w:ascii="Arial" w:hAnsi="Arial" w:cs="Arial"/>
          <w:color w:val="000000"/>
          <w:lang w:val="en-US"/>
        </w:rPr>
        <w:t xml:space="preserve">, C +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 xml:space="preserve"> * i + j);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</w:rPr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 xml:space="preserve">// Вычисляем произведения положительных элементов 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главной диагонали каждой из исходных матриц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P_A = main_positive_product(A,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P_B = main_positive_product(B,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P_C = main_positive_product(C,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Вычисляем результат выражения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FF"/>
        </w:rPr>
        <w:t>int</w:t>
      </w:r>
      <w:r w:rsidRPr="00095DDF">
        <w:rPr>
          <w:rFonts w:ascii="Arial" w:hAnsi="Arial" w:cs="Arial"/>
          <w:color w:val="000000"/>
        </w:rPr>
        <w:t xml:space="preserve"> P = P_A + P_B - P_C;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Выводим результат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  <w:t>printf(</w:t>
      </w:r>
      <w:r w:rsidRPr="00095DDF">
        <w:rPr>
          <w:rFonts w:ascii="Arial" w:hAnsi="Arial" w:cs="Arial"/>
          <w:color w:val="A31515"/>
        </w:rPr>
        <w:t>"%d + %d - %d = %d\n"</w:t>
      </w:r>
      <w:r w:rsidRPr="00095DDF">
        <w:rPr>
          <w:rFonts w:ascii="Arial" w:hAnsi="Arial" w:cs="Arial"/>
          <w:color w:val="000000"/>
        </w:rPr>
        <w:t>, P_A, P_B, P_C, P);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Ожидаем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реакции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пользователя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printf(</w:t>
      </w:r>
      <w:r w:rsidRPr="00095DDF">
        <w:rPr>
          <w:rFonts w:ascii="Arial" w:hAnsi="Arial" w:cs="Arial"/>
          <w:color w:val="A31515"/>
          <w:lang w:val="en-US"/>
        </w:rPr>
        <w:t>"Press any key to finish\n"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</w:rPr>
        <w:t>getchar();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Освобождаем выделенную память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  <w:t>free(A);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  <w:t>free(B);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  <w:t>free(C);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>/* Возвращает произведение положительных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элементов главной диагонали квадратной матрицы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Параметры: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matrix - указатель на первый элемент массива,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ab/>
      </w:r>
      <w:r w:rsidRPr="00095DDF">
        <w:rPr>
          <w:rFonts w:ascii="Arial" w:hAnsi="Arial" w:cs="Arial"/>
          <w:color w:val="008000"/>
        </w:rPr>
        <w:tab/>
      </w:r>
      <w:r w:rsidRPr="00095DDF">
        <w:rPr>
          <w:rFonts w:ascii="Arial" w:hAnsi="Arial" w:cs="Arial"/>
          <w:color w:val="008000"/>
        </w:rPr>
        <w:tab/>
        <w:t>содержащего элементы квадратной матрицы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dimSize - количество строк/столбцов матрицы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8000"/>
          <w:lang w:val="en-US"/>
        </w:rPr>
        <w:t>*/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main_positive_product(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* </w:t>
      </w:r>
      <w:r w:rsidRPr="00095DDF">
        <w:rPr>
          <w:rFonts w:ascii="Arial" w:hAnsi="Arial" w:cs="Arial"/>
          <w:color w:val="808080"/>
          <w:lang w:val="en-US"/>
        </w:rPr>
        <w:t>matrix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</w:t>
      </w:r>
      <w:r w:rsidRPr="00095DDF">
        <w:rPr>
          <w:rFonts w:ascii="Arial" w:hAnsi="Arial" w:cs="Arial"/>
          <w:color w:val="808080"/>
          <w:lang w:val="en-US"/>
        </w:rPr>
        <w:t>dimSize</w:t>
      </w:r>
      <w:r w:rsidRPr="00095DDF">
        <w:rPr>
          <w:rFonts w:ascii="Arial" w:hAnsi="Arial" w:cs="Arial"/>
          <w:color w:val="000000"/>
          <w:lang w:val="en-US"/>
        </w:rPr>
        <w:t>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result = 1;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for</w:t>
      </w:r>
      <w:r w:rsidRPr="00095DDF">
        <w:rPr>
          <w:rFonts w:ascii="Arial" w:hAnsi="Arial" w:cs="Arial"/>
          <w:color w:val="000000"/>
          <w:lang w:val="en-US"/>
        </w:rPr>
        <w:t xml:space="preserve"> (</w:t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i = 0; i &lt; </w:t>
      </w:r>
      <w:r w:rsidRPr="00095DDF">
        <w:rPr>
          <w:rFonts w:ascii="Arial" w:hAnsi="Arial" w:cs="Arial"/>
          <w:color w:val="808080"/>
          <w:lang w:val="en-US"/>
        </w:rPr>
        <w:t>dimSize</w:t>
      </w:r>
      <w:r w:rsidRPr="00095DDF">
        <w:rPr>
          <w:rFonts w:ascii="Arial" w:hAnsi="Arial" w:cs="Arial"/>
          <w:color w:val="000000"/>
          <w:lang w:val="en-US"/>
        </w:rPr>
        <w:t>; ++i)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int</w:t>
      </w:r>
      <w:r w:rsidRPr="00095DDF">
        <w:rPr>
          <w:rFonts w:ascii="Arial" w:hAnsi="Arial" w:cs="Arial"/>
          <w:color w:val="000000"/>
          <w:lang w:val="en-US"/>
        </w:rPr>
        <w:t xml:space="preserve"> m = </w:t>
      </w:r>
      <w:r w:rsidRPr="00095DDF">
        <w:rPr>
          <w:rFonts w:ascii="Arial" w:hAnsi="Arial" w:cs="Arial"/>
          <w:color w:val="808080"/>
          <w:lang w:val="en-US"/>
        </w:rPr>
        <w:t>matrix</w:t>
      </w:r>
      <w:r w:rsidRPr="00095DDF">
        <w:rPr>
          <w:rFonts w:ascii="Arial" w:hAnsi="Arial" w:cs="Arial"/>
          <w:color w:val="000000"/>
          <w:lang w:val="en-US"/>
        </w:rPr>
        <w:t>[</w:t>
      </w:r>
      <w:r w:rsidRPr="00095DDF">
        <w:rPr>
          <w:rFonts w:ascii="Arial" w:hAnsi="Arial" w:cs="Arial"/>
          <w:color w:val="808080"/>
          <w:lang w:val="en-US"/>
        </w:rPr>
        <w:t>dimSize</w:t>
      </w:r>
      <w:r w:rsidRPr="00095DDF">
        <w:rPr>
          <w:rFonts w:ascii="Arial" w:hAnsi="Arial" w:cs="Arial"/>
          <w:color w:val="000000"/>
          <w:lang w:val="en-US"/>
        </w:rPr>
        <w:t xml:space="preserve"> * i + i];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if</w:t>
      </w:r>
      <w:r w:rsidRPr="00095DDF">
        <w:rPr>
          <w:rFonts w:ascii="Arial" w:hAnsi="Arial" w:cs="Arial"/>
          <w:color w:val="000000"/>
          <w:lang w:val="en-US"/>
        </w:rPr>
        <w:t xml:space="preserve"> (m &gt; 0)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result *= m;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FF"/>
          <w:lang w:val="en-US"/>
        </w:rPr>
        <w:t>return</w:t>
      </w:r>
      <w:r w:rsidRPr="00095DDF">
        <w:rPr>
          <w:rFonts w:ascii="Arial" w:hAnsi="Arial" w:cs="Arial"/>
          <w:color w:val="000000"/>
          <w:lang w:val="en-US"/>
        </w:rPr>
        <w:t xml:space="preserve"> result;</w:t>
      </w:r>
    </w:p>
    <w:p w:rsidR="00095DDF" w:rsidRPr="00095DDF" w:rsidRDefault="00095DDF" w:rsidP="00095DD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>}</w:t>
      </w:r>
    </w:p>
    <w:p w:rsidR="001B3CC2" w:rsidRDefault="001B3CC2" w:rsidP="007602EA">
      <w:pPr>
        <w:pStyle w:val="af0"/>
      </w:pPr>
    </w:p>
    <w:p w:rsidR="00095DDF" w:rsidRPr="00095DDF" w:rsidRDefault="00095DDF" w:rsidP="007602EA">
      <w:pPr>
        <w:pStyle w:val="af0"/>
      </w:pPr>
    </w:p>
    <w:p w:rsidR="000D3FD5" w:rsidRPr="001B3CC2" w:rsidRDefault="000D3FD5">
      <w:pPr>
        <w:rPr>
          <w:sz w:val="28"/>
          <w:szCs w:val="28"/>
          <w:lang w:val="en-US"/>
        </w:rPr>
      </w:pPr>
      <w:r w:rsidRPr="001B3CC2">
        <w:rPr>
          <w:lang w:val="en-US"/>
        </w:rPr>
        <w:br w:type="page"/>
      </w:r>
    </w:p>
    <w:p w:rsidR="000D3FD5" w:rsidRPr="00000C4D" w:rsidRDefault="00553BD4" w:rsidP="000D3FD5">
      <w:pPr>
        <w:pStyle w:val="1"/>
      </w:pPr>
      <w:bookmarkStart w:id="4" w:name="_Toc12208643"/>
      <w:r>
        <w:lastRenderedPageBreak/>
        <w:t>Тестирование</w:t>
      </w:r>
      <w:bookmarkEnd w:id="4"/>
    </w:p>
    <w:p w:rsidR="00694441" w:rsidRDefault="00FE7B2F" w:rsidP="00E647E9">
      <w:pPr>
        <w:pStyle w:val="af0"/>
      </w:pPr>
      <w:r>
        <w:t>Для тестирование программы выбраны исходные данные таким образом, чтобы на главных диагоналях матриц содержались не только положительные элементы - чтобы убедиться, что программа не учитывает их при вычислении произведений на главной диагонали.</w:t>
      </w:r>
    </w:p>
    <w:p w:rsidR="00FE7B2F" w:rsidRDefault="00FE7B2F" w:rsidP="00E647E9">
      <w:pPr>
        <w:pStyle w:val="af0"/>
      </w:pPr>
      <w:r>
        <w:t xml:space="preserve">Содержимое тестовой матрицы </w:t>
      </w:r>
      <w:r>
        <w:rPr>
          <w:lang w:val="en-US"/>
        </w:rPr>
        <w:t>A</w:t>
      </w:r>
      <w:r w:rsidRPr="00FE7B2F">
        <w:t xml:space="preserve"> </w:t>
      </w:r>
      <w:r>
        <w:t>приведено в таблице 2.</w:t>
      </w:r>
    </w:p>
    <w:p w:rsidR="00FE7B2F" w:rsidRPr="00FE7B2F" w:rsidRDefault="00FE7B2F" w:rsidP="00E647E9">
      <w:pPr>
        <w:pStyle w:val="af0"/>
      </w:pPr>
      <w:r>
        <w:t xml:space="preserve">Таблица 2. Элементы матрицы </w:t>
      </w:r>
      <w:r>
        <w:rPr>
          <w:lang w:val="en-US"/>
        </w:rPr>
        <w:t>A</w:t>
      </w:r>
    </w:p>
    <w:tbl>
      <w:tblPr>
        <w:tblStyle w:val="af6"/>
        <w:tblW w:w="0" w:type="auto"/>
        <w:jc w:val="center"/>
        <w:tblLook w:val="04A0"/>
      </w:tblPr>
      <w:tblGrid>
        <w:gridCol w:w="1970"/>
        <w:gridCol w:w="1970"/>
        <w:gridCol w:w="1971"/>
        <w:gridCol w:w="1971"/>
        <w:gridCol w:w="1971"/>
      </w:tblGrid>
      <w:tr w:rsidR="00EC0C73" w:rsidTr="00EE634D">
        <w:trPr>
          <w:jc w:val="center"/>
        </w:trPr>
        <w:tc>
          <w:tcPr>
            <w:tcW w:w="1970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1</w:t>
            </w:r>
          </w:p>
        </w:tc>
        <w:tc>
          <w:tcPr>
            <w:tcW w:w="1970" w:type="dxa"/>
            <w:tcBorders>
              <w:bottom w:val="single" w:sz="4" w:space="0" w:color="000000" w:themeColor="text1"/>
            </w:tcBorders>
          </w:tcPr>
          <w:p w:rsidR="00EC0C73" w:rsidRDefault="00EC0C73" w:rsidP="00E647E9">
            <w:pPr>
              <w:pStyle w:val="af0"/>
              <w:ind w:firstLine="0"/>
            </w:pPr>
            <w:r>
              <w:t>2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3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4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5</w:t>
            </w:r>
          </w:p>
        </w:tc>
      </w:tr>
      <w:tr w:rsidR="00EC0C73" w:rsidTr="00EE634D">
        <w:trPr>
          <w:jc w:val="center"/>
        </w:trPr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1</w:t>
            </w:r>
          </w:p>
        </w:tc>
        <w:tc>
          <w:tcPr>
            <w:tcW w:w="1970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</w:rPr>
            </w:pPr>
            <w:r w:rsidRPr="00EE634D">
              <w:rPr>
                <w:color w:val="FFFF00"/>
              </w:rPr>
              <w:t>-2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</w:tcPr>
          <w:p w:rsidR="00EC0C73" w:rsidRDefault="00EC0C73" w:rsidP="00E647E9">
            <w:pPr>
              <w:pStyle w:val="af0"/>
              <w:ind w:firstLine="0"/>
            </w:pPr>
            <w:r>
              <w:t>3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4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5</w:t>
            </w:r>
          </w:p>
        </w:tc>
      </w:tr>
      <w:tr w:rsidR="00EC0C73" w:rsidTr="00EE634D">
        <w:trPr>
          <w:jc w:val="center"/>
        </w:trPr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1</w:t>
            </w:r>
          </w:p>
        </w:tc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2</w:t>
            </w:r>
          </w:p>
        </w:tc>
        <w:tc>
          <w:tcPr>
            <w:tcW w:w="1971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</w:rPr>
            </w:pPr>
            <w:r w:rsidRPr="00EE634D">
              <w:rPr>
                <w:color w:val="FFFF00"/>
              </w:rPr>
              <w:t>-3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</w:tcPr>
          <w:p w:rsidR="00EC0C73" w:rsidRDefault="00EC0C73" w:rsidP="00E647E9">
            <w:pPr>
              <w:pStyle w:val="af0"/>
              <w:ind w:firstLine="0"/>
            </w:pPr>
            <w:r>
              <w:t>4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5</w:t>
            </w:r>
          </w:p>
        </w:tc>
      </w:tr>
      <w:tr w:rsidR="00EC0C73" w:rsidTr="00EE634D">
        <w:trPr>
          <w:jc w:val="center"/>
        </w:trPr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1</w:t>
            </w:r>
          </w:p>
        </w:tc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2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3</w:t>
            </w:r>
          </w:p>
        </w:tc>
        <w:tc>
          <w:tcPr>
            <w:tcW w:w="1971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</w:rPr>
            </w:pPr>
            <w:r w:rsidRPr="00EE634D">
              <w:rPr>
                <w:color w:val="FFFF00"/>
              </w:rPr>
              <w:t>4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</w:tcPr>
          <w:p w:rsidR="00EC0C73" w:rsidRDefault="00EC0C73" w:rsidP="00E647E9">
            <w:pPr>
              <w:pStyle w:val="af0"/>
              <w:ind w:firstLine="0"/>
            </w:pPr>
            <w:r>
              <w:t>5</w:t>
            </w:r>
          </w:p>
        </w:tc>
      </w:tr>
      <w:tr w:rsidR="00EC0C73" w:rsidTr="00EE634D">
        <w:trPr>
          <w:jc w:val="center"/>
        </w:trPr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1</w:t>
            </w:r>
          </w:p>
        </w:tc>
        <w:tc>
          <w:tcPr>
            <w:tcW w:w="1970" w:type="dxa"/>
          </w:tcPr>
          <w:p w:rsidR="00EC0C73" w:rsidRDefault="00EC0C73" w:rsidP="00E647E9">
            <w:pPr>
              <w:pStyle w:val="af0"/>
              <w:ind w:firstLine="0"/>
            </w:pPr>
            <w:r>
              <w:t>2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3</w:t>
            </w:r>
          </w:p>
        </w:tc>
        <w:tc>
          <w:tcPr>
            <w:tcW w:w="1971" w:type="dxa"/>
          </w:tcPr>
          <w:p w:rsidR="00EC0C73" w:rsidRDefault="00EC0C73" w:rsidP="00E647E9">
            <w:pPr>
              <w:pStyle w:val="af0"/>
              <w:ind w:firstLine="0"/>
            </w:pPr>
            <w:r>
              <w:t>4</w:t>
            </w:r>
          </w:p>
        </w:tc>
        <w:tc>
          <w:tcPr>
            <w:tcW w:w="1971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</w:rPr>
            </w:pPr>
            <w:r w:rsidRPr="00EE634D">
              <w:rPr>
                <w:color w:val="FFFF00"/>
              </w:rPr>
              <w:t>5</w:t>
            </w:r>
          </w:p>
        </w:tc>
      </w:tr>
    </w:tbl>
    <w:p w:rsidR="00EC0C73" w:rsidRDefault="00EC0C73" w:rsidP="00EC0C73">
      <w:pPr>
        <w:pStyle w:val="af0"/>
        <w:spacing w:before="120"/>
      </w:pPr>
      <w:r>
        <w:t xml:space="preserve">Содержимое тестовой матрицы </w:t>
      </w:r>
      <w:r>
        <w:rPr>
          <w:lang w:val="en-US"/>
        </w:rPr>
        <w:t>B</w:t>
      </w:r>
      <w:r w:rsidRPr="00FE7B2F">
        <w:t xml:space="preserve"> </w:t>
      </w:r>
      <w:r>
        <w:t xml:space="preserve">приведено в таблице </w:t>
      </w:r>
      <w:r w:rsidRPr="00EC0C73">
        <w:t>3</w:t>
      </w:r>
      <w:r>
        <w:t>.</w:t>
      </w:r>
    </w:p>
    <w:p w:rsidR="00EC0C73" w:rsidRPr="00FE7B2F" w:rsidRDefault="00EC0C73" w:rsidP="00EC0C73">
      <w:pPr>
        <w:pStyle w:val="af0"/>
      </w:pPr>
      <w:r>
        <w:t xml:space="preserve">Таблица </w:t>
      </w:r>
      <w:r w:rsidRPr="00EC0C73">
        <w:t>3</w:t>
      </w:r>
      <w:r>
        <w:t xml:space="preserve">. Элементы матрицы </w:t>
      </w:r>
      <w:r>
        <w:rPr>
          <w:lang w:val="en-US"/>
        </w:rPr>
        <w:t>B</w:t>
      </w:r>
    </w:p>
    <w:tbl>
      <w:tblPr>
        <w:tblStyle w:val="af6"/>
        <w:tblW w:w="0" w:type="auto"/>
        <w:tblLook w:val="04A0"/>
      </w:tblPr>
      <w:tblGrid>
        <w:gridCol w:w="1407"/>
        <w:gridCol w:w="1407"/>
        <w:gridCol w:w="1407"/>
        <w:gridCol w:w="1408"/>
        <w:gridCol w:w="1408"/>
        <w:gridCol w:w="1408"/>
        <w:gridCol w:w="1408"/>
      </w:tblGrid>
      <w:tr w:rsidR="00EC0C73" w:rsidTr="00EE634D">
        <w:tc>
          <w:tcPr>
            <w:tcW w:w="1407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1</w:t>
            </w:r>
          </w:p>
        </w:tc>
        <w:tc>
          <w:tcPr>
            <w:tcW w:w="1407" w:type="dxa"/>
            <w:tcBorders>
              <w:bottom w:val="single" w:sz="4" w:space="0" w:color="000000" w:themeColor="text1"/>
            </w:tcBorders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0C73" w:rsidTr="00EE634D"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7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2</w:t>
            </w:r>
          </w:p>
        </w:tc>
        <w:tc>
          <w:tcPr>
            <w:tcW w:w="1407" w:type="dxa"/>
            <w:tcBorders>
              <w:bottom w:val="single" w:sz="4" w:space="0" w:color="000000" w:themeColor="text1"/>
            </w:tcBorders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0C73" w:rsidTr="00EE634D"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7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-3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0C73" w:rsidTr="00EE634D"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4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0C73" w:rsidTr="00EE634D"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5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0C73" w:rsidTr="00EE634D"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6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0C73" w:rsidTr="00EE634D"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7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EC0C73" w:rsidRPr="00EC0C73" w:rsidRDefault="00EC0C73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08" w:type="dxa"/>
            <w:shd w:val="clear" w:color="auto" w:fill="0070C0"/>
          </w:tcPr>
          <w:p w:rsidR="00EC0C73" w:rsidRPr="00EE634D" w:rsidRDefault="00EC0C73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-7</w:t>
            </w:r>
          </w:p>
        </w:tc>
      </w:tr>
    </w:tbl>
    <w:p w:rsidR="00EC0C73" w:rsidRDefault="00EC0C73" w:rsidP="00EC0C73">
      <w:pPr>
        <w:pStyle w:val="af0"/>
        <w:spacing w:before="120"/>
      </w:pPr>
      <w:r>
        <w:t xml:space="preserve">Содержимое тестовой матрицы </w:t>
      </w:r>
      <w:r>
        <w:rPr>
          <w:lang w:val="en-US"/>
        </w:rPr>
        <w:t>C</w:t>
      </w:r>
      <w:r w:rsidRPr="00FE7B2F">
        <w:t xml:space="preserve"> </w:t>
      </w:r>
      <w:r>
        <w:t xml:space="preserve">приведено в таблице </w:t>
      </w:r>
      <w:r w:rsidRPr="00EC0C73">
        <w:t>4</w:t>
      </w:r>
      <w:r>
        <w:t>.</w:t>
      </w:r>
    </w:p>
    <w:p w:rsidR="00EC0C73" w:rsidRPr="00FE7B2F" w:rsidRDefault="00EC0C73" w:rsidP="00EC0C73">
      <w:pPr>
        <w:pStyle w:val="af0"/>
      </w:pPr>
      <w:r>
        <w:t xml:space="preserve">Таблица </w:t>
      </w:r>
      <w:r>
        <w:rPr>
          <w:lang w:val="en-US"/>
        </w:rPr>
        <w:t>4</w:t>
      </w:r>
      <w:r>
        <w:t xml:space="preserve">. Элементы матрицы </w:t>
      </w:r>
      <w:r>
        <w:rPr>
          <w:lang w:val="en-US"/>
        </w:rPr>
        <w:t>C</w:t>
      </w:r>
    </w:p>
    <w:tbl>
      <w:tblPr>
        <w:tblStyle w:val="af6"/>
        <w:tblW w:w="0" w:type="auto"/>
        <w:tblLook w:val="04A0"/>
      </w:tblPr>
      <w:tblGrid>
        <w:gridCol w:w="2463"/>
        <w:gridCol w:w="2463"/>
        <w:gridCol w:w="2463"/>
        <w:gridCol w:w="2464"/>
      </w:tblGrid>
      <w:tr w:rsidR="00FF7D37" w:rsidTr="00EE634D">
        <w:tc>
          <w:tcPr>
            <w:tcW w:w="2463" w:type="dxa"/>
            <w:shd w:val="clear" w:color="auto" w:fill="0070C0"/>
          </w:tcPr>
          <w:p w:rsidR="00FF7D37" w:rsidRPr="00EE634D" w:rsidRDefault="00FF7D37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1</w:t>
            </w:r>
          </w:p>
        </w:tc>
        <w:tc>
          <w:tcPr>
            <w:tcW w:w="2463" w:type="dxa"/>
            <w:tcBorders>
              <w:bottom w:val="single" w:sz="4" w:space="0" w:color="000000" w:themeColor="text1"/>
            </w:tcBorders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7D37" w:rsidTr="00EE634D"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3" w:type="dxa"/>
            <w:shd w:val="clear" w:color="auto" w:fill="0070C0"/>
          </w:tcPr>
          <w:p w:rsidR="00FF7D37" w:rsidRPr="00EE634D" w:rsidRDefault="00FF7D37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2</w:t>
            </w:r>
          </w:p>
        </w:tc>
        <w:tc>
          <w:tcPr>
            <w:tcW w:w="2463" w:type="dxa"/>
            <w:tcBorders>
              <w:bottom w:val="single" w:sz="4" w:space="0" w:color="000000" w:themeColor="text1"/>
            </w:tcBorders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7D37" w:rsidTr="00EE634D"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  <w:shd w:val="clear" w:color="auto" w:fill="0070C0"/>
          </w:tcPr>
          <w:p w:rsidR="00FF7D37" w:rsidRPr="00EE634D" w:rsidRDefault="00FF7D37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3</w:t>
            </w:r>
          </w:p>
        </w:tc>
        <w:tc>
          <w:tcPr>
            <w:tcW w:w="2464" w:type="dxa"/>
            <w:tcBorders>
              <w:bottom w:val="single" w:sz="4" w:space="0" w:color="000000" w:themeColor="text1"/>
            </w:tcBorders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7D37" w:rsidTr="00EE634D"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FF7D37" w:rsidRPr="00FF7D37" w:rsidRDefault="00FF7D37" w:rsidP="00E647E9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shd w:val="clear" w:color="auto" w:fill="0070C0"/>
          </w:tcPr>
          <w:p w:rsidR="00FF7D37" w:rsidRPr="00EE634D" w:rsidRDefault="00FF7D37" w:rsidP="00E647E9">
            <w:pPr>
              <w:pStyle w:val="af0"/>
              <w:ind w:firstLine="0"/>
              <w:rPr>
                <w:color w:val="FFFF00"/>
                <w:lang w:val="en-US"/>
              </w:rPr>
            </w:pPr>
            <w:r w:rsidRPr="00EE634D">
              <w:rPr>
                <w:color w:val="FFFF00"/>
                <w:lang w:val="en-US"/>
              </w:rPr>
              <w:t>4</w:t>
            </w:r>
          </w:p>
        </w:tc>
      </w:tr>
    </w:tbl>
    <w:p w:rsidR="00EC0C73" w:rsidRDefault="00EC0C73" w:rsidP="00E647E9">
      <w:pPr>
        <w:pStyle w:val="af0"/>
      </w:pPr>
    </w:p>
    <w:p w:rsidR="00FE7B2F" w:rsidRDefault="00FE7B2F" w:rsidP="00E647E9">
      <w:pPr>
        <w:pStyle w:val="af0"/>
      </w:pPr>
      <w:r>
        <w:rPr>
          <w:noProof/>
        </w:rPr>
        <w:lastRenderedPageBreak/>
        <w:drawing>
          <wp:inline distT="0" distB="0" distL="0" distR="0">
            <wp:extent cx="1935451" cy="8734425"/>
            <wp:effectExtent l="19050" t="0" r="7649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87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2F" w:rsidRPr="00C57B66" w:rsidRDefault="00FE7B2F" w:rsidP="00E647E9">
      <w:pPr>
        <w:pStyle w:val="af0"/>
      </w:pPr>
      <w:r>
        <w:t>Рисунок 1 - Тестирование программы</w:t>
      </w:r>
    </w:p>
    <w:p w:rsidR="00D76789" w:rsidRDefault="00EE634D" w:rsidP="00EE634D">
      <w:pPr>
        <w:pStyle w:val="af0"/>
      </w:pPr>
      <w:r>
        <w:lastRenderedPageBreak/>
        <w:t>Из рисунка 1 видно, что результат вычисляется верно:</w:t>
      </w:r>
    </w:p>
    <w:p w:rsidR="00EE634D" w:rsidRDefault="00EE634D" w:rsidP="00EE634D">
      <w:pPr>
        <w:pStyle w:val="af0"/>
        <w:rPr>
          <w:lang w:val="en-US"/>
        </w:rPr>
      </w:pPr>
      <w:r>
        <w:rPr>
          <w:lang w:val="en-US"/>
        </w:rPr>
        <w:t>P</w:t>
      </w:r>
      <w:r w:rsidRPr="00EE634D">
        <w:rPr>
          <w:vertAlign w:val="subscript"/>
          <w:lang w:val="en-US"/>
        </w:rPr>
        <w:t>A</w:t>
      </w:r>
      <w:r>
        <w:rPr>
          <w:lang w:val="en-US"/>
        </w:rPr>
        <w:t xml:space="preserve"> = 1 * 4 * 5 = 20</w:t>
      </w:r>
    </w:p>
    <w:p w:rsidR="00EE634D" w:rsidRDefault="00EE634D" w:rsidP="00EE634D">
      <w:pPr>
        <w:pStyle w:val="af0"/>
        <w:rPr>
          <w:lang w:val="en-US"/>
        </w:rPr>
      </w:pPr>
      <w:r>
        <w:rPr>
          <w:lang w:val="en-US"/>
        </w:rPr>
        <w:t>P</w:t>
      </w:r>
      <w:r w:rsidRPr="00EE634D">
        <w:rPr>
          <w:vertAlign w:val="subscript"/>
          <w:lang w:val="en-US"/>
        </w:rPr>
        <w:t>B</w:t>
      </w:r>
      <w:r>
        <w:rPr>
          <w:lang w:val="en-US"/>
        </w:rPr>
        <w:t xml:space="preserve"> = 1 * 2 * 4 * 5 * 6 = 240</w:t>
      </w:r>
    </w:p>
    <w:p w:rsidR="00EE634D" w:rsidRPr="00EE634D" w:rsidRDefault="00EE634D" w:rsidP="00EE634D">
      <w:pPr>
        <w:pStyle w:val="af0"/>
        <w:rPr>
          <w:lang w:val="en-US"/>
        </w:rPr>
      </w:pPr>
      <w:r>
        <w:rPr>
          <w:lang w:val="en-US"/>
        </w:rPr>
        <w:t>P</w:t>
      </w:r>
      <w:r w:rsidRPr="00EE634D">
        <w:rPr>
          <w:vertAlign w:val="subscript"/>
          <w:lang w:val="en-US"/>
        </w:rPr>
        <w:t>C</w:t>
      </w:r>
      <w:r>
        <w:rPr>
          <w:lang w:val="en-US"/>
        </w:rPr>
        <w:t xml:space="preserve"> = 1 * 2 * 3 * 4 = 24</w:t>
      </w:r>
    </w:p>
    <w:p w:rsidR="00EE634D" w:rsidRDefault="00EE634D" w:rsidP="00EE634D">
      <w:pPr>
        <w:pStyle w:val="af0"/>
        <w:rPr>
          <w:lang w:val="en-US"/>
        </w:rPr>
      </w:pPr>
      <w:r>
        <w:rPr>
          <w:lang w:val="en-US"/>
        </w:rPr>
        <w:t>P</w:t>
      </w:r>
      <w:r w:rsidRPr="00EE634D">
        <w:rPr>
          <w:vertAlign w:val="subscript"/>
          <w:lang w:val="en-US"/>
        </w:rPr>
        <w:t>A</w:t>
      </w:r>
      <w:r>
        <w:rPr>
          <w:lang w:val="en-US"/>
        </w:rPr>
        <w:t xml:space="preserve"> + P</w:t>
      </w:r>
      <w:r w:rsidRPr="00EE634D">
        <w:rPr>
          <w:vertAlign w:val="subscript"/>
          <w:lang w:val="en-US"/>
        </w:rPr>
        <w:t>B</w:t>
      </w:r>
      <w:r>
        <w:rPr>
          <w:lang w:val="en-US"/>
        </w:rPr>
        <w:t xml:space="preserve"> - P</w:t>
      </w:r>
      <w:r w:rsidRPr="00EE634D">
        <w:rPr>
          <w:vertAlign w:val="subscript"/>
          <w:lang w:val="en-US"/>
        </w:rPr>
        <w:t>C</w:t>
      </w:r>
      <w:r>
        <w:rPr>
          <w:lang w:val="en-US"/>
        </w:rPr>
        <w:t xml:space="preserve"> = 20 + 240 - 24 = 236</w:t>
      </w:r>
    </w:p>
    <w:p w:rsidR="00EE634D" w:rsidRPr="00EE634D" w:rsidRDefault="00EE634D" w:rsidP="00EE634D">
      <w:pPr>
        <w:pStyle w:val="af0"/>
        <w:rPr>
          <w:lang w:val="en-US"/>
        </w:rPr>
      </w:pPr>
    </w:p>
    <w:p w:rsidR="005747AF" w:rsidRPr="00EE634D" w:rsidRDefault="005747AF">
      <w:pPr>
        <w:rPr>
          <w:lang w:val="en-US"/>
        </w:rPr>
      </w:pPr>
      <w:r w:rsidRPr="00EE634D">
        <w:rPr>
          <w:lang w:val="en-US"/>
        </w:rP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5" w:name="_Toc12208644"/>
      <w:r>
        <w:lastRenderedPageBreak/>
        <w:t>Заключение</w:t>
      </w:r>
      <w:bookmarkEnd w:id="5"/>
    </w:p>
    <w:p w:rsidR="00382AA7" w:rsidRDefault="00154BC2" w:rsidP="00626EC6">
      <w:pPr>
        <w:pStyle w:val="af0"/>
      </w:pPr>
      <w:r>
        <w:t xml:space="preserve">В результате работы была спроектирована и разработана </w:t>
      </w:r>
      <w:r w:rsidR="002C3CA4">
        <w:t>программа</w:t>
      </w:r>
      <w:r>
        <w:t xml:space="preserve">, </w:t>
      </w:r>
      <w:r w:rsidR="0048729C">
        <w:t xml:space="preserve">позволяющая </w:t>
      </w:r>
      <w:r w:rsidR="00433985">
        <w:t>работать с квадратными матрицами, вводимыми пользователем и вычислять произведение положительных элементов их главных диагоналей</w:t>
      </w:r>
      <w:r w:rsidR="00382AA7">
        <w:t>.</w:t>
      </w:r>
    </w:p>
    <w:p w:rsidR="007217F4" w:rsidRPr="00154BC2" w:rsidRDefault="00154BC2" w:rsidP="00626EC6">
      <w:pPr>
        <w:pStyle w:val="af0"/>
      </w:pPr>
      <w:r>
        <w:t xml:space="preserve">В ходе работы над проектом </w:t>
      </w:r>
      <w:r w:rsidR="00382AA7">
        <w:t xml:space="preserve">получены практические навыки разработки программ на языке высокого уровня </w:t>
      </w:r>
      <w:r w:rsidR="00382AA7">
        <w:rPr>
          <w:lang w:val="en-US"/>
        </w:rPr>
        <w:t>C</w:t>
      </w:r>
      <w:r w:rsidR="00382AA7">
        <w:t>. И</w:t>
      </w:r>
      <w:r>
        <w:t xml:space="preserve">зучено множество аспектов </w:t>
      </w:r>
      <w:r w:rsidR="0048729C">
        <w:t xml:space="preserve">разработки программ на </w:t>
      </w:r>
      <w:r w:rsidR="00382AA7">
        <w:t xml:space="preserve">этом </w:t>
      </w:r>
      <w:r w:rsidR="0048729C">
        <w:t>языке</w:t>
      </w:r>
      <w:r w:rsidR="00382AA7">
        <w:t xml:space="preserve"> </w:t>
      </w:r>
      <w:r w:rsidR="0048729C">
        <w:t>–</w:t>
      </w:r>
      <w:r w:rsidR="0048729C" w:rsidRPr="0048729C">
        <w:t xml:space="preserve"> </w:t>
      </w:r>
      <w:r w:rsidR="0048729C">
        <w:t xml:space="preserve">в первую очередь, </w:t>
      </w:r>
      <w:r w:rsidR="00F32C83">
        <w:t>организация динамических структур данных</w:t>
      </w:r>
      <w:r w:rsidR="0048729C">
        <w:t xml:space="preserve"> и управление памятью</w:t>
      </w:r>
      <w:r w:rsidR="00E51A64">
        <w:t>.</w:t>
      </w:r>
    </w:p>
    <w:p w:rsidR="00CC2178" w:rsidRDefault="00F32C83" w:rsidP="00626EC6">
      <w:pPr>
        <w:pStyle w:val="af0"/>
      </w:pPr>
      <w:r>
        <w:t>На базе практического применения, закреплены базовые знания, полученные ранее, при изучении теории.</w:t>
      </w:r>
    </w:p>
    <w:p w:rsidR="006364E6" w:rsidRPr="004C449D" w:rsidRDefault="006364E6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6" w:name="_Toc12208645"/>
      <w:r>
        <w:lastRenderedPageBreak/>
        <w:t>Список литературы</w:t>
      </w:r>
      <w:bookmarkEnd w:id="6"/>
    </w:p>
    <w:p w:rsidR="001720C6" w:rsidRPr="00C200FD" w:rsidRDefault="001720C6" w:rsidP="001720C6">
      <w:pPr>
        <w:pStyle w:val="af0"/>
      </w:pPr>
      <w:r w:rsidRPr="001720C6">
        <w:t>1</w:t>
      </w:r>
      <w:r w:rsidRPr="00C200FD">
        <w:t>. Стивен Прата Язык программирования C. Лекции и упражнения / Стивен Прата. - М.: Вильямс, 2015. - 928 c.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0277F0">
        <w:t>Под</w:t>
      </w:r>
      <w:r w:rsidR="002170B1">
        <w:t>б</w:t>
      </w:r>
      <w:r w:rsidR="000277F0">
        <w:t>ельский В.В</w:t>
      </w:r>
      <w:r w:rsidR="00A91605" w:rsidRPr="00626EC6">
        <w:t xml:space="preserve">, </w:t>
      </w:r>
      <w:r w:rsidR="000277F0">
        <w:t>Фомин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1720C6" w:rsidP="00626EC6">
      <w:pPr>
        <w:pStyle w:val="af0"/>
      </w:pPr>
      <w:r w:rsidRPr="001720C6">
        <w:t>3</w:t>
      </w:r>
      <w:r w:rsidR="00A91605" w:rsidRPr="00626EC6">
        <w:t xml:space="preserve">. </w:t>
      </w:r>
      <w:r w:rsidR="00A81F49">
        <w:t>Дейтел</w:t>
      </w:r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>, Дейтел</w:t>
      </w:r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Pr="001720C6" w:rsidRDefault="001720C6" w:rsidP="00626EC6">
      <w:pPr>
        <w:pStyle w:val="af0"/>
      </w:pPr>
      <w:r w:rsidRPr="001720C6">
        <w:t>4</w:t>
      </w:r>
      <w:r w:rsidR="00A91605" w:rsidRPr="00626EC6">
        <w:t xml:space="preserve">. </w:t>
      </w:r>
      <w:r w:rsidR="00810DFC">
        <w:t>Шилдт</w:t>
      </w:r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r w:rsidR="00810DFC">
        <w:t>Диасофт</w:t>
      </w:r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1720C6" w:rsidP="00626EC6">
      <w:pPr>
        <w:pStyle w:val="af0"/>
      </w:pPr>
      <w:r w:rsidRPr="00BA7460">
        <w:t>5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261EBE" w:rsidRDefault="00261EBE" w:rsidP="00261EBE">
      <w:pPr>
        <w:pStyle w:val="af0"/>
      </w:pPr>
    </w:p>
    <w:sectPr w:rsidR="00261EBE" w:rsidSect="00AA7AD6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779" w:rsidRDefault="007F7779" w:rsidP="00B22DF7">
      <w:r>
        <w:separator/>
      </w:r>
    </w:p>
  </w:endnote>
  <w:endnote w:type="continuationSeparator" w:id="1">
    <w:p w:rsidR="007F7779" w:rsidRDefault="007F7779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080"/>
      <w:docPartObj>
        <w:docPartGallery w:val="Page Numbers (Bottom of Page)"/>
        <w:docPartUnique/>
      </w:docPartObj>
    </w:sdtPr>
    <w:sdtContent>
      <w:p w:rsidR="00FE7B2F" w:rsidRDefault="00E63118">
        <w:pPr>
          <w:pStyle w:val="afa"/>
          <w:jc w:val="right"/>
        </w:pPr>
        <w:fldSimple w:instr=" PAGE   \* MERGEFORMAT ">
          <w:r w:rsidR="00B42FBA">
            <w:rPr>
              <w:noProof/>
            </w:rPr>
            <w:t>2</w:t>
          </w:r>
        </w:fldSimple>
      </w:p>
    </w:sdtContent>
  </w:sdt>
  <w:p w:rsidR="00FE7B2F" w:rsidRDefault="00FE7B2F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779" w:rsidRDefault="007F7779" w:rsidP="00B22DF7">
      <w:r>
        <w:separator/>
      </w:r>
    </w:p>
  </w:footnote>
  <w:footnote w:type="continuationSeparator" w:id="1">
    <w:p w:rsidR="007F7779" w:rsidRDefault="007F7779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440273"/>
    <w:multiLevelType w:val="hybridMultilevel"/>
    <w:tmpl w:val="5D1A0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7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8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40"/>
  </w:num>
  <w:num w:numId="9">
    <w:abstractNumId w:val="7"/>
  </w:num>
  <w:num w:numId="10">
    <w:abstractNumId w:val="26"/>
  </w:num>
  <w:num w:numId="11">
    <w:abstractNumId w:val="2"/>
  </w:num>
  <w:num w:numId="12">
    <w:abstractNumId w:val="23"/>
  </w:num>
  <w:num w:numId="13">
    <w:abstractNumId w:val="16"/>
  </w:num>
  <w:num w:numId="14">
    <w:abstractNumId w:val="33"/>
  </w:num>
  <w:num w:numId="15">
    <w:abstractNumId w:val="34"/>
  </w:num>
  <w:num w:numId="16">
    <w:abstractNumId w:val="25"/>
  </w:num>
  <w:num w:numId="17">
    <w:abstractNumId w:val="29"/>
  </w:num>
  <w:num w:numId="18">
    <w:abstractNumId w:val="20"/>
  </w:num>
  <w:num w:numId="19">
    <w:abstractNumId w:val="14"/>
  </w:num>
  <w:num w:numId="20">
    <w:abstractNumId w:val="27"/>
  </w:num>
  <w:num w:numId="21">
    <w:abstractNumId w:val="11"/>
  </w:num>
  <w:num w:numId="22">
    <w:abstractNumId w:val="10"/>
  </w:num>
  <w:num w:numId="23">
    <w:abstractNumId w:val="30"/>
  </w:num>
  <w:num w:numId="24">
    <w:abstractNumId w:val="39"/>
  </w:num>
  <w:num w:numId="25">
    <w:abstractNumId w:val="12"/>
  </w:num>
  <w:num w:numId="26">
    <w:abstractNumId w:val="32"/>
  </w:num>
  <w:num w:numId="27">
    <w:abstractNumId w:val="5"/>
  </w:num>
  <w:num w:numId="28">
    <w:abstractNumId w:val="39"/>
  </w:num>
  <w:num w:numId="29">
    <w:abstractNumId w:val="28"/>
  </w:num>
  <w:num w:numId="30">
    <w:abstractNumId w:val="13"/>
  </w:num>
  <w:num w:numId="31">
    <w:abstractNumId w:val="4"/>
  </w:num>
  <w:num w:numId="32">
    <w:abstractNumId w:val="41"/>
  </w:num>
  <w:num w:numId="33">
    <w:abstractNumId w:val="38"/>
  </w:num>
  <w:num w:numId="34">
    <w:abstractNumId w:val="42"/>
  </w:num>
  <w:num w:numId="35">
    <w:abstractNumId w:val="24"/>
  </w:num>
  <w:num w:numId="36">
    <w:abstractNumId w:val="17"/>
  </w:num>
  <w:num w:numId="37">
    <w:abstractNumId w:val="9"/>
  </w:num>
  <w:num w:numId="38">
    <w:abstractNumId w:val="0"/>
  </w:num>
  <w:num w:numId="39">
    <w:abstractNumId w:val="22"/>
  </w:num>
  <w:num w:numId="40">
    <w:abstractNumId w:val="36"/>
  </w:num>
  <w:num w:numId="41">
    <w:abstractNumId w:val="31"/>
  </w:num>
  <w:num w:numId="42">
    <w:abstractNumId w:val="37"/>
  </w:num>
  <w:num w:numId="43">
    <w:abstractNumId w:val="35"/>
  </w:num>
  <w:num w:numId="44">
    <w:abstractNumId w:val="8"/>
  </w:num>
  <w:num w:numId="45">
    <w:abstractNumId w:val="39"/>
  </w:num>
  <w:num w:numId="46">
    <w:abstractNumId w:val="39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1120B"/>
    <w:rsid w:val="000204FF"/>
    <w:rsid w:val="000220BB"/>
    <w:rsid w:val="00024D2E"/>
    <w:rsid w:val="00026CCB"/>
    <w:rsid w:val="000270D7"/>
    <w:rsid w:val="000277F0"/>
    <w:rsid w:val="00032416"/>
    <w:rsid w:val="00033E59"/>
    <w:rsid w:val="00043890"/>
    <w:rsid w:val="00044B1C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95BE1"/>
    <w:rsid w:val="00095DDF"/>
    <w:rsid w:val="000A0828"/>
    <w:rsid w:val="000A2D40"/>
    <w:rsid w:val="000A2D9C"/>
    <w:rsid w:val="000B3218"/>
    <w:rsid w:val="000B6E69"/>
    <w:rsid w:val="000B7C28"/>
    <w:rsid w:val="000C0893"/>
    <w:rsid w:val="000C09E8"/>
    <w:rsid w:val="000D3FD5"/>
    <w:rsid w:val="000D7004"/>
    <w:rsid w:val="000E1E8C"/>
    <w:rsid w:val="000E5612"/>
    <w:rsid w:val="000E6650"/>
    <w:rsid w:val="000F0D83"/>
    <w:rsid w:val="000F4DE2"/>
    <w:rsid w:val="001021BC"/>
    <w:rsid w:val="0010299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7FF8"/>
    <w:rsid w:val="0015389C"/>
    <w:rsid w:val="00154BC2"/>
    <w:rsid w:val="001564C2"/>
    <w:rsid w:val="00160269"/>
    <w:rsid w:val="00160DBF"/>
    <w:rsid w:val="001611C1"/>
    <w:rsid w:val="00163AAB"/>
    <w:rsid w:val="00166DCA"/>
    <w:rsid w:val="00170D2F"/>
    <w:rsid w:val="00170F8D"/>
    <w:rsid w:val="0017181F"/>
    <w:rsid w:val="001720C6"/>
    <w:rsid w:val="00176E56"/>
    <w:rsid w:val="00177B01"/>
    <w:rsid w:val="00181BA6"/>
    <w:rsid w:val="001831B0"/>
    <w:rsid w:val="0019271F"/>
    <w:rsid w:val="00194402"/>
    <w:rsid w:val="001949A2"/>
    <w:rsid w:val="001A039F"/>
    <w:rsid w:val="001A28BA"/>
    <w:rsid w:val="001A3E3C"/>
    <w:rsid w:val="001A3E88"/>
    <w:rsid w:val="001A7E61"/>
    <w:rsid w:val="001B3929"/>
    <w:rsid w:val="001B3CC2"/>
    <w:rsid w:val="001B4EFB"/>
    <w:rsid w:val="001B5B0E"/>
    <w:rsid w:val="001B6E12"/>
    <w:rsid w:val="001B76B3"/>
    <w:rsid w:val="001C17F5"/>
    <w:rsid w:val="001C20AD"/>
    <w:rsid w:val="001C7FCE"/>
    <w:rsid w:val="001D0B58"/>
    <w:rsid w:val="001D2DDA"/>
    <w:rsid w:val="001D6422"/>
    <w:rsid w:val="001D7D57"/>
    <w:rsid w:val="001E01C2"/>
    <w:rsid w:val="001E284D"/>
    <w:rsid w:val="001E510C"/>
    <w:rsid w:val="001E61E4"/>
    <w:rsid w:val="001E775F"/>
    <w:rsid w:val="001E7858"/>
    <w:rsid w:val="001F0814"/>
    <w:rsid w:val="001F6C78"/>
    <w:rsid w:val="00201081"/>
    <w:rsid w:val="00205B8A"/>
    <w:rsid w:val="002133BD"/>
    <w:rsid w:val="00213449"/>
    <w:rsid w:val="00213AAA"/>
    <w:rsid w:val="0021550E"/>
    <w:rsid w:val="002170B1"/>
    <w:rsid w:val="002204BD"/>
    <w:rsid w:val="002246B4"/>
    <w:rsid w:val="00224CD0"/>
    <w:rsid w:val="002259D4"/>
    <w:rsid w:val="00230A6F"/>
    <w:rsid w:val="0023241C"/>
    <w:rsid w:val="0023593A"/>
    <w:rsid w:val="00240183"/>
    <w:rsid w:val="0024231A"/>
    <w:rsid w:val="00251CEC"/>
    <w:rsid w:val="0025231A"/>
    <w:rsid w:val="0025611D"/>
    <w:rsid w:val="00257DCD"/>
    <w:rsid w:val="002613E8"/>
    <w:rsid w:val="00261EBE"/>
    <w:rsid w:val="00270944"/>
    <w:rsid w:val="0027096A"/>
    <w:rsid w:val="00270B56"/>
    <w:rsid w:val="00274F75"/>
    <w:rsid w:val="002771A2"/>
    <w:rsid w:val="002816E3"/>
    <w:rsid w:val="0028471C"/>
    <w:rsid w:val="00291501"/>
    <w:rsid w:val="00292A3D"/>
    <w:rsid w:val="0029476E"/>
    <w:rsid w:val="002A58BF"/>
    <w:rsid w:val="002A7B3E"/>
    <w:rsid w:val="002B778E"/>
    <w:rsid w:val="002C0618"/>
    <w:rsid w:val="002C1245"/>
    <w:rsid w:val="002C3CA4"/>
    <w:rsid w:val="002E2874"/>
    <w:rsid w:val="002E2EBD"/>
    <w:rsid w:val="002F385C"/>
    <w:rsid w:val="002F6D71"/>
    <w:rsid w:val="0031299E"/>
    <w:rsid w:val="00313516"/>
    <w:rsid w:val="00315316"/>
    <w:rsid w:val="003207D1"/>
    <w:rsid w:val="003240B3"/>
    <w:rsid w:val="00324606"/>
    <w:rsid w:val="00325391"/>
    <w:rsid w:val="00333EDA"/>
    <w:rsid w:val="003401B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B755F"/>
    <w:rsid w:val="003C4DE7"/>
    <w:rsid w:val="003C527F"/>
    <w:rsid w:val="003D412A"/>
    <w:rsid w:val="003E1C63"/>
    <w:rsid w:val="003F3555"/>
    <w:rsid w:val="0040104A"/>
    <w:rsid w:val="004032F4"/>
    <w:rsid w:val="004140D3"/>
    <w:rsid w:val="004146EA"/>
    <w:rsid w:val="00417217"/>
    <w:rsid w:val="004245A6"/>
    <w:rsid w:val="004258C4"/>
    <w:rsid w:val="0042593E"/>
    <w:rsid w:val="00426EF7"/>
    <w:rsid w:val="00432F73"/>
    <w:rsid w:val="00433985"/>
    <w:rsid w:val="0043412C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60F6"/>
    <w:rsid w:val="004775D3"/>
    <w:rsid w:val="00481916"/>
    <w:rsid w:val="004841F6"/>
    <w:rsid w:val="00484282"/>
    <w:rsid w:val="00484F20"/>
    <w:rsid w:val="00485473"/>
    <w:rsid w:val="0048729C"/>
    <w:rsid w:val="00493991"/>
    <w:rsid w:val="004A589F"/>
    <w:rsid w:val="004A59A2"/>
    <w:rsid w:val="004B0C16"/>
    <w:rsid w:val="004B6CE9"/>
    <w:rsid w:val="004B7947"/>
    <w:rsid w:val="004C449D"/>
    <w:rsid w:val="004C7180"/>
    <w:rsid w:val="004D039A"/>
    <w:rsid w:val="004D0FAC"/>
    <w:rsid w:val="004D3912"/>
    <w:rsid w:val="004D39B0"/>
    <w:rsid w:val="004D4286"/>
    <w:rsid w:val="004E641E"/>
    <w:rsid w:val="004E6E51"/>
    <w:rsid w:val="004E7C5C"/>
    <w:rsid w:val="004F13B5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4ED8"/>
    <w:rsid w:val="00536A20"/>
    <w:rsid w:val="00537651"/>
    <w:rsid w:val="005416C3"/>
    <w:rsid w:val="00547DC5"/>
    <w:rsid w:val="005500DD"/>
    <w:rsid w:val="00551EB5"/>
    <w:rsid w:val="00552EAB"/>
    <w:rsid w:val="00553BD4"/>
    <w:rsid w:val="00554C6B"/>
    <w:rsid w:val="00554DEE"/>
    <w:rsid w:val="005568F7"/>
    <w:rsid w:val="005578AF"/>
    <w:rsid w:val="00562413"/>
    <w:rsid w:val="0056319C"/>
    <w:rsid w:val="00563655"/>
    <w:rsid w:val="0056578B"/>
    <w:rsid w:val="00565871"/>
    <w:rsid w:val="00565C55"/>
    <w:rsid w:val="0057140A"/>
    <w:rsid w:val="00571B46"/>
    <w:rsid w:val="00571FFE"/>
    <w:rsid w:val="00572DA5"/>
    <w:rsid w:val="005747AF"/>
    <w:rsid w:val="005748C2"/>
    <w:rsid w:val="00574EF8"/>
    <w:rsid w:val="005774C8"/>
    <w:rsid w:val="00580B6E"/>
    <w:rsid w:val="00583067"/>
    <w:rsid w:val="005923E0"/>
    <w:rsid w:val="00592C94"/>
    <w:rsid w:val="0059332A"/>
    <w:rsid w:val="00597241"/>
    <w:rsid w:val="005A2EA3"/>
    <w:rsid w:val="005B0ABE"/>
    <w:rsid w:val="005B32F6"/>
    <w:rsid w:val="005C5404"/>
    <w:rsid w:val="005C6669"/>
    <w:rsid w:val="005D3608"/>
    <w:rsid w:val="005D75AF"/>
    <w:rsid w:val="005E1B03"/>
    <w:rsid w:val="005E5296"/>
    <w:rsid w:val="005F2F6C"/>
    <w:rsid w:val="005F56B9"/>
    <w:rsid w:val="005F6959"/>
    <w:rsid w:val="00601B88"/>
    <w:rsid w:val="00610B8F"/>
    <w:rsid w:val="00612871"/>
    <w:rsid w:val="0062030B"/>
    <w:rsid w:val="00621EA6"/>
    <w:rsid w:val="006247B5"/>
    <w:rsid w:val="00624F20"/>
    <w:rsid w:val="00626EC6"/>
    <w:rsid w:val="00632CBF"/>
    <w:rsid w:val="0063384D"/>
    <w:rsid w:val="006364E6"/>
    <w:rsid w:val="00640210"/>
    <w:rsid w:val="00647D7C"/>
    <w:rsid w:val="00650B69"/>
    <w:rsid w:val="00652562"/>
    <w:rsid w:val="00655FD7"/>
    <w:rsid w:val="006638BA"/>
    <w:rsid w:val="00670768"/>
    <w:rsid w:val="00670E12"/>
    <w:rsid w:val="00672EE5"/>
    <w:rsid w:val="00673771"/>
    <w:rsid w:val="0067397F"/>
    <w:rsid w:val="006759C1"/>
    <w:rsid w:val="00684D6F"/>
    <w:rsid w:val="00694441"/>
    <w:rsid w:val="00694E2A"/>
    <w:rsid w:val="006A0F7F"/>
    <w:rsid w:val="006A161B"/>
    <w:rsid w:val="006A7A11"/>
    <w:rsid w:val="006B2343"/>
    <w:rsid w:val="006B2DBF"/>
    <w:rsid w:val="006B30D8"/>
    <w:rsid w:val="006B3710"/>
    <w:rsid w:val="006B4D91"/>
    <w:rsid w:val="006C0668"/>
    <w:rsid w:val="006C656B"/>
    <w:rsid w:val="006D0E31"/>
    <w:rsid w:val="006D267E"/>
    <w:rsid w:val="006D3773"/>
    <w:rsid w:val="006D7023"/>
    <w:rsid w:val="006E5404"/>
    <w:rsid w:val="006E7077"/>
    <w:rsid w:val="006F36EA"/>
    <w:rsid w:val="00703D6B"/>
    <w:rsid w:val="0070672C"/>
    <w:rsid w:val="00712594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64266"/>
    <w:rsid w:val="007707D2"/>
    <w:rsid w:val="00771C31"/>
    <w:rsid w:val="00775180"/>
    <w:rsid w:val="00776342"/>
    <w:rsid w:val="007766B6"/>
    <w:rsid w:val="00780BA5"/>
    <w:rsid w:val="00781647"/>
    <w:rsid w:val="007834BB"/>
    <w:rsid w:val="00791984"/>
    <w:rsid w:val="007A2CF5"/>
    <w:rsid w:val="007A3217"/>
    <w:rsid w:val="007B0492"/>
    <w:rsid w:val="007B0ED5"/>
    <w:rsid w:val="007B122E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E1031"/>
    <w:rsid w:val="007E16DD"/>
    <w:rsid w:val="007F021F"/>
    <w:rsid w:val="007F2BCB"/>
    <w:rsid w:val="007F5B03"/>
    <w:rsid w:val="007F7779"/>
    <w:rsid w:val="008031E8"/>
    <w:rsid w:val="00803882"/>
    <w:rsid w:val="00806ABA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86D"/>
    <w:rsid w:val="00842902"/>
    <w:rsid w:val="008448B7"/>
    <w:rsid w:val="0084702D"/>
    <w:rsid w:val="00851197"/>
    <w:rsid w:val="00867964"/>
    <w:rsid w:val="00873585"/>
    <w:rsid w:val="00884683"/>
    <w:rsid w:val="00886E3D"/>
    <w:rsid w:val="00891BF7"/>
    <w:rsid w:val="008A4901"/>
    <w:rsid w:val="008A4938"/>
    <w:rsid w:val="008B73C6"/>
    <w:rsid w:val="008C1B99"/>
    <w:rsid w:val="008C53E7"/>
    <w:rsid w:val="008C7A01"/>
    <w:rsid w:val="008D2C8F"/>
    <w:rsid w:val="008E0967"/>
    <w:rsid w:val="008F0494"/>
    <w:rsid w:val="008F3A49"/>
    <w:rsid w:val="008F5EAB"/>
    <w:rsid w:val="008F639C"/>
    <w:rsid w:val="0090101E"/>
    <w:rsid w:val="009073B2"/>
    <w:rsid w:val="00907605"/>
    <w:rsid w:val="009126D4"/>
    <w:rsid w:val="009204D9"/>
    <w:rsid w:val="009213DB"/>
    <w:rsid w:val="00923312"/>
    <w:rsid w:val="009422A0"/>
    <w:rsid w:val="00953B22"/>
    <w:rsid w:val="009562C2"/>
    <w:rsid w:val="00962980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801"/>
    <w:rsid w:val="009B6B61"/>
    <w:rsid w:val="009C35A2"/>
    <w:rsid w:val="009C5AF6"/>
    <w:rsid w:val="009C62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143A3"/>
    <w:rsid w:val="00A167C1"/>
    <w:rsid w:val="00A2390E"/>
    <w:rsid w:val="00A303E1"/>
    <w:rsid w:val="00A33A75"/>
    <w:rsid w:val="00A3417D"/>
    <w:rsid w:val="00A36E6F"/>
    <w:rsid w:val="00A374A7"/>
    <w:rsid w:val="00A41101"/>
    <w:rsid w:val="00A43989"/>
    <w:rsid w:val="00A46911"/>
    <w:rsid w:val="00A4769D"/>
    <w:rsid w:val="00A50D2A"/>
    <w:rsid w:val="00A531FA"/>
    <w:rsid w:val="00A63470"/>
    <w:rsid w:val="00A675ED"/>
    <w:rsid w:val="00A67C49"/>
    <w:rsid w:val="00A70CC7"/>
    <w:rsid w:val="00A7545A"/>
    <w:rsid w:val="00A81F49"/>
    <w:rsid w:val="00A85280"/>
    <w:rsid w:val="00A8793D"/>
    <w:rsid w:val="00A9128B"/>
    <w:rsid w:val="00A91605"/>
    <w:rsid w:val="00A93E13"/>
    <w:rsid w:val="00A959DF"/>
    <w:rsid w:val="00AA57DF"/>
    <w:rsid w:val="00AA7AD6"/>
    <w:rsid w:val="00AB0163"/>
    <w:rsid w:val="00AB4F8E"/>
    <w:rsid w:val="00AB61F8"/>
    <w:rsid w:val="00AB6C5C"/>
    <w:rsid w:val="00AC0D8E"/>
    <w:rsid w:val="00AD4BA1"/>
    <w:rsid w:val="00AD7EBC"/>
    <w:rsid w:val="00AD7F7B"/>
    <w:rsid w:val="00AF0143"/>
    <w:rsid w:val="00AF3298"/>
    <w:rsid w:val="00AF636A"/>
    <w:rsid w:val="00B002A6"/>
    <w:rsid w:val="00B03064"/>
    <w:rsid w:val="00B16ECA"/>
    <w:rsid w:val="00B175D2"/>
    <w:rsid w:val="00B20F65"/>
    <w:rsid w:val="00B22DF7"/>
    <w:rsid w:val="00B234E2"/>
    <w:rsid w:val="00B245CD"/>
    <w:rsid w:val="00B24D0F"/>
    <w:rsid w:val="00B251EA"/>
    <w:rsid w:val="00B27664"/>
    <w:rsid w:val="00B30C54"/>
    <w:rsid w:val="00B34D6E"/>
    <w:rsid w:val="00B415EF"/>
    <w:rsid w:val="00B42FBA"/>
    <w:rsid w:val="00B43F73"/>
    <w:rsid w:val="00B46A1C"/>
    <w:rsid w:val="00B473E6"/>
    <w:rsid w:val="00B51719"/>
    <w:rsid w:val="00B52440"/>
    <w:rsid w:val="00B56D25"/>
    <w:rsid w:val="00B57515"/>
    <w:rsid w:val="00B60902"/>
    <w:rsid w:val="00B60AED"/>
    <w:rsid w:val="00B631D8"/>
    <w:rsid w:val="00B70068"/>
    <w:rsid w:val="00B75278"/>
    <w:rsid w:val="00B76599"/>
    <w:rsid w:val="00B81E7A"/>
    <w:rsid w:val="00B85E01"/>
    <w:rsid w:val="00B865D3"/>
    <w:rsid w:val="00B87758"/>
    <w:rsid w:val="00B90D4C"/>
    <w:rsid w:val="00B941A6"/>
    <w:rsid w:val="00B94481"/>
    <w:rsid w:val="00BA024F"/>
    <w:rsid w:val="00BA7460"/>
    <w:rsid w:val="00BB0CDF"/>
    <w:rsid w:val="00BB2275"/>
    <w:rsid w:val="00BB305B"/>
    <w:rsid w:val="00BB64B4"/>
    <w:rsid w:val="00BB64FE"/>
    <w:rsid w:val="00BB7878"/>
    <w:rsid w:val="00BC3E08"/>
    <w:rsid w:val="00BC5ED0"/>
    <w:rsid w:val="00BC73C2"/>
    <w:rsid w:val="00BD42C5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07820"/>
    <w:rsid w:val="00C138E1"/>
    <w:rsid w:val="00C200FD"/>
    <w:rsid w:val="00C22AEB"/>
    <w:rsid w:val="00C25243"/>
    <w:rsid w:val="00C26271"/>
    <w:rsid w:val="00C331E1"/>
    <w:rsid w:val="00C3482A"/>
    <w:rsid w:val="00C34B24"/>
    <w:rsid w:val="00C36CE3"/>
    <w:rsid w:val="00C41AC1"/>
    <w:rsid w:val="00C42F52"/>
    <w:rsid w:val="00C44E44"/>
    <w:rsid w:val="00C459BB"/>
    <w:rsid w:val="00C4679C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770B6"/>
    <w:rsid w:val="00C80072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D7793"/>
    <w:rsid w:val="00CE496F"/>
    <w:rsid w:val="00CF093C"/>
    <w:rsid w:val="00CF3A26"/>
    <w:rsid w:val="00CF3A90"/>
    <w:rsid w:val="00D061FF"/>
    <w:rsid w:val="00D103C1"/>
    <w:rsid w:val="00D10809"/>
    <w:rsid w:val="00D113DB"/>
    <w:rsid w:val="00D22C90"/>
    <w:rsid w:val="00D23392"/>
    <w:rsid w:val="00D268C3"/>
    <w:rsid w:val="00D4792A"/>
    <w:rsid w:val="00D529DB"/>
    <w:rsid w:val="00D5607D"/>
    <w:rsid w:val="00D61911"/>
    <w:rsid w:val="00D61A50"/>
    <w:rsid w:val="00D63A6B"/>
    <w:rsid w:val="00D679FE"/>
    <w:rsid w:val="00D7301D"/>
    <w:rsid w:val="00D7590D"/>
    <w:rsid w:val="00D76789"/>
    <w:rsid w:val="00D76F4B"/>
    <w:rsid w:val="00D81CCC"/>
    <w:rsid w:val="00D848AC"/>
    <w:rsid w:val="00D852C8"/>
    <w:rsid w:val="00D90B87"/>
    <w:rsid w:val="00D95471"/>
    <w:rsid w:val="00DA3260"/>
    <w:rsid w:val="00DA560B"/>
    <w:rsid w:val="00DA640C"/>
    <w:rsid w:val="00DB239D"/>
    <w:rsid w:val="00DB371E"/>
    <w:rsid w:val="00DC2D20"/>
    <w:rsid w:val="00DC63E2"/>
    <w:rsid w:val="00DC6E7F"/>
    <w:rsid w:val="00DC7182"/>
    <w:rsid w:val="00DC744C"/>
    <w:rsid w:val="00DC7E1B"/>
    <w:rsid w:val="00DD0ACF"/>
    <w:rsid w:val="00DD4F35"/>
    <w:rsid w:val="00DD53E2"/>
    <w:rsid w:val="00DE160C"/>
    <w:rsid w:val="00DE18B3"/>
    <w:rsid w:val="00DE43D9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27A1F"/>
    <w:rsid w:val="00E32E4E"/>
    <w:rsid w:val="00E341EE"/>
    <w:rsid w:val="00E35309"/>
    <w:rsid w:val="00E37C5A"/>
    <w:rsid w:val="00E44B87"/>
    <w:rsid w:val="00E51A64"/>
    <w:rsid w:val="00E52216"/>
    <w:rsid w:val="00E534DD"/>
    <w:rsid w:val="00E63118"/>
    <w:rsid w:val="00E63CA9"/>
    <w:rsid w:val="00E647E9"/>
    <w:rsid w:val="00E654B2"/>
    <w:rsid w:val="00E668BF"/>
    <w:rsid w:val="00E7095F"/>
    <w:rsid w:val="00E7456B"/>
    <w:rsid w:val="00E7734F"/>
    <w:rsid w:val="00E80CE5"/>
    <w:rsid w:val="00E83C4B"/>
    <w:rsid w:val="00E84AE1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0C73"/>
    <w:rsid w:val="00EC4ACB"/>
    <w:rsid w:val="00ED0869"/>
    <w:rsid w:val="00ED14B0"/>
    <w:rsid w:val="00ED650D"/>
    <w:rsid w:val="00EE271B"/>
    <w:rsid w:val="00EE4390"/>
    <w:rsid w:val="00EE4B8D"/>
    <w:rsid w:val="00EE62B5"/>
    <w:rsid w:val="00EE634D"/>
    <w:rsid w:val="00F022A9"/>
    <w:rsid w:val="00F0231E"/>
    <w:rsid w:val="00F05979"/>
    <w:rsid w:val="00F069B3"/>
    <w:rsid w:val="00F103F6"/>
    <w:rsid w:val="00F13542"/>
    <w:rsid w:val="00F13DBD"/>
    <w:rsid w:val="00F15D25"/>
    <w:rsid w:val="00F31AFD"/>
    <w:rsid w:val="00F32104"/>
    <w:rsid w:val="00F32C83"/>
    <w:rsid w:val="00F408FA"/>
    <w:rsid w:val="00F42D9C"/>
    <w:rsid w:val="00F45B9F"/>
    <w:rsid w:val="00F53568"/>
    <w:rsid w:val="00F55476"/>
    <w:rsid w:val="00F56694"/>
    <w:rsid w:val="00F57DF5"/>
    <w:rsid w:val="00F62F14"/>
    <w:rsid w:val="00F64F7F"/>
    <w:rsid w:val="00F653C6"/>
    <w:rsid w:val="00F65A74"/>
    <w:rsid w:val="00F70C41"/>
    <w:rsid w:val="00F72B64"/>
    <w:rsid w:val="00F76CC2"/>
    <w:rsid w:val="00F80E49"/>
    <w:rsid w:val="00F8410B"/>
    <w:rsid w:val="00F90727"/>
    <w:rsid w:val="00F94BFD"/>
    <w:rsid w:val="00F97840"/>
    <w:rsid w:val="00FA025E"/>
    <w:rsid w:val="00FA0398"/>
    <w:rsid w:val="00FA5270"/>
    <w:rsid w:val="00FA534C"/>
    <w:rsid w:val="00FA55D5"/>
    <w:rsid w:val="00FB03C0"/>
    <w:rsid w:val="00FC1156"/>
    <w:rsid w:val="00FC1227"/>
    <w:rsid w:val="00FC4038"/>
    <w:rsid w:val="00FC604A"/>
    <w:rsid w:val="00FC6B04"/>
    <w:rsid w:val="00FE0C11"/>
    <w:rsid w:val="00FE1D19"/>
    <w:rsid w:val="00FE1D4A"/>
    <w:rsid w:val="00FE3082"/>
    <w:rsid w:val="00FE4290"/>
    <w:rsid w:val="00FE7B2F"/>
    <w:rsid w:val="00FF0946"/>
    <w:rsid w:val="00FF307C"/>
    <w:rsid w:val="00FF4A84"/>
    <w:rsid w:val="00FF4FE2"/>
    <w:rsid w:val="00FF7D37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AA7AD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AA7AD6"/>
    <w:rPr>
      <w:sz w:val="24"/>
      <w:szCs w:val="24"/>
    </w:rPr>
  </w:style>
  <w:style w:type="paragraph" w:styleId="afa">
    <w:name w:val="footer"/>
    <w:basedOn w:val="a"/>
    <w:link w:val="afb"/>
    <w:uiPriority w:val="99"/>
    <w:rsid w:val="00AA7AD6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AA7AD6"/>
    <w:rPr>
      <w:sz w:val="24"/>
      <w:szCs w:val="24"/>
    </w:rPr>
  </w:style>
  <w:style w:type="character" w:styleId="afc">
    <w:name w:val="annotation reference"/>
    <w:basedOn w:val="a0"/>
    <w:rsid w:val="00095DDF"/>
    <w:rPr>
      <w:sz w:val="16"/>
      <w:szCs w:val="16"/>
    </w:rPr>
  </w:style>
  <w:style w:type="paragraph" w:styleId="afd">
    <w:name w:val="annotation text"/>
    <w:basedOn w:val="a"/>
    <w:link w:val="afe"/>
    <w:rsid w:val="00095DDF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rsid w:val="00095DDF"/>
  </w:style>
  <w:style w:type="paragraph" w:styleId="aff">
    <w:name w:val="annotation subject"/>
    <w:basedOn w:val="afd"/>
    <w:next w:val="afd"/>
    <w:link w:val="aff0"/>
    <w:rsid w:val="00095DDF"/>
    <w:rPr>
      <w:b/>
      <w:bCs/>
    </w:rPr>
  </w:style>
  <w:style w:type="character" w:customStyle="1" w:styleId="aff0">
    <w:name w:val="Тема примечания Знак"/>
    <w:basedOn w:val="afe"/>
    <w:link w:val="aff"/>
    <w:rsid w:val="00095D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4B58A-D9DA-4FD7-958F-E0DF6BF2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31</cp:revision>
  <dcterms:created xsi:type="dcterms:W3CDTF">2019-06-23T14:57:00Z</dcterms:created>
  <dcterms:modified xsi:type="dcterms:W3CDTF">2019-06-23T15:57:00Z</dcterms:modified>
</cp:coreProperties>
</file>