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Instructions on how to execute the files: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execution by running (IndPro)RandomForest_forecasting(F).ipynb file.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following datasets: SalesData.xlsx, predictionempty(IP).xlsx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output file named as IndustrialProd_finalresult.xlsx after running the complete file.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start the execution by running (Sales)RandomForest_forecasting(F).ipynb file.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following datasets: SalesData.xlsx, predictionempty.xlsx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output file named as Sales_finalresult.xlsx after running the complete file.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execute the file Sales&amp;IndustrialProd.ipynb.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earlier downloaded datasets IndustrialProd_finalresult.xlsx and Sales_finalresult.xlsx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output file named Results.xlsx.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