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42850"/>
          <w:sz w:val="48"/>
        </w:rPr>
        <w:t>Zero-Knowledge Proofs 応用サーベイ</w:t>
        <w:br/>
        <w:t>詳解・翻訳ガイド</w:t>
      </w:r>
    </w:p>
    <w:p>
      <w:pPr>
        <w:jc w:val="center"/>
      </w:pPr>
      <w:r>
        <w:rPr>
          <w:rFonts w:ascii="Noto Sans CJK JP" w:hAnsi="Noto Sans CJK JP" w:eastAsia="Noto Sans CJK JP"/>
          <w:color w:val="464646"/>
          <w:sz w:val="24"/>
        </w:rPr>
        <w:t>Lavin et al., “A Survey on the Applications of Zero-Knowledge Proofs” の日本語解説書</w:t>
      </w:r>
    </w:p>
    <w:p>
      <w:r>
        <w:rPr>
          <w:rFonts w:ascii="Noto Sans CJK JP" w:hAnsi="Noto Sans CJK JP" w:eastAsia="Noto Sans CJK JP"/>
        </w:rPr>
      </w:r>
    </w:p>
    <w:p>
      <w:r>
        <w:rPr>
          <w:rFonts w:ascii="Noto Sans CJK JP" w:hAnsi="Noto Sans CJK JP" w:eastAsia="Noto Sans CJK JP"/>
        </w:rPr>
      </w:r>
    </w:p>
    <w:p>
      <w:r>
        <w:rPr>
          <w:rFonts w:ascii="Noto Sans CJK JP" w:hAnsi="Noto Sans CJK JP" w:eastAsia="Noto Sans CJK JP"/>
        </w:rPr>
        <w:t>作成日: 2026-07-08</w:t>
      </w:r>
    </w:p>
    <w:p>
      <w:r>
        <w:rPr>
          <w:rFonts w:ascii="Noto Sans CJK JP" w:hAnsi="Noto Sans CJK JP" w:eastAsia="Noto Sans CJK JP"/>
        </w:rPr>
        <w:t>対象論文: Ryan Lavin, Xuekai Liu, Hardhik Mohanty, Logan Norman, Giovanni Zaarour, Bhaskar Krishnamachari, “A Survey on the Applications of Zero-Knowledge Proofs”, arXiv:2408.00243v2, 10 Apr 2026.</w:t>
      </w:r>
    </w:p>
    <w:p>
      <w:r>
        <w:rPr>
          <w:rFonts w:ascii="Noto Sans CJK JP" w:hAnsi="Noto Sans CJK JP" w:eastAsia="Noto Sans CJK JP"/>
        </w:rPr>
        <w:t>本書の位置付け: 原論文の構成、図表、主要な主張を保ちながら、自然な日本語に翻訳し、背景知識、実装上の読み方、批判的な注釈を加えた解説版である。固有名詞、論文内引用番号、システム名は原則として原文表記を維持した。</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読み方の提案</w:t>
              <w:br/>
            </w:r>
            <w:r>
              <w:rPr>
                <w:rFonts w:ascii="Noto Sans CJK JP" w:hAnsi="Noto Sans CJK JP" w:eastAsia="Noto Sans CJK JP"/>
                <w:sz w:val="19"/>
              </w:rPr>
              <w:t>ZKP の理論に詳しくない場合は、まず第1部の要約と用語集を読み、その後に第2部の基礎、最後に応用分野を読むと理解しやすい。実務者は、各章末の「実装上の読み方」と「設計判断の要点」を重点的に読むとよい。</w:t>
            </w:r>
          </w:p>
        </w:tc>
      </w:tr>
    </w:tbl>
    <w:p/>
    <w:p>
      <w:r>
        <w:br w:type="page"/>
      </w:r>
    </w:p>
    <w:p>
      <w:pPr>
        <w:pStyle w:val="Heading1"/>
      </w:pPr>
      <w:r>
        <w:t>目次（概略）</w:t>
      </w:r>
    </w:p>
    <w:p>
      <w:pPr>
        <w:pStyle w:val="ListBullet"/>
      </w:pPr>
      <w:r>
        <w:rPr>
          <w:rFonts w:ascii="Noto Sans CJK JP" w:hAnsi="Noto Sans CJK JP" w:eastAsia="Noto Sans CJK JP"/>
        </w:rPr>
        <w:t>1. 本解説書の目的と全体要約</w:t>
      </w:r>
    </w:p>
    <w:p>
      <w:pPr>
        <w:pStyle w:val="ListBullet"/>
      </w:pPr>
      <w:r>
        <w:rPr>
          <w:rFonts w:ascii="Noto Sans CJK JP" w:hAnsi="Noto Sans CJK JP" w:eastAsia="Noto Sans CJK JP"/>
        </w:rPr>
        <w:t>2. ZKP を読むための背景知識</w:t>
      </w:r>
    </w:p>
    <w:p>
      <w:pPr>
        <w:pStyle w:val="ListBullet"/>
      </w:pPr>
      <w:r>
        <w:rPr>
          <w:rFonts w:ascii="Noto Sans CJK JP" w:hAnsi="Noto Sans CJK JP" w:eastAsia="Noto Sans CJK JP"/>
        </w:rPr>
        <w:t>3. 原論文 第1章 Introduction の翻訳と解説</w:t>
      </w:r>
    </w:p>
    <w:p>
      <w:pPr>
        <w:pStyle w:val="ListBullet"/>
      </w:pPr>
      <w:r>
        <w:rPr>
          <w:rFonts w:ascii="Noto Sans CJK JP" w:hAnsi="Noto Sans CJK JP" w:eastAsia="Noto Sans CJK JP"/>
        </w:rPr>
        <w:t>4. 原論文 第2章 Foundations of Zero-Knowledge Proofs の翻訳と解説</w:t>
      </w:r>
    </w:p>
    <w:p>
      <w:pPr>
        <w:pStyle w:val="ListBullet"/>
      </w:pPr>
      <w:r>
        <w:rPr>
          <w:rFonts w:ascii="Noto Sans CJK JP" w:hAnsi="Noto Sans CJK JP" w:eastAsia="Noto Sans CJK JP"/>
        </w:rPr>
        <w:t>5. 原論文 第3章 ZKP Software Tools and Platforms の翻訳と解説</w:t>
      </w:r>
    </w:p>
    <w:p>
      <w:pPr>
        <w:pStyle w:val="ListBullet"/>
      </w:pPr>
      <w:r>
        <w:rPr>
          <w:rFonts w:ascii="Noto Sans CJK JP" w:hAnsi="Noto Sans CJK JP" w:eastAsia="Noto Sans CJK JP"/>
        </w:rPr>
        <w:t>6. 原論文 第4章 Blockchain Applications の翻訳と解説</w:t>
      </w:r>
    </w:p>
    <w:p>
      <w:pPr>
        <w:pStyle w:val="ListBullet"/>
      </w:pPr>
      <w:r>
        <w:rPr>
          <w:rFonts w:ascii="Noto Sans CJK JP" w:hAnsi="Noto Sans CJK JP" w:eastAsia="Noto Sans CJK JP"/>
        </w:rPr>
        <w:t>7. 原論文 第5章 Non-Blockchain Applications の翻訳と解説</w:t>
      </w:r>
    </w:p>
    <w:p>
      <w:pPr>
        <w:pStyle w:val="ListBullet"/>
      </w:pPr>
      <w:r>
        <w:rPr>
          <w:rFonts w:ascii="Noto Sans CJK JP" w:hAnsi="Noto Sans CJK JP" w:eastAsia="Noto Sans CJK JP"/>
        </w:rPr>
        <w:t>8. 原論文 第6章 Conclusion and Future Work の翻訳と解説</w:t>
      </w:r>
    </w:p>
    <w:p>
      <w:pPr>
        <w:pStyle w:val="ListBullet"/>
      </w:pPr>
      <w:r>
        <w:rPr>
          <w:rFonts w:ascii="Noto Sans CJK JP" w:hAnsi="Noto Sans CJK JP" w:eastAsia="Noto Sans CJK JP"/>
        </w:rPr>
        <w:t>9. 横断的な設計論点、限界、今後の研究課題</w:t>
      </w:r>
    </w:p>
    <w:p>
      <w:pPr>
        <w:pStyle w:val="ListBullet"/>
      </w:pPr>
      <w:r>
        <w:rPr>
          <w:rFonts w:ascii="Noto Sans CJK JP" w:hAnsi="Noto Sans CJK JP" w:eastAsia="Noto Sans CJK JP"/>
        </w:rPr>
        <w:t>10. 付録: 用語集、図表訳、参考文献ガイド</w:t>
      </w:r>
    </w:p>
    <w:p>
      <w:r>
        <w:br w:type="page"/>
      </w:r>
    </w:p>
    <w:p>
      <w:pPr>
        <w:pStyle w:val="Heading1"/>
      </w:pPr>
      <w:r>
        <w:t>1. 本解説書の目的と全体要約</w:t>
      </w:r>
    </w:p>
    <w:p>
      <w:pPr>
        <w:pStyle w:val="Heading2"/>
      </w:pPr>
      <w:r>
        <w:t>1.1 論文の目的</w:t>
      </w:r>
    </w:p>
    <w:p>
      <w:r>
        <w:rPr>
          <w:rFonts w:ascii="Noto Sans CJK JP" w:hAnsi="Noto Sans CJK JP" w:eastAsia="Noto Sans CJK JP"/>
        </w:rPr>
        <w:t>このサーベイ論文は、ゼロ知識証明（Zero-Knowledge Proofs, ZKPs）の応用分野を、理論だけでなく実装・デプロイ・開発ツールの観点から整理することを目的としている。特に、実用システムで多用される zkSNARKs を中心に置きつつ、zkSTARKs や Bulletproofs など他の証明ファミリとの違いも比較している。</w:t>
      </w:r>
    </w:p>
    <w:p>
      <w:r>
        <w:rPr>
          <w:rFonts w:ascii="Noto Sans CJK JP" w:hAnsi="Noto Sans CJK JP" w:eastAsia="Noto Sans CJK JP"/>
        </w:rPr>
        <w:t>原論文の特徴は、ZKP のアルゴリズムそのものを深掘りするだけではなく、ブロックチェーンのプライバシー、スケーリング、ストレージ、相互運用性、Proof of Reserves、さらに投票、認証、タイムロック、機械学習といった非ブロックチェーン応用までを、同じ評価軸で横断的に見る点にある。</w:t>
      </w:r>
    </w:p>
    <w:p>
      <w:pPr>
        <w:pStyle w:val="Heading2"/>
      </w:pPr>
      <w:r>
        <w:t>1.2 論文の一文要約</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一文要約</w:t>
              <w:br/>
            </w:r>
            <w:r>
              <w:rPr>
                <w:rFonts w:ascii="Noto Sans CJK JP" w:hAnsi="Noto Sans CJK JP" w:eastAsia="Noto Sans CJK JP"/>
                <w:sz w:val="19"/>
              </w:rPr>
              <w:t>ZKP は「計算が正しかった」ことを、入力や中間過程を明かさずに、短く検証可能な形で証明する技術であり、現代の応用では「プライバシー」と「検証コスト削減」の二つの価値を軸に展開している。</w:t>
            </w:r>
          </w:p>
        </w:tc>
      </w:tr>
    </w:tbl>
    <w:p/>
    <w:p>
      <w:pPr>
        <w:pStyle w:val="Heading2"/>
      </w:pPr>
      <w:r>
        <w:t>1.3 本論文で一貫して使われる評価軸</w:t>
      </w:r>
    </w:p>
    <w:p>
      <w:r>
        <w:rPr>
          <w:rFonts w:ascii="Noto Sans CJK JP" w:hAnsi="Noto Sans CJK JP" w:eastAsia="Noto Sans CJK JP"/>
        </w:rPr>
        <w:t>原論文は、さまざまな ZKP 応用を比較する際、次の観点を重視している。</w:t>
      </w:r>
    </w:p>
    <w:p>
      <w:pPr>
        <w:pStyle w:val="ListBullet"/>
      </w:pPr>
      <w:r>
        <w:rPr>
          <w:rFonts w:ascii="Noto Sans CJK JP" w:hAnsi="Noto Sans CJK JP" w:eastAsia="Noto Sans CJK JP"/>
        </w:rPr>
        <w:t>証明サイズ: ブロックチェーンではオンチェーン保存・検証コストに直結する。</w:t>
      </w:r>
    </w:p>
    <w:p>
      <w:pPr>
        <w:pStyle w:val="ListBullet"/>
      </w:pPr>
      <w:r>
        <w:rPr>
          <w:rFonts w:ascii="Noto Sans CJK JP" w:hAnsi="Noto Sans CJK JP" w:eastAsia="Noto Sans CJK JP"/>
        </w:rPr>
        <w:t>Prover time: 証明生成時間。ZK rollup や ZKML ではボトルネックになりやすい。</w:t>
      </w:r>
    </w:p>
    <w:p>
      <w:pPr>
        <w:pStyle w:val="ListBullet"/>
      </w:pPr>
      <w:r>
        <w:rPr>
          <w:rFonts w:ascii="Noto Sans CJK JP" w:hAnsi="Noto Sans CJK JP" w:eastAsia="Noto Sans CJK JP"/>
        </w:rPr>
        <w:t>Verifier time: 検証時間。オンチェーン検証ではガス代・処理遅延に直結する。</w:t>
      </w:r>
    </w:p>
    <w:p>
      <w:pPr>
        <w:pStyle w:val="ListBullet"/>
      </w:pPr>
      <w:r>
        <w:rPr>
          <w:rFonts w:ascii="Noto Sans CJK JP" w:hAnsi="Noto Sans CJK JP" w:eastAsia="Noto Sans CJK JP"/>
        </w:rPr>
        <w:t>メモリ使用量: 大規模トレース、FFT/NTT、MSM、ハッシュ多用型システムで重要。</w:t>
      </w:r>
    </w:p>
    <w:p>
      <w:pPr>
        <w:pStyle w:val="ListBullet"/>
      </w:pPr>
      <w:r>
        <w:rPr>
          <w:rFonts w:ascii="Noto Sans CJK JP" w:hAnsi="Noto Sans CJK JP" w:eastAsia="Noto Sans CJK JP"/>
        </w:rPr>
        <w:t>セットアップ仮定: trusted setup か transparent setup か。</w:t>
      </w:r>
    </w:p>
    <w:p>
      <w:pPr>
        <w:pStyle w:val="ListBullet"/>
      </w:pPr>
      <w:r>
        <w:rPr>
          <w:rFonts w:ascii="Noto Sans CJK JP" w:hAnsi="Noto Sans CJK JP" w:eastAsia="Noto Sans CJK JP"/>
        </w:rPr>
        <w:t>ブロックチェーン応用では、オンチェーン検証コストとデータ可用性（DA）コスト。</w:t>
      </w:r>
    </w:p>
    <w:p>
      <w:pPr>
        <w:pStyle w:val="Heading2"/>
      </w:pPr>
      <w:r>
        <w:t>1.4 ZKP 応用の二大価値</w:t>
      </w:r>
    </w:p>
    <w:p>
      <w:r>
        <w:rPr>
          <w:rFonts w:ascii="Noto Sans CJK JP" w:hAnsi="Noto Sans CJK JP" w:eastAsia="Noto Sans CJK JP"/>
        </w:rPr>
        <w:t>第一の価値は succinctness（簡潔性）である。これは、巨大な計算を再実行しなくても、その計算が正しかったことを短い証明で検証できる性質を指す。たとえば rollup では、L2 で大量のトランザクションを処理し、L1 には圧縮されたデータと証明だけを提出する。</w:t>
      </w:r>
    </w:p>
    <w:p>
      <w:r>
        <w:rPr>
          <w:rFonts w:ascii="Noto Sans CJK JP" w:hAnsi="Noto Sans CJK JP" w:eastAsia="Noto Sans CJK JP"/>
        </w:rPr>
        <w:t>第二の価値は privacy（プライバシー）である。これは、証明の対象となる秘密データを明かさずに、条件を満たしている事実だけを示せる性質を指す。たとえば、残高が十分であること、ある資格を保有していること、ある匿名集合のメンバーであることを、具体的な残高・身元・履歴を明かさずに証明できる。</w:t>
      </w:r>
    </w:p>
    <w:p>
      <w:pPr>
        <w:pStyle w:val="Heading2"/>
      </w:pPr>
      <w:r>
        <w:t>1.5 原論文の全体構造</w:t>
      </w:r>
    </w:p>
    <w:p>
      <w:pPr>
        <w:jc w:val="center"/>
      </w:pPr>
      <w:r>
        <w:drawing>
          <wp:inline xmlns:a="http://schemas.openxmlformats.org/drawingml/2006/main" xmlns:pic="http://schemas.openxmlformats.org/drawingml/2006/picture">
            <wp:extent cx="5394960" cy="4643018"/>
            <wp:docPr id="1" name="Picture 1" descr="Image: image1.png"/>
            <wp:cNvGraphicFramePr>
              <a:graphicFrameLocks noChangeAspect="1"/>
            </wp:cNvGraphicFramePr>
            <a:graphic>
              <a:graphicData uri="http://schemas.openxmlformats.org/drawingml/2006/picture">
                <pic:pic>
                  <pic:nvPicPr>
                    <pic:cNvPr id="0" name="図1_原図_調査構造.png"/>
                    <pic:cNvPicPr/>
                  </pic:nvPicPr>
                  <pic:blipFill>
                    <a:blip r:embed="rId9"/>
                    <a:stretch>
                      <a:fillRect/>
                    </a:stretch>
                  </pic:blipFill>
                  <pic:spPr>
                    <a:xfrm>
                      <a:off x="0" y="0"/>
                      <a:ext cx="5394960" cy="4643018"/>
                    </a:xfrm>
                    <a:prstGeom prst="rect"/>
                  </pic:spPr>
                </pic:pic>
              </a:graphicData>
            </a:graphic>
          </wp:inline>
        </w:drawing>
      </w:r>
    </w:p>
    <w:p>
      <w:pPr>
        <w:jc w:val="center"/>
      </w:pPr>
      <w:r>
        <w:rPr>
          <w:rFonts w:ascii="Noto Sans CJK JP" w:hAnsi="Noto Sans CJK JP" w:eastAsia="Noto Sans CJK JP"/>
          <w:i/>
          <w:color w:val="505050"/>
          <w:sz w:val="18"/>
        </w:rPr>
        <w:t>図1（原論文 p.3）: ZKP 応用と開発ツールの全体構造。上段が開発基盤、下段が応用領域を表す。</w:t>
      </w:r>
    </w:p>
    <w:p>
      <w:pPr>
        <w:keepNext/>
      </w:pPr>
      <w:r>
        <w:rPr>
          <w:rFonts w:ascii="Noto Sans CJK JP" w:hAnsi="Noto Sans CJK JP" w:eastAsia="Noto Sans CJK JP"/>
        </w:rPr>
        <w:t>図1の日本語ラベル訳</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7"/>
              </w:rPr>
              <w:t>英語ラベル</w:t>
            </w:r>
          </w:p>
        </w:tc>
        <w:tc>
          <w:tcPr>
            <w:tcW w:type="dxa" w:w="3298"/>
            <w:vAlign w:val="center"/>
            <w:shd w:fill="D9EAF7"/>
          </w:tcPr>
          <w:p>
            <w:pPr>
              <w:jc w:val="center"/>
            </w:pPr>
            <w:r/>
            <w:r>
              <w:rPr>
                <w:rFonts w:ascii="Noto Sans CJK JP" w:hAnsi="Noto Sans CJK JP" w:eastAsia="Noto Sans CJK JP"/>
                <w:b/>
                <w:sz w:val="17"/>
              </w:rPr>
              <w:t>日本語訳</w:t>
            </w:r>
          </w:p>
        </w:tc>
        <w:tc>
          <w:tcPr>
            <w:tcW w:type="dxa" w:w="3298"/>
            <w:vAlign w:val="center"/>
            <w:shd w:fill="D9EAF7"/>
          </w:tcPr>
          <w:p>
            <w:pPr>
              <w:jc w:val="center"/>
            </w:pPr>
            <w:r/>
            <w:r>
              <w:rPr>
                <w:rFonts w:ascii="Noto Sans CJK JP" w:hAnsi="Noto Sans CJK JP" w:eastAsia="Noto Sans CJK JP"/>
                <w:b/>
                <w:sz w:val="17"/>
              </w:rPr>
              <w:t>意味</w:t>
            </w:r>
          </w:p>
        </w:tc>
      </w:tr>
      <w:tr>
        <w:tc>
          <w:tcPr>
            <w:tcW w:type="dxa" w:w="3298"/>
            <w:vAlign w:val="center"/>
          </w:tcPr>
          <w:p>
            <w:r/>
            <w:r>
              <w:rPr>
                <w:rFonts w:ascii="Noto Sans CJK JP" w:hAnsi="Noto Sans CJK JP" w:eastAsia="Noto Sans CJK JP"/>
                <w:b w:val="0"/>
                <w:sz w:val="17"/>
              </w:rPr>
              <w:t>ZK Developer Tools</w:t>
            </w:r>
          </w:p>
        </w:tc>
        <w:tc>
          <w:tcPr>
            <w:tcW w:type="dxa" w:w="3298"/>
            <w:vAlign w:val="center"/>
          </w:tcPr>
          <w:p>
            <w:r/>
            <w:r>
              <w:rPr>
                <w:rFonts w:ascii="Noto Sans CJK JP" w:hAnsi="Noto Sans CJK JP" w:eastAsia="Noto Sans CJK JP"/>
                <w:b w:val="0"/>
                <w:sz w:val="17"/>
              </w:rPr>
              <w:t>ZK 開発ツール</w:t>
            </w:r>
          </w:p>
        </w:tc>
        <w:tc>
          <w:tcPr>
            <w:tcW w:type="dxa" w:w="3298"/>
            <w:vAlign w:val="center"/>
          </w:tcPr>
          <w:p>
            <w:r/>
            <w:r>
              <w:rPr>
                <w:rFonts w:ascii="Noto Sans CJK JP" w:hAnsi="Noto Sans CJK JP" w:eastAsia="Noto Sans CJK JP"/>
                <w:b w:val="0"/>
                <w:sz w:val="17"/>
              </w:rPr>
              <w:t>ZKP 応用を実装するための開発基盤</w:t>
            </w:r>
          </w:p>
        </w:tc>
      </w:tr>
      <w:tr>
        <w:tc>
          <w:tcPr>
            <w:tcW w:type="dxa" w:w="3298"/>
            <w:vAlign w:val="center"/>
          </w:tcPr>
          <w:p>
            <w:r/>
            <w:r>
              <w:rPr>
                <w:rFonts w:ascii="Noto Sans CJK JP" w:hAnsi="Noto Sans CJK JP" w:eastAsia="Noto Sans CJK JP"/>
                <w:b w:val="0"/>
                <w:sz w:val="17"/>
              </w:rPr>
              <w:t>ZK Virtual Machines</w:t>
            </w:r>
          </w:p>
        </w:tc>
        <w:tc>
          <w:tcPr>
            <w:tcW w:type="dxa" w:w="3298"/>
            <w:vAlign w:val="center"/>
          </w:tcPr>
          <w:p>
            <w:r/>
            <w:r>
              <w:rPr>
                <w:rFonts w:ascii="Noto Sans CJK JP" w:hAnsi="Noto Sans CJK JP" w:eastAsia="Noto Sans CJK JP"/>
                <w:b w:val="0"/>
                <w:sz w:val="17"/>
              </w:rPr>
              <w:t>ZK 仮想マシン</w:t>
            </w:r>
          </w:p>
        </w:tc>
        <w:tc>
          <w:tcPr>
            <w:tcW w:type="dxa" w:w="3298"/>
            <w:vAlign w:val="center"/>
          </w:tcPr>
          <w:p>
            <w:r/>
            <w:r>
              <w:rPr>
                <w:rFonts w:ascii="Noto Sans CJK JP" w:hAnsi="Noto Sans CJK JP" w:eastAsia="Noto Sans CJK JP"/>
                <w:b w:val="0"/>
                <w:sz w:val="17"/>
              </w:rPr>
              <w:t>汎用プログラム実行を証明可能にする VM</w:t>
            </w:r>
          </w:p>
        </w:tc>
      </w:tr>
      <w:tr>
        <w:tc>
          <w:tcPr>
            <w:tcW w:type="dxa" w:w="3298"/>
            <w:vAlign w:val="center"/>
          </w:tcPr>
          <w:p>
            <w:r/>
            <w:r>
              <w:rPr>
                <w:rFonts w:ascii="Noto Sans CJK JP" w:hAnsi="Noto Sans CJK JP" w:eastAsia="Noto Sans CJK JP"/>
                <w:b w:val="0"/>
                <w:sz w:val="17"/>
              </w:rPr>
              <w:t>ZK Domain-Specific Languages</w:t>
            </w:r>
          </w:p>
        </w:tc>
        <w:tc>
          <w:tcPr>
            <w:tcW w:type="dxa" w:w="3298"/>
            <w:vAlign w:val="center"/>
          </w:tcPr>
          <w:p>
            <w:r/>
            <w:r>
              <w:rPr>
                <w:rFonts w:ascii="Noto Sans CJK JP" w:hAnsi="Noto Sans CJK JP" w:eastAsia="Noto Sans CJK JP"/>
                <w:b w:val="0"/>
                <w:sz w:val="17"/>
              </w:rPr>
              <w:t>ZK ドメイン固有言語</w:t>
            </w:r>
          </w:p>
        </w:tc>
        <w:tc>
          <w:tcPr>
            <w:tcW w:type="dxa" w:w="3298"/>
            <w:vAlign w:val="center"/>
          </w:tcPr>
          <w:p>
            <w:r/>
            <w:r>
              <w:rPr>
                <w:rFonts w:ascii="Noto Sans CJK JP" w:hAnsi="Noto Sans CJK JP" w:eastAsia="Noto Sans CJK JP"/>
                <w:b w:val="0"/>
                <w:sz w:val="17"/>
              </w:rPr>
              <w:t>制約・回路生成に適した言語</w:t>
            </w:r>
          </w:p>
        </w:tc>
      </w:tr>
      <w:tr>
        <w:tc>
          <w:tcPr>
            <w:tcW w:type="dxa" w:w="3298"/>
            <w:vAlign w:val="center"/>
          </w:tcPr>
          <w:p>
            <w:r/>
            <w:r>
              <w:rPr>
                <w:rFonts w:ascii="Noto Sans CJK JP" w:hAnsi="Noto Sans CJK JP" w:eastAsia="Noto Sans CJK JP"/>
                <w:b w:val="0"/>
                <w:sz w:val="17"/>
              </w:rPr>
              <w:t>ZK Libraries &amp; Frameworks</w:t>
            </w:r>
          </w:p>
        </w:tc>
        <w:tc>
          <w:tcPr>
            <w:tcW w:type="dxa" w:w="3298"/>
            <w:vAlign w:val="center"/>
          </w:tcPr>
          <w:p>
            <w:r/>
            <w:r>
              <w:rPr>
                <w:rFonts w:ascii="Noto Sans CJK JP" w:hAnsi="Noto Sans CJK JP" w:eastAsia="Noto Sans CJK JP"/>
                <w:b w:val="0"/>
                <w:sz w:val="17"/>
              </w:rPr>
              <w:t>ZK ライブラリとフレームワーク</w:t>
            </w:r>
          </w:p>
        </w:tc>
        <w:tc>
          <w:tcPr>
            <w:tcW w:type="dxa" w:w="3298"/>
            <w:vAlign w:val="center"/>
          </w:tcPr>
          <w:p>
            <w:r/>
            <w:r>
              <w:rPr>
                <w:rFonts w:ascii="Noto Sans CJK JP" w:hAnsi="Noto Sans CJK JP" w:eastAsia="Noto Sans CJK JP"/>
                <w:b w:val="0"/>
                <w:sz w:val="17"/>
              </w:rPr>
              <w:t>ガジェット、曲線、証明バックエンド</w:t>
            </w:r>
          </w:p>
        </w:tc>
      </w:tr>
      <w:tr>
        <w:tc>
          <w:tcPr>
            <w:tcW w:type="dxa" w:w="3298"/>
            <w:vAlign w:val="center"/>
          </w:tcPr>
          <w:p>
            <w:r/>
            <w:r>
              <w:rPr>
                <w:rFonts w:ascii="Noto Sans CJK JP" w:hAnsi="Noto Sans CJK JP" w:eastAsia="Noto Sans CJK JP"/>
                <w:b w:val="0"/>
                <w:sz w:val="17"/>
              </w:rPr>
              <w:t>ZK Hardware Acceleration</w:t>
            </w:r>
          </w:p>
        </w:tc>
        <w:tc>
          <w:tcPr>
            <w:tcW w:type="dxa" w:w="3298"/>
            <w:vAlign w:val="center"/>
          </w:tcPr>
          <w:p>
            <w:r/>
            <w:r>
              <w:rPr>
                <w:rFonts w:ascii="Noto Sans CJK JP" w:hAnsi="Noto Sans CJK JP" w:eastAsia="Noto Sans CJK JP"/>
                <w:b w:val="0"/>
                <w:sz w:val="17"/>
              </w:rPr>
              <w:t>ZK ハードウェア高速化</w:t>
            </w:r>
          </w:p>
        </w:tc>
        <w:tc>
          <w:tcPr>
            <w:tcW w:type="dxa" w:w="3298"/>
            <w:vAlign w:val="center"/>
          </w:tcPr>
          <w:p>
            <w:r/>
            <w:r>
              <w:rPr>
                <w:rFonts w:ascii="Noto Sans CJK JP" w:hAnsi="Noto Sans CJK JP" w:eastAsia="Noto Sans CJK JP"/>
                <w:b w:val="0"/>
                <w:sz w:val="17"/>
              </w:rPr>
              <w:t>GPU/FPGA/ASIC による MSM、FFT/NTT、ハッシュの高速化</w:t>
            </w:r>
          </w:p>
        </w:tc>
      </w:tr>
      <w:tr>
        <w:tc>
          <w:tcPr>
            <w:tcW w:type="dxa" w:w="3298"/>
            <w:vAlign w:val="center"/>
          </w:tcPr>
          <w:p>
            <w:r/>
            <w:r>
              <w:rPr>
                <w:rFonts w:ascii="Noto Sans CJK JP" w:hAnsi="Noto Sans CJK JP" w:eastAsia="Noto Sans CJK JP"/>
                <w:b w:val="0"/>
                <w:sz w:val="17"/>
              </w:rPr>
              <w:t>ZKP Applications</w:t>
            </w:r>
          </w:p>
        </w:tc>
        <w:tc>
          <w:tcPr>
            <w:tcW w:type="dxa" w:w="3298"/>
            <w:vAlign w:val="center"/>
          </w:tcPr>
          <w:p>
            <w:r/>
            <w:r>
              <w:rPr>
                <w:rFonts w:ascii="Noto Sans CJK JP" w:hAnsi="Noto Sans CJK JP" w:eastAsia="Noto Sans CJK JP"/>
                <w:b w:val="0"/>
                <w:sz w:val="17"/>
              </w:rPr>
              <w:t>ZKP 応用</w:t>
            </w:r>
          </w:p>
        </w:tc>
        <w:tc>
          <w:tcPr>
            <w:tcW w:type="dxa" w:w="3298"/>
            <w:vAlign w:val="center"/>
          </w:tcPr>
          <w:p>
            <w:r/>
            <w:r>
              <w:rPr>
                <w:rFonts w:ascii="Noto Sans CJK JP" w:hAnsi="Noto Sans CJK JP" w:eastAsia="Noto Sans CJK JP"/>
                <w:b w:val="0"/>
                <w:sz w:val="17"/>
              </w:rPr>
              <w:t>ブロックチェーン応用と非ブロックチェーン応用</w:t>
            </w:r>
          </w:p>
        </w:tc>
      </w:tr>
      <w:tr>
        <w:tc>
          <w:tcPr>
            <w:tcW w:type="dxa" w:w="3298"/>
            <w:vAlign w:val="center"/>
          </w:tcPr>
          <w:p>
            <w:r/>
            <w:r>
              <w:rPr>
                <w:rFonts w:ascii="Noto Sans CJK JP" w:hAnsi="Noto Sans CJK JP" w:eastAsia="Noto Sans CJK JP"/>
                <w:b w:val="0"/>
                <w:sz w:val="17"/>
              </w:rPr>
              <w:t>Implemented using</w:t>
            </w:r>
          </w:p>
        </w:tc>
        <w:tc>
          <w:tcPr>
            <w:tcW w:type="dxa" w:w="3298"/>
            <w:vAlign w:val="center"/>
          </w:tcPr>
          <w:p>
            <w:r/>
            <w:r>
              <w:rPr>
                <w:rFonts w:ascii="Noto Sans CJK JP" w:hAnsi="Noto Sans CJK JP" w:eastAsia="Noto Sans CJK JP"/>
                <w:b w:val="0"/>
                <w:sz w:val="17"/>
              </w:rPr>
              <w:t>これらのツールで実装</w:t>
            </w:r>
          </w:p>
        </w:tc>
        <w:tc>
          <w:tcPr>
            <w:tcW w:type="dxa" w:w="3298"/>
            <w:vAlign w:val="center"/>
          </w:tcPr>
          <w:p>
            <w:r/>
            <w:r>
              <w:rPr>
                <w:rFonts w:ascii="Noto Sans CJK JP" w:hAnsi="Noto Sans CJK JP" w:eastAsia="Noto Sans CJK JP"/>
                <w:b w:val="0"/>
                <w:sz w:val="17"/>
              </w:rPr>
              <w:t>応用は開発ツール群に支えられるという関係</w:t>
            </w:r>
          </w:p>
        </w:tc>
      </w:tr>
    </w:tbl>
    <w:p/>
    <w:p>
      <w:r>
        <w:rPr>
          <w:rFonts w:ascii="Noto Sans CJK JP" w:hAnsi="Noto Sans CJK JP" w:eastAsia="Noto Sans CJK JP"/>
        </w:rPr>
        <w:t>図1は、論文全体の地図である。上段の開発ツール群は、ZKP を実装可能にするインフラを示す。下段の応用領域は、ブロックチェーン応用と非ブロックチェーン応用に分かれる。ブロックチェーン応用には、L1、L2、相互運用性、トランザクションプライバシー、ストレージ、Proof of Reserves、アイデンティティ、サプライチェーン/エンタープライズが含まれる。非ブロックチェーン応用には、ZKML/AI、アイデンティティ、その他の応用が含まれる。</w:t>
      </w:r>
    </w:p>
    <w:p>
      <w:r>
        <w:br w:type="page"/>
      </w:r>
    </w:p>
    <w:p>
      <w:pPr>
        <w:pStyle w:val="Heading1"/>
      </w:pPr>
      <w:r>
        <w:t>2. ZKP を読むための背景知識</w:t>
      </w:r>
    </w:p>
    <w:p>
      <w:pPr>
        <w:pStyle w:val="Heading2"/>
      </w:pPr>
      <w:r>
        <w:t>2.1 ゼロ知識証明とは何か</w:t>
      </w:r>
    </w:p>
    <w:p>
      <w:r>
        <w:rPr>
          <w:rFonts w:ascii="Noto Sans CJK JP" w:hAnsi="Noto Sans CJK JP" w:eastAsia="Noto Sans CJK JP"/>
        </w:rPr>
        <w:t>ゼロ知識証明は、「ある主張が真である」ことを、主張の裏側にある秘密情報を明かさずに検証者へ納得させる暗号プロトコルである。典型的には、証明者（prover）が秘密の witness を持ち、検証者（verifier）は公開された statement が真であるかどうかだけを知る。</w:t>
      </w:r>
    </w:p>
    <w:p>
      <w:r>
        <w:rPr>
          <w:rFonts w:ascii="Noto Sans CJK JP" w:hAnsi="Noto Sans CJK JP" w:eastAsia="Noto Sans CJK JP"/>
        </w:rPr>
        <w:t>たとえば「私はこのコミットメントの中身を知っている」「このトランザクションは残高を破壊していない」「このニューラルネットワークの推論結果は指定モデルから得られた」といった主張を、秘密の入力や中間状態を明かさずに示すことができる。</w:t>
      </w:r>
    </w:p>
    <w:p>
      <w:pPr>
        <w:pStyle w:val="Heading2"/>
      </w:pPr>
      <w:r>
        <w:t>2.2 ZKP と混同しやすい周辺技術</w:t>
      </w:r>
    </w:p>
    <w:p>
      <w:pPr>
        <w:keepNext/>
      </w:pPr>
      <w:r>
        <w:rPr>
          <w:rFonts w:ascii="Noto Sans CJK JP" w:hAnsi="Noto Sans CJK JP" w:eastAsia="Noto Sans CJK JP"/>
        </w:rPr>
        <w:t>プライバシー保護計算の比較</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center"/>
            <w:shd w:fill="D9EAF7"/>
          </w:tcPr>
          <w:p>
            <w:pPr>
              <w:jc w:val="center"/>
            </w:pPr>
            <w:r/>
            <w:r>
              <w:rPr>
                <w:rFonts w:ascii="Noto Sans CJK JP" w:hAnsi="Noto Sans CJK JP" w:eastAsia="Noto Sans CJK JP"/>
                <w:b/>
                <w:sz w:val="17"/>
              </w:rPr>
              <w:t>技術</w:t>
            </w:r>
          </w:p>
        </w:tc>
        <w:tc>
          <w:tcPr>
            <w:tcW w:type="dxa" w:w="2473"/>
            <w:vAlign w:val="center"/>
            <w:shd w:fill="D9EAF7"/>
          </w:tcPr>
          <w:p>
            <w:pPr>
              <w:jc w:val="center"/>
            </w:pPr>
            <w:r/>
            <w:r>
              <w:rPr>
                <w:rFonts w:ascii="Noto Sans CJK JP" w:hAnsi="Noto Sans CJK JP" w:eastAsia="Noto Sans CJK JP"/>
                <w:b/>
                <w:sz w:val="17"/>
              </w:rPr>
              <w:t>主な目的</w:t>
            </w:r>
          </w:p>
        </w:tc>
        <w:tc>
          <w:tcPr>
            <w:tcW w:type="dxa" w:w="2473"/>
            <w:vAlign w:val="center"/>
            <w:shd w:fill="D9EAF7"/>
          </w:tcPr>
          <w:p>
            <w:pPr>
              <w:jc w:val="center"/>
            </w:pPr>
            <w:r/>
            <w:r>
              <w:rPr>
                <w:rFonts w:ascii="Noto Sans CJK JP" w:hAnsi="Noto Sans CJK JP" w:eastAsia="Noto Sans CJK JP"/>
                <w:b/>
                <w:sz w:val="17"/>
              </w:rPr>
              <w:t>典型的な強み</w:t>
            </w:r>
          </w:p>
        </w:tc>
        <w:tc>
          <w:tcPr>
            <w:tcW w:type="dxa" w:w="2473"/>
            <w:vAlign w:val="center"/>
            <w:shd w:fill="D9EAF7"/>
          </w:tcPr>
          <w:p>
            <w:pPr>
              <w:jc w:val="center"/>
            </w:pPr>
            <w:r/>
            <w:r>
              <w:rPr>
                <w:rFonts w:ascii="Noto Sans CJK JP" w:hAnsi="Noto Sans CJK JP" w:eastAsia="Noto Sans CJK JP"/>
                <w:b/>
                <w:sz w:val="17"/>
              </w:rPr>
              <w:t>典型的な弱み</w:t>
            </w:r>
          </w:p>
        </w:tc>
      </w:tr>
      <w:tr>
        <w:tc>
          <w:tcPr>
            <w:tcW w:type="dxa" w:w="2473"/>
            <w:vAlign w:val="center"/>
          </w:tcPr>
          <w:p>
            <w:r/>
            <w:r>
              <w:rPr>
                <w:rFonts w:ascii="Noto Sans CJK JP" w:hAnsi="Noto Sans CJK JP" w:eastAsia="Noto Sans CJK JP"/>
                <w:b w:val="0"/>
                <w:sz w:val="17"/>
              </w:rPr>
              <w:t>ZKP</w:t>
            </w:r>
          </w:p>
        </w:tc>
        <w:tc>
          <w:tcPr>
            <w:tcW w:type="dxa" w:w="2473"/>
            <w:vAlign w:val="center"/>
          </w:tcPr>
          <w:p>
            <w:r/>
            <w:r>
              <w:rPr>
                <w:rFonts w:ascii="Noto Sans CJK JP" w:hAnsi="Noto Sans CJK JP" w:eastAsia="Noto Sans CJK JP"/>
                <w:b w:val="0"/>
                <w:sz w:val="17"/>
              </w:rPr>
              <w:t>計算結果・条件充足の検証</w:t>
            </w:r>
          </w:p>
        </w:tc>
        <w:tc>
          <w:tcPr>
            <w:tcW w:type="dxa" w:w="2473"/>
            <w:vAlign w:val="center"/>
          </w:tcPr>
          <w:p>
            <w:r/>
            <w:r>
              <w:rPr>
                <w:rFonts w:ascii="Noto Sans CJK JP" w:hAnsi="Noto Sans CJK JP" w:eastAsia="Noto Sans CJK JP"/>
                <w:b w:val="0"/>
                <w:sz w:val="17"/>
              </w:rPr>
              <w:t>短い公開検証、プライバシー、ブロックチェーンとの相性</w:t>
            </w:r>
          </w:p>
        </w:tc>
        <w:tc>
          <w:tcPr>
            <w:tcW w:type="dxa" w:w="2473"/>
            <w:vAlign w:val="center"/>
          </w:tcPr>
          <w:p>
            <w:r/>
            <w:r>
              <w:rPr>
                <w:rFonts w:ascii="Noto Sans CJK JP" w:hAnsi="Noto Sans CJK JP" w:eastAsia="Noto Sans CJK JP"/>
                <w:b w:val="0"/>
                <w:sz w:val="17"/>
              </w:rPr>
              <w:t>証明生成が重い、回路設計が難しい</w:t>
            </w:r>
          </w:p>
        </w:tc>
      </w:tr>
      <w:tr>
        <w:tc>
          <w:tcPr>
            <w:tcW w:type="dxa" w:w="2473"/>
            <w:vAlign w:val="center"/>
          </w:tcPr>
          <w:p>
            <w:r/>
            <w:r>
              <w:rPr>
                <w:rFonts w:ascii="Noto Sans CJK JP" w:hAnsi="Noto Sans CJK JP" w:eastAsia="Noto Sans CJK JP"/>
                <w:b w:val="0"/>
                <w:sz w:val="17"/>
              </w:rPr>
              <w:t>同型暗号（HE）</w:t>
            </w:r>
          </w:p>
        </w:tc>
        <w:tc>
          <w:tcPr>
            <w:tcW w:type="dxa" w:w="2473"/>
            <w:vAlign w:val="center"/>
          </w:tcPr>
          <w:p>
            <w:r/>
            <w:r>
              <w:rPr>
                <w:rFonts w:ascii="Noto Sans CJK JP" w:hAnsi="Noto Sans CJK JP" w:eastAsia="Noto Sans CJK JP"/>
                <w:b w:val="0"/>
                <w:sz w:val="17"/>
              </w:rPr>
              <w:t>暗号化したまま計算</w:t>
            </w:r>
          </w:p>
        </w:tc>
        <w:tc>
          <w:tcPr>
            <w:tcW w:type="dxa" w:w="2473"/>
            <w:vAlign w:val="center"/>
          </w:tcPr>
          <w:p>
            <w:r/>
            <w:r>
              <w:rPr>
                <w:rFonts w:ascii="Noto Sans CJK JP" w:hAnsi="Noto Sans CJK JP" w:eastAsia="Noto Sans CJK JP"/>
                <w:b w:val="0"/>
                <w:sz w:val="17"/>
              </w:rPr>
              <w:t>データを復号せず演算可能</w:t>
            </w:r>
          </w:p>
        </w:tc>
        <w:tc>
          <w:tcPr>
            <w:tcW w:type="dxa" w:w="2473"/>
            <w:vAlign w:val="center"/>
          </w:tcPr>
          <w:p>
            <w:r/>
            <w:r>
              <w:rPr>
                <w:rFonts w:ascii="Noto Sans CJK JP" w:hAnsi="Noto Sans CJK JP" w:eastAsia="Noto Sans CJK JP"/>
                <w:b w:val="0"/>
                <w:sz w:val="17"/>
              </w:rPr>
              <w:t>計算コストが高い、検証性とは別問題</w:t>
            </w:r>
          </w:p>
        </w:tc>
      </w:tr>
      <w:tr>
        <w:tc>
          <w:tcPr>
            <w:tcW w:type="dxa" w:w="2473"/>
            <w:vAlign w:val="center"/>
          </w:tcPr>
          <w:p>
            <w:r/>
            <w:r>
              <w:rPr>
                <w:rFonts w:ascii="Noto Sans CJK JP" w:hAnsi="Noto Sans CJK JP" w:eastAsia="Noto Sans CJK JP"/>
                <w:b w:val="0"/>
                <w:sz w:val="17"/>
              </w:rPr>
              <w:t>安全なマルチパーティ計算（MPC）</w:t>
            </w:r>
          </w:p>
        </w:tc>
        <w:tc>
          <w:tcPr>
            <w:tcW w:type="dxa" w:w="2473"/>
            <w:vAlign w:val="center"/>
          </w:tcPr>
          <w:p>
            <w:r/>
            <w:r>
              <w:rPr>
                <w:rFonts w:ascii="Noto Sans CJK JP" w:hAnsi="Noto Sans CJK JP" w:eastAsia="Noto Sans CJK JP"/>
                <w:b w:val="0"/>
                <w:sz w:val="17"/>
              </w:rPr>
              <w:t>複数者が入力を隠したまま共同計算</w:t>
            </w:r>
          </w:p>
        </w:tc>
        <w:tc>
          <w:tcPr>
            <w:tcW w:type="dxa" w:w="2473"/>
            <w:vAlign w:val="center"/>
          </w:tcPr>
          <w:p>
            <w:r/>
            <w:r>
              <w:rPr>
                <w:rFonts w:ascii="Noto Sans CJK JP" w:hAnsi="Noto Sans CJK JP" w:eastAsia="Noto Sans CJK JP"/>
                <w:b w:val="0"/>
                <w:sz w:val="17"/>
              </w:rPr>
              <w:t>共同計算に強い</w:t>
            </w:r>
          </w:p>
        </w:tc>
        <w:tc>
          <w:tcPr>
            <w:tcW w:type="dxa" w:w="2473"/>
            <w:vAlign w:val="center"/>
          </w:tcPr>
          <w:p>
            <w:r/>
            <w:r>
              <w:rPr>
                <w:rFonts w:ascii="Noto Sans CJK JP" w:hAnsi="Noto Sans CJK JP" w:eastAsia="Noto Sans CJK JP"/>
                <w:b w:val="0"/>
                <w:sz w:val="17"/>
              </w:rPr>
              <w:t>通信量・ラウンド数・参加者管理が課題</w:t>
            </w:r>
          </w:p>
        </w:tc>
      </w:tr>
      <w:tr>
        <w:tc>
          <w:tcPr>
            <w:tcW w:type="dxa" w:w="2473"/>
            <w:vAlign w:val="center"/>
          </w:tcPr>
          <w:p>
            <w:r/>
            <w:r>
              <w:rPr>
                <w:rFonts w:ascii="Noto Sans CJK JP" w:hAnsi="Noto Sans CJK JP" w:eastAsia="Noto Sans CJK JP"/>
                <w:b w:val="0"/>
                <w:sz w:val="17"/>
              </w:rPr>
              <w:t>TEE</w:t>
            </w:r>
          </w:p>
        </w:tc>
        <w:tc>
          <w:tcPr>
            <w:tcW w:type="dxa" w:w="2473"/>
            <w:vAlign w:val="center"/>
          </w:tcPr>
          <w:p>
            <w:r/>
            <w:r>
              <w:rPr>
                <w:rFonts w:ascii="Noto Sans CJK JP" w:hAnsi="Noto Sans CJK JP" w:eastAsia="Noto Sans CJK JP"/>
                <w:b w:val="0"/>
                <w:sz w:val="17"/>
              </w:rPr>
              <w:t>ハードウェア隔離環境で実行</w:t>
            </w:r>
          </w:p>
        </w:tc>
        <w:tc>
          <w:tcPr>
            <w:tcW w:type="dxa" w:w="2473"/>
            <w:vAlign w:val="center"/>
          </w:tcPr>
          <w:p>
            <w:r/>
            <w:r>
              <w:rPr>
                <w:rFonts w:ascii="Noto Sans CJK JP" w:hAnsi="Noto Sans CJK JP" w:eastAsia="Noto Sans CJK JP"/>
                <w:b w:val="0"/>
                <w:sz w:val="17"/>
              </w:rPr>
              <w:t>既存ソフトを動かしやすい</w:t>
            </w:r>
          </w:p>
        </w:tc>
        <w:tc>
          <w:tcPr>
            <w:tcW w:type="dxa" w:w="2473"/>
            <w:vAlign w:val="center"/>
          </w:tcPr>
          <w:p>
            <w:r/>
            <w:r>
              <w:rPr>
                <w:rFonts w:ascii="Noto Sans CJK JP" w:hAnsi="Noto Sans CJK JP" w:eastAsia="Noto Sans CJK JP"/>
                <w:b w:val="0"/>
                <w:sz w:val="17"/>
              </w:rPr>
              <w:t>ハードウェアベンダやサイドチャネルへの信頼が必要</w:t>
            </w:r>
          </w:p>
        </w:tc>
      </w:tr>
    </w:tbl>
    <w:p/>
    <w:p>
      <w:pPr>
        <w:pStyle w:val="Heading2"/>
      </w:pPr>
      <w:r>
        <w:t>2.3 statement、witness、relation</w:t>
      </w:r>
    </w:p>
    <w:p>
      <w:r>
        <w:rPr>
          <w:rFonts w:ascii="Noto Sans CJK JP" w:hAnsi="Noto Sans CJK JP" w:eastAsia="Noto Sans CJK JP"/>
        </w:rPr>
        <w:t>ZKP を理解するための最小単位は、statement、witness、relation の三つである。statement は公開される主張、witness は秘密の証拠、relation は「statement と witness が整合するか」を判定する規則である。ZKP は、witness を明かさずに relation が成り立つことを証明する。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例: 残高証明</w:t>
              <w:br/>
            </w:r>
            <w:r>
              <w:rPr>
                <w:rFonts w:ascii="Noto Sans CJK JP" w:hAnsi="Noto Sans CJK JP" w:eastAsia="Noto Sans CJK JP"/>
                <w:sz w:val="19"/>
              </w:rPr>
              <w:t>statement: 「この口座の残高は 100 以上である」。witness: 実際の残高や署名鍵。relation: 署名が正しく、残高 &gt;= 100 であること。ZKP は「100 以上である」事実だけを示し、残高そのものは隠す。</w:t>
            </w:r>
          </w:p>
        </w:tc>
      </w:tr>
    </w:tbl>
    <w:p/>
    <w:p>
      <w:pPr>
        <w:pStyle w:val="Heading2"/>
      </w:pPr>
      <w:r>
        <w:t>2.4 完全性、健全性、知識健全性、ゼロ知識性</w:t>
      </w:r>
    </w:p>
    <w:p>
      <w:r>
        <w:rPr>
          <w:rFonts w:ascii="Noto Sans CJK JP" w:hAnsi="Noto Sans CJK JP" w:eastAsia="Noto Sans CJK JP"/>
        </w:rPr>
        <w:t>完全性（completeness）: 主張が真で、証明者と検証者が正しくプロトコルを実行すれば、検証者は受理する。</w:t>
      </w:r>
    </w:p>
    <w:p>
      <w:r>
        <w:rPr>
          <w:rFonts w:ascii="Noto Sans CJK JP" w:hAnsi="Noto Sans CJK JP" w:eastAsia="Noto Sans CJK JP"/>
        </w:rPr>
        <w:t>健全性（soundness）: 主張が偽であれば、効率的な不正証明者は検証者をだませない。SNARK では多くの場合、計算量仮定に基づく computational soundness である。</w:t>
      </w:r>
    </w:p>
    <w:p>
      <w:r>
        <w:rPr>
          <w:rFonts w:ascii="Noto Sans CJK JP" w:hAnsi="Noto Sans CJK JP" w:eastAsia="Noto Sans CJK JP"/>
        </w:rPr>
        <w:t>知識健全性（knowledge soundness）: 証明者が検証者を納得させられるなら、その証明者は有効な witness を知っている、と形式化できる。</w:t>
      </w:r>
    </w:p>
    <w:p>
      <w:r>
        <w:rPr>
          <w:rFonts w:ascii="Noto Sans CJK JP" w:hAnsi="Noto Sans CJK JP" w:eastAsia="Noto Sans CJK JP"/>
        </w:rPr>
        <w:t>ゼロ知識性（zero knowledge）: 証明から witness について何も漏れない。検証者が学ぶのは statement が真である事実だけである。</w:t>
      </w:r>
    </w:p>
    <w:p>
      <w:pPr>
        <w:pStyle w:val="Heading2"/>
      </w:pPr>
      <w:r>
        <w:t>2.5 trusted setup と transparent setup</w:t>
      </w:r>
    </w:p>
    <w:p>
      <w:r>
        <w:rPr>
          <w:rFonts w:ascii="Noto Sans CJK JP" w:hAnsi="Noto Sans CJK JP" w:eastAsia="Noto Sans CJK JP"/>
        </w:rPr>
        <w:t>多くの zkSNARK では、証明者と検証者が共有する公開パラメータ、すなわち Common Reference String（CRS）が必要になる。CRS 生成時に秘密の trapdoor が使われ、その秘密が漏れると証明偽造につながる場合がある。このため、複数者が参加するセレモニーで「少なくとも一人が正直に秘密を破棄すれば安全」という形で信頼を分散する。</w:t>
      </w:r>
    </w:p>
    <w:p>
      <w:r>
        <w:rPr>
          <w:rFonts w:ascii="Noto Sans CJK JP" w:hAnsi="Noto Sans CJK JP" w:eastAsia="Noto Sans CJK JP"/>
        </w:rPr>
        <w:t>一方、transparent setup を採る STARK 系や FRI 系では、秘密の trapdoor に依存せず、公開ランダム性や標準的仮定からパラメータを生成する。この違いは、規制分野、公共システム、長期保存が必要な証明で重要になる。</w:t>
      </w:r>
    </w:p>
    <w:p>
      <w:pPr>
        <w:pStyle w:val="Heading2"/>
      </w:pPr>
      <w:r>
        <w:t>2.6 Fiat-Shamir 変換</w:t>
      </w:r>
    </w:p>
    <w:p>
      <w:r>
        <w:rPr>
          <w:rFonts w:ascii="Noto Sans CJK JP" w:hAnsi="Noto Sans CJK JP" w:eastAsia="Noto Sans CJK JP"/>
        </w:rPr>
        <w:t>Fiat-Shamir 変換は、対話型プロトコルで検証者が送るランダムチャレンジを、ハッシュ関数の出力で置き換えることで非対話化する技法である。非対話化は、ブロックチェーンのように「証明を提出すれば誰でも後から検証できる」環境で不可欠である。ただし、非対話性と trusted setup は別概念である。非対話でも trusted setup が必要な方式は存在する。</w:t>
      </w:r>
    </w:p>
    <w:p>
      <w:pPr>
        <w:pStyle w:val="Heading2"/>
      </w:pPr>
      <w:r>
        <w:t>2.7 なぜ有限体・多項式が出てくるのか</w:t>
      </w:r>
    </w:p>
    <w:p>
      <w:r>
        <w:rPr>
          <w:rFonts w:ascii="Noto Sans CJK JP" w:hAnsi="Noto Sans CJK JP" w:eastAsia="Noto Sans CJK JP"/>
        </w:rPr>
        <w:t>現代の ZKP、特に SNARK/STARK は、計算を有限体上の代数的制約へ変換する。理由は、巨大な計算の正しさを多項式恒等式や多項式評価の問題へ還元できるからである。計算を「制約の集合」として表すと、証明者は「すべての制約を満たす witness を知っている」ことを短く示せる。</w:t>
      </w:r>
    </w:p>
    <w:p>
      <w:pPr>
        <w:pStyle w:val="Heading2"/>
      </w:pPr>
      <w:r>
        <w:t>2.8 実務上のキーワード</w:t>
      </w:r>
    </w:p>
    <w:p>
      <w:pPr>
        <w:keepNext/>
      </w:pPr>
      <w:r>
        <w:rPr>
          <w:rFonts w:ascii="Noto Sans CJK JP" w:hAnsi="Noto Sans CJK JP" w:eastAsia="Noto Sans CJK JP"/>
        </w:rPr>
        <w:t>実務で頻出する ZKP 用語</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7"/>
              </w:rPr>
              <w:t>用語</w:t>
            </w:r>
          </w:p>
        </w:tc>
        <w:tc>
          <w:tcPr>
            <w:tcW w:type="dxa" w:w="3298"/>
            <w:vAlign w:val="center"/>
            <w:shd w:fill="D9EAF7"/>
          </w:tcPr>
          <w:p>
            <w:pPr>
              <w:jc w:val="center"/>
            </w:pPr>
            <w:r/>
            <w:r>
              <w:rPr>
                <w:rFonts w:ascii="Noto Sans CJK JP" w:hAnsi="Noto Sans CJK JP" w:eastAsia="Noto Sans CJK JP"/>
                <w:b/>
                <w:sz w:val="17"/>
              </w:rPr>
              <w:t>意味</w:t>
            </w:r>
          </w:p>
        </w:tc>
        <w:tc>
          <w:tcPr>
            <w:tcW w:type="dxa" w:w="3298"/>
            <w:vAlign w:val="center"/>
            <w:shd w:fill="D9EAF7"/>
          </w:tcPr>
          <w:p>
            <w:pPr>
              <w:jc w:val="center"/>
            </w:pPr>
            <w:r/>
            <w:r>
              <w:rPr>
                <w:rFonts w:ascii="Noto Sans CJK JP" w:hAnsi="Noto Sans CJK JP" w:eastAsia="Noto Sans CJK JP"/>
                <w:b/>
                <w:sz w:val="17"/>
              </w:rPr>
              <w:t>実務上の注意</w:t>
            </w:r>
          </w:p>
        </w:tc>
      </w:tr>
      <w:tr>
        <w:tc>
          <w:tcPr>
            <w:tcW w:type="dxa" w:w="3298"/>
            <w:vAlign w:val="center"/>
          </w:tcPr>
          <w:p>
            <w:r/>
            <w:r>
              <w:rPr>
                <w:rFonts w:ascii="Noto Sans CJK JP" w:hAnsi="Noto Sans CJK JP" w:eastAsia="Noto Sans CJK JP"/>
                <w:b w:val="0"/>
                <w:sz w:val="17"/>
              </w:rPr>
              <w:t>MSM</w:t>
            </w:r>
          </w:p>
        </w:tc>
        <w:tc>
          <w:tcPr>
            <w:tcW w:type="dxa" w:w="3298"/>
            <w:vAlign w:val="center"/>
          </w:tcPr>
          <w:p>
            <w:r/>
            <w:r>
              <w:rPr>
                <w:rFonts w:ascii="Noto Sans CJK JP" w:hAnsi="Noto Sans CJK JP" w:eastAsia="Noto Sans CJK JP"/>
                <w:b w:val="0"/>
                <w:sz w:val="17"/>
              </w:rPr>
              <w:t>multi-scalar multiplication。楕円曲線点の線形結合計算</w:t>
            </w:r>
          </w:p>
        </w:tc>
        <w:tc>
          <w:tcPr>
            <w:tcW w:type="dxa" w:w="3298"/>
            <w:vAlign w:val="center"/>
          </w:tcPr>
          <w:p>
            <w:r/>
            <w:r>
              <w:rPr>
                <w:rFonts w:ascii="Noto Sans CJK JP" w:hAnsi="Noto Sans CJK JP" w:eastAsia="Noto Sans CJK JP"/>
                <w:b w:val="0"/>
                <w:sz w:val="17"/>
              </w:rPr>
              <w:t>SNARK の証明生成で最重要ボトルネックの一つ</w:t>
            </w:r>
          </w:p>
        </w:tc>
      </w:tr>
      <w:tr>
        <w:tc>
          <w:tcPr>
            <w:tcW w:type="dxa" w:w="3298"/>
            <w:vAlign w:val="center"/>
          </w:tcPr>
          <w:p>
            <w:r/>
            <w:r>
              <w:rPr>
                <w:rFonts w:ascii="Noto Sans CJK JP" w:hAnsi="Noto Sans CJK JP" w:eastAsia="Noto Sans CJK JP"/>
                <w:b w:val="0"/>
                <w:sz w:val="17"/>
              </w:rPr>
              <w:t>FFT/NTT</w:t>
            </w:r>
          </w:p>
        </w:tc>
        <w:tc>
          <w:tcPr>
            <w:tcW w:type="dxa" w:w="3298"/>
            <w:vAlign w:val="center"/>
          </w:tcPr>
          <w:p>
            <w:r/>
            <w:r>
              <w:rPr>
                <w:rFonts w:ascii="Noto Sans CJK JP" w:hAnsi="Noto Sans CJK JP" w:eastAsia="Noto Sans CJK JP"/>
                <w:b w:val="0"/>
                <w:sz w:val="17"/>
              </w:rPr>
              <w:t>多項式評価・補間を高速化する変換</w:t>
            </w:r>
          </w:p>
        </w:tc>
        <w:tc>
          <w:tcPr>
            <w:tcW w:type="dxa" w:w="3298"/>
            <w:vAlign w:val="center"/>
          </w:tcPr>
          <w:p>
            <w:r/>
            <w:r>
              <w:rPr>
                <w:rFonts w:ascii="Noto Sans CJK JP" w:hAnsi="Noto Sans CJK JP" w:eastAsia="Noto Sans CJK JP"/>
                <w:b w:val="0"/>
                <w:sz w:val="17"/>
              </w:rPr>
              <w:t>大規模回路ではメモリ帯域が効く</w:t>
            </w:r>
          </w:p>
        </w:tc>
      </w:tr>
      <w:tr>
        <w:tc>
          <w:tcPr>
            <w:tcW w:type="dxa" w:w="3298"/>
            <w:vAlign w:val="center"/>
          </w:tcPr>
          <w:p>
            <w:r/>
            <w:r>
              <w:rPr>
                <w:rFonts w:ascii="Noto Sans CJK JP" w:hAnsi="Noto Sans CJK JP" w:eastAsia="Noto Sans CJK JP"/>
                <w:b w:val="0"/>
                <w:sz w:val="17"/>
              </w:rPr>
              <w:t>FRI</w:t>
            </w:r>
          </w:p>
        </w:tc>
        <w:tc>
          <w:tcPr>
            <w:tcW w:type="dxa" w:w="3298"/>
            <w:vAlign w:val="center"/>
          </w:tcPr>
          <w:p>
            <w:r/>
            <w:r>
              <w:rPr>
                <w:rFonts w:ascii="Noto Sans CJK JP" w:hAnsi="Noto Sans CJK JP" w:eastAsia="Noto Sans CJK JP"/>
                <w:b w:val="0"/>
                <w:sz w:val="17"/>
              </w:rPr>
              <w:t>STARK 系で使われる低次数性検査</w:t>
            </w:r>
          </w:p>
        </w:tc>
        <w:tc>
          <w:tcPr>
            <w:tcW w:type="dxa" w:w="3298"/>
            <w:vAlign w:val="center"/>
          </w:tcPr>
          <w:p>
            <w:r/>
            <w:r>
              <w:rPr>
                <w:rFonts w:ascii="Noto Sans CJK JP" w:hAnsi="Noto Sans CJK JP" w:eastAsia="Noto Sans CJK JP"/>
                <w:b w:val="0"/>
                <w:sz w:val="17"/>
              </w:rPr>
              <w:t>透明セットアップ・ポスト量子性に関係</w:t>
            </w:r>
          </w:p>
        </w:tc>
      </w:tr>
      <w:tr>
        <w:tc>
          <w:tcPr>
            <w:tcW w:type="dxa" w:w="3298"/>
            <w:vAlign w:val="center"/>
          </w:tcPr>
          <w:p>
            <w:r/>
            <w:r>
              <w:rPr>
                <w:rFonts w:ascii="Noto Sans CJK JP" w:hAnsi="Noto Sans CJK JP" w:eastAsia="Noto Sans CJK JP"/>
                <w:b w:val="0"/>
                <w:sz w:val="17"/>
              </w:rPr>
              <w:t>PCS</w:t>
            </w:r>
          </w:p>
        </w:tc>
        <w:tc>
          <w:tcPr>
            <w:tcW w:type="dxa" w:w="3298"/>
            <w:vAlign w:val="center"/>
          </w:tcPr>
          <w:p>
            <w:r/>
            <w:r>
              <w:rPr>
                <w:rFonts w:ascii="Noto Sans CJK JP" w:hAnsi="Noto Sans CJK JP" w:eastAsia="Noto Sans CJK JP"/>
                <w:b w:val="0"/>
                <w:sz w:val="17"/>
              </w:rPr>
              <w:t>Polynomial Commitment Scheme</w:t>
            </w:r>
          </w:p>
        </w:tc>
        <w:tc>
          <w:tcPr>
            <w:tcW w:type="dxa" w:w="3298"/>
            <w:vAlign w:val="center"/>
          </w:tcPr>
          <w:p>
            <w:r/>
            <w:r>
              <w:rPr>
                <w:rFonts w:ascii="Noto Sans CJK JP" w:hAnsi="Noto Sans CJK JP" w:eastAsia="Noto Sans CJK JP"/>
                <w:b w:val="0"/>
                <w:sz w:val="17"/>
              </w:rPr>
              <w:t>多項式を短くコミットし、評価値を開示できる</w:t>
            </w:r>
          </w:p>
        </w:tc>
      </w:tr>
      <w:tr>
        <w:tc>
          <w:tcPr>
            <w:tcW w:type="dxa" w:w="3298"/>
            <w:vAlign w:val="center"/>
          </w:tcPr>
          <w:p>
            <w:r/>
            <w:r>
              <w:rPr>
                <w:rFonts w:ascii="Noto Sans CJK JP" w:hAnsi="Noto Sans CJK JP" w:eastAsia="Noto Sans CJK JP"/>
                <w:b w:val="0"/>
                <w:sz w:val="17"/>
              </w:rPr>
              <w:t>lookup</w:t>
            </w:r>
          </w:p>
        </w:tc>
        <w:tc>
          <w:tcPr>
            <w:tcW w:type="dxa" w:w="3298"/>
            <w:vAlign w:val="center"/>
          </w:tcPr>
          <w:p>
            <w:r/>
            <w:r>
              <w:rPr>
                <w:rFonts w:ascii="Noto Sans CJK JP" w:hAnsi="Noto Sans CJK JP" w:eastAsia="Noto Sans CJK JP"/>
                <w:b w:val="0"/>
                <w:sz w:val="17"/>
              </w:rPr>
              <w:t>表引き制約を効率化する議論</w:t>
            </w:r>
          </w:p>
        </w:tc>
        <w:tc>
          <w:tcPr>
            <w:tcW w:type="dxa" w:w="3298"/>
            <w:vAlign w:val="center"/>
          </w:tcPr>
          <w:p>
            <w:r/>
            <w:r>
              <w:rPr>
                <w:rFonts w:ascii="Noto Sans CJK JP" w:hAnsi="Noto Sans CJK JP" w:eastAsia="Noto Sans CJK JP"/>
                <w:b w:val="0"/>
                <w:sz w:val="17"/>
              </w:rPr>
              <w:t>ハッシュ、レンジチェック、非ネイティブ演算を安くする</w:t>
            </w:r>
          </w:p>
        </w:tc>
      </w:tr>
      <w:tr>
        <w:tc>
          <w:tcPr>
            <w:tcW w:type="dxa" w:w="3298"/>
            <w:vAlign w:val="center"/>
          </w:tcPr>
          <w:p>
            <w:r/>
            <w:r>
              <w:rPr>
                <w:rFonts w:ascii="Noto Sans CJK JP" w:hAnsi="Noto Sans CJK JP" w:eastAsia="Noto Sans CJK JP"/>
                <w:b w:val="0"/>
                <w:sz w:val="17"/>
              </w:rPr>
              <w:t>recursion</w:t>
            </w:r>
          </w:p>
        </w:tc>
        <w:tc>
          <w:tcPr>
            <w:tcW w:type="dxa" w:w="3298"/>
            <w:vAlign w:val="center"/>
          </w:tcPr>
          <w:p>
            <w:r/>
            <w:r>
              <w:rPr>
                <w:rFonts w:ascii="Noto Sans CJK JP" w:hAnsi="Noto Sans CJK JP" w:eastAsia="Noto Sans CJK JP"/>
                <w:b w:val="0"/>
                <w:sz w:val="17"/>
              </w:rPr>
              <w:t>証明の検証をさらに証明すること</w:t>
            </w:r>
          </w:p>
        </w:tc>
        <w:tc>
          <w:tcPr>
            <w:tcW w:type="dxa" w:w="3298"/>
            <w:vAlign w:val="center"/>
          </w:tcPr>
          <w:p>
            <w:r/>
            <w:r>
              <w:rPr>
                <w:rFonts w:ascii="Noto Sans CJK JP" w:hAnsi="Noto Sans CJK JP" w:eastAsia="Noto Sans CJK JP"/>
                <w:b w:val="0"/>
                <w:sz w:val="17"/>
              </w:rPr>
              <w:t>ロールアップ、IVC、長期計算の合成に重要</w:t>
            </w:r>
          </w:p>
        </w:tc>
      </w:tr>
    </w:tbl>
    <w:p/>
    <w:p>
      <w:r>
        <w:br w:type="page"/>
      </w:r>
    </w:p>
    <w:p>
      <w:pPr>
        <w:pStyle w:val="Heading1"/>
      </w:pPr>
      <w:r>
        <w:t>3. 原論文 第1章 Introduction の翻訳と解説</w:t>
      </w:r>
    </w:p>
    <w:p>
      <w:pPr>
        <w:pStyle w:val="Heading2"/>
      </w:pPr>
      <w:r>
        <w:t>3.1 Abstract の翻訳</w:t>
      </w:r>
    </w:p>
    <w:p>
      <w:r>
        <w:rPr>
          <w:rFonts w:ascii="Noto Sans CJK JP" w:hAnsi="Noto Sans CJK JP" w:eastAsia="Noto Sans CJK JP"/>
        </w:rPr>
        <w:t>ゼロ知識証明（ZKPs）は、一方の当事者がある statement の真実性を、基礎データを明かすことなく証明できるようにすることで、計算の完全性とプライバシーを可能にする。同型暗号や安全なマルチパーティ計算といった代替技術と比較すると、ZKP は汎用性と信頼仮定の少なさという点で独自の利点を持ち、ブロックチェーンシステムから計算タスクの秘密検証まで幅広い応用を持つ。</w:t>
      </w:r>
    </w:p>
    <w:p>
      <w:r>
        <w:rPr>
          <w:rFonts w:ascii="Noto Sans CJK JP" w:hAnsi="Noto Sans CJK JP" w:eastAsia="Noto Sans CJK JP"/>
        </w:rPr>
        <w:t>本サーベイは、ZKP の技術的概観を提供し、特に zkSNARKs という実用上重要性を増している部分集合に焦点を当てる。従来のサーベイがアルゴリズムや理論面に重点を置くのに対し、本論文は実デプロイと最近のユースケースをより広く扱う。対象領域には、ブロックチェーンのプライバシー、スケーリング、ストレージ、相互運用性、さらに投票、認証、タイムロック、機械学習などの非ブロックチェーン応用が含まれる。</w:t>
      </w:r>
    </w:p>
    <w:p>
      <w:r>
        <w:rPr>
          <w:rFonts w:ascii="Noto Sans CJK JP" w:hAnsi="Noto Sans CJK JP" w:eastAsia="Noto Sans CJK JP"/>
        </w:rPr>
        <w:t>一貫した比較のために、本論文は、応用領域の分類、証明サイズ・証明者時間・検証者時間・メモリ・セットアップ仮定を含む評価基準、主要トレードオフと代表システムをまとめた比較表を提示する。また、ゼロ知識仮想マシン、ドメイン固有言語、ライブラリ、フレームワークといった支援インフラも扱う。実用システムで普及していることから zkSNARKs に重点を置きつつ、透明性と性能のトレードオフを明確化するため、zkSTARKs や Bulletproofs とも比較する。</w:t>
      </w:r>
    </w:p>
    <w:p>
      <w:pPr>
        <w:pStyle w:val="Heading2"/>
      </w:pPr>
      <w:r>
        <w:t>3.2 Introduction 本文の解説訳</w:t>
      </w:r>
    </w:p>
    <w:p>
      <w:r>
        <w:rPr>
          <w:rFonts w:ascii="Noto Sans CJK JP" w:hAnsi="Noto Sans CJK JP" w:eastAsia="Noto Sans CJK JP"/>
        </w:rPr>
        <w:t>ZKP の起源は、Goldwasser、Micali、Rackoff による 1980 年代の seminal work にさかのぼる。この研究では、証明者から検証者へ移る情報量を測る指標として knowledge complexity が導入された。その後、Goldreich らの研究により、ZKP の対象はより広い計算問題へ拡張され、特定の暗号仮定のもとで NP 完全問題にも適用できることが示された。</w:t>
      </w:r>
    </w:p>
    <w:p>
      <w:r>
        <w:rPr>
          <w:rFonts w:ascii="Noto Sans CJK JP" w:hAnsi="Noto Sans CJK JP" w:eastAsia="Noto Sans CJK JP"/>
        </w:rPr>
        <w:t>次の大きな転換点は succinctness、すなわち「短い証明で巨大計算を検証できる」性質の導入である。Kilian の設計パラダイムを経て、SNARK/zkSNARK の簡潔性と非対話性は、ブロックチェーンや非ブロックチェーンの実用システムへの適用可能性を大きく高めた。</w:t>
      </w:r>
    </w:p>
    <w:p>
      <w:r>
        <w:rPr>
          <w:rFonts w:ascii="Noto Sans CJK JP" w:hAnsi="Noto Sans CJK JP" w:eastAsia="Noto Sans CJK JP"/>
        </w:rPr>
        <w:t>論文は読者として、(i) システム・セキュリティ研究者、(ii) ブロックチェーンエンジニア、(iii) 学生および応用暗号の実務者を想定している。研究者にとっては応用地図とボトルネックの把握、エンジニアにとってはスケーラビリティ・プライバシー・コスト設計の指針、学習者にとっては基礎部品から現代ツールチェーンまでの案内図として機能する。</w:t>
      </w:r>
    </w:p>
    <w:p>
      <w:r>
        <w:rPr>
          <w:rFonts w:ascii="Noto Sans CJK JP" w:hAnsi="Noto Sans CJK JP" w:eastAsia="Noto Sans CJK JP"/>
        </w:rPr>
        <w:t>現代のデジタルシステムには、透明性とプライバシーの緊張関係がある。ブロックチェーンは不正防止のため透明性を重視するが、その透明性はユーザの取引履歴や行動パターンを露出させうる。擬名性だけでは十分ではなく、オンチェーンデータとオフチェーンデータの相関解析により匿名性が破れる可能性がある。この問題に対して ZKP は、検証可能性を保ちながらデータを秘匿する手段を提供する。</w:t>
      </w:r>
    </w:p>
    <w:p>
      <w:r>
        <w:rPr>
          <w:rFonts w:ascii="Noto Sans CJK JP" w:hAnsi="Noto Sans CJK JP" w:eastAsia="Noto Sans CJK JP"/>
        </w:rPr>
        <w:t>ZKP の実用的価値は verifiable computation に基づく。すなわち、計算を実行したこと、またその結果が正しいことを、入力や計算過程を明かさずに証明する能力である。この能力が、簡潔性とプライバシーという二つの価値を生む。</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背景補足: なぜブロックチェーンで ZKP が急速に普及したか</w:t>
              <w:br/>
            </w:r>
            <w:r>
              <w:rPr>
                <w:rFonts w:ascii="Noto Sans CJK JP" w:hAnsi="Noto Sans CJK JP" w:eastAsia="Noto Sans CJK JP"/>
                <w:sz w:val="19"/>
              </w:rPr>
              <w:t>ブロックチェーンでは全ノードが状態遷移を検証する必要があるため、計算とデータが高コストである。ZKP は「全員が再計算する」モデルを「少数の証明者が計算し、全員が短い証明を検証する」モデルへ変える。この構造が rollup、zkEVM、ストレージ証明、相互運用性で強力に働く。</w:t>
            </w:r>
          </w:p>
        </w:tc>
      </w:tr>
    </w:tbl>
    <w:p/>
    <w:p>
      <w:pPr>
        <w:pStyle w:val="Heading2"/>
      </w:pPr>
      <w:r>
        <w:t>3.3 先行サーベイとの差分</w:t>
      </w:r>
    </w:p>
    <w:p>
      <w:r>
        <w:rPr>
          <w:rFonts w:ascii="Noto Sans CJK JP" w:hAnsi="Noto Sans CJK JP" w:eastAsia="Noto Sans CJK JP"/>
        </w:rPr>
        <w:t>原論文は、Morais et al. のゼロ知識レンジ証明サーベイ、および Sun et al. のブロックチェーンにおける ZKP サーベイと比較して、自らの位置付けを説明している。Morais らは ZK range proof のアルゴリズム的詳細とユースケースに焦点を当てる。一方、本論文はより幅広い応用カテゴリ、ツール、インフラを扱う。Sun らは ZKP とブロックチェーンの交差領域に焦点を当てるが、本論文は非ブロックチェーン応用も含める。</w:t>
      </w:r>
    </w:p>
    <w:p>
      <w:pPr>
        <w:pStyle w:val="Heading2"/>
      </w:pPr>
      <w:r>
        <w:t>3.4 Introduction の要点</w:t>
      </w:r>
    </w:p>
    <w:p>
      <w:pPr>
        <w:pStyle w:val="ListBullet"/>
      </w:pPr>
      <w:r>
        <w:rPr>
          <w:rFonts w:ascii="Noto Sans CJK JP" w:hAnsi="Noto Sans CJK JP" w:eastAsia="Noto Sans CJK JP"/>
        </w:rPr>
        <w:t>ZKP の本質は「検証可能性」と「秘匿性」の両立である。</w:t>
      </w:r>
    </w:p>
    <w:p>
      <w:pPr>
        <w:pStyle w:val="ListBullet"/>
      </w:pPr>
      <w:r>
        <w:rPr>
          <w:rFonts w:ascii="Noto Sans CJK JP" w:hAnsi="Noto Sans CJK JP" w:eastAsia="Noto Sans CJK JP"/>
        </w:rPr>
        <w:t>実用化を進めたのは、zkSNARKs の簡潔性と非対話性である。</w:t>
      </w:r>
    </w:p>
    <w:p>
      <w:pPr>
        <w:pStyle w:val="ListBullet"/>
      </w:pPr>
      <w:r>
        <w:rPr>
          <w:rFonts w:ascii="Noto Sans CJK JP" w:hAnsi="Noto Sans CJK JP" w:eastAsia="Noto Sans CJK JP"/>
        </w:rPr>
        <w:t>ZKP の応用はブロックチェーンに偏りがちだが、本人確認、投票、機械学習、メディア認証などにも拡大している。</w:t>
      </w:r>
    </w:p>
    <w:p>
      <w:pPr>
        <w:pStyle w:val="ListBullet"/>
      </w:pPr>
      <w:r>
        <w:rPr>
          <w:rFonts w:ascii="Noto Sans CJK JP" w:hAnsi="Noto Sans CJK JP" w:eastAsia="Noto Sans CJK JP"/>
        </w:rPr>
        <w:t>性能評価では、証明サイズだけでなく、証明生成時間、検証時間、メモリ、セットアップ仮定、オンチェーンコストを見る必要がある。</w:t>
      </w:r>
    </w:p>
    <w:p>
      <w:r>
        <w:br w:type="page"/>
      </w:r>
    </w:p>
    <w:p>
      <w:pPr>
        <w:pStyle w:val="Heading1"/>
      </w:pPr>
      <w:r>
        <w:t>4. 原論文 第2章 Foundations of Zero-Knowledge Proofs の翻訳と解説</w:t>
      </w:r>
    </w:p>
    <w:p>
      <w:pPr>
        <w:pStyle w:val="Heading2"/>
      </w:pPr>
      <w:r>
        <w:t>4.1 ZKP、SNARK、zkSNARK の層構造</w:t>
      </w:r>
    </w:p>
    <w:p>
      <w:r>
        <w:rPr>
          <w:rFonts w:ascii="Noto Sans CJK JP" w:hAnsi="Noto Sans CJK JP" w:eastAsia="Noto Sans CJK JP"/>
        </w:rPr>
        <w:t>第2章は、ZKP の基礎概念を定義し、ZKP という広いクラスと、SNARK、zkSNARK という実用上重要な精緻化との関係を整理する。原論文の重要な注意点は、「SNARK は必ずしも zero-knowledge ではない」という点である。SNARK は succinct non-interactive argument of knowledge であり、ゼロ知識性は別途満たす必要がある。</w:t>
      </w:r>
    </w:p>
    <w:p>
      <w:pPr>
        <w:keepNext/>
      </w:pPr>
      <w:r>
        <w:rPr>
          <w:rFonts w:ascii="Noto Sans CJK JP" w:hAnsi="Noto Sans CJK JP" w:eastAsia="Noto Sans CJK JP"/>
        </w:rPr>
        <w:t>表1の翻訳: 実務で使われる代表的証明ファミリの大まかな傾向</w:t>
      </w:r>
    </w:p>
    <w:tbl>
      <w:tblPr>
        <w:tblStyle w:val="TableGrid"/>
        <w:tblW w:type="auto" w:w="0"/>
        <w:jc w:val="center"/>
        <w:tblLayout w:type="autofit"/>
        <w:tblLook w:firstColumn="1" w:firstRow="1" w:lastColumn="0" w:lastRow="0" w:noHBand="0" w:noVBand="1" w:val="04A0"/>
      </w:tblPr>
      <w:tblGrid>
        <w:gridCol w:w="1649"/>
        <w:gridCol w:w="1649"/>
        <w:gridCol w:w="1649"/>
        <w:gridCol w:w="1649"/>
        <w:gridCol w:w="1649"/>
        <w:gridCol w:w="1649"/>
      </w:tblGrid>
      <w:tr>
        <w:trPr>
          <w:tblHeader w:val="true"/>
        </w:trPr>
        <w:tc>
          <w:tcPr>
            <w:tcW w:type="dxa" w:w="1649"/>
            <w:vAlign w:val="center"/>
            <w:shd w:fill="D9EAF7"/>
          </w:tcPr>
          <w:p>
            <w:pPr>
              <w:jc w:val="center"/>
            </w:pPr>
            <w:r/>
            <w:r>
              <w:rPr>
                <w:rFonts w:ascii="Noto Sans CJK JP" w:hAnsi="Noto Sans CJK JP" w:eastAsia="Noto Sans CJK JP"/>
                <w:b/>
                <w:sz w:val="17"/>
              </w:rPr>
              <w:t>カテゴリ</w:t>
            </w:r>
          </w:p>
        </w:tc>
        <w:tc>
          <w:tcPr>
            <w:tcW w:type="dxa" w:w="1649"/>
            <w:vAlign w:val="center"/>
            <w:shd w:fill="D9EAF7"/>
          </w:tcPr>
          <w:p>
            <w:pPr>
              <w:jc w:val="center"/>
            </w:pPr>
            <w:r/>
            <w:r>
              <w:rPr>
                <w:rFonts w:ascii="Noto Sans CJK JP" w:hAnsi="Noto Sans CJK JP" w:eastAsia="Noto Sans CJK JP"/>
                <w:b/>
                <w:sz w:val="17"/>
              </w:rPr>
              <w:t>ゼロ知識</w:t>
            </w:r>
          </w:p>
        </w:tc>
        <w:tc>
          <w:tcPr>
            <w:tcW w:type="dxa" w:w="1649"/>
            <w:vAlign w:val="center"/>
            <w:shd w:fill="D9EAF7"/>
          </w:tcPr>
          <w:p>
            <w:pPr>
              <w:jc w:val="center"/>
            </w:pPr>
            <w:r/>
            <w:r>
              <w:rPr>
                <w:rFonts w:ascii="Noto Sans CJK JP" w:hAnsi="Noto Sans CJK JP" w:eastAsia="Noto Sans CJK JP"/>
                <w:b/>
                <w:sz w:val="17"/>
              </w:rPr>
              <w:t>簡潔</w:t>
            </w:r>
          </w:p>
        </w:tc>
        <w:tc>
          <w:tcPr>
            <w:tcW w:type="dxa" w:w="1649"/>
            <w:vAlign w:val="center"/>
            <w:shd w:fill="D9EAF7"/>
          </w:tcPr>
          <w:p>
            <w:pPr>
              <w:jc w:val="center"/>
            </w:pPr>
            <w:r/>
            <w:r>
              <w:rPr>
                <w:rFonts w:ascii="Noto Sans CJK JP" w:hAnsi="Noto Sans CJK JP" w:eastAsia="Noto Sans CJK JP"/>
                <w:b/>
                <w:sz w:val="17"/>
              </w:rPr>
              <w:t>対話性</w:t>
            </w:r>
          </w:p>
        </w:tc>
        <w:tc>
          <w:tcPr>
            <w:tcW w:type="dxa" w:w="1649"/>
            <w:vAlign w:val="center"/>
            <w:shd w:fill="D9EAF7"/>
          </w:tcPr>
          <w:p>
            <w:pPr>
              <w:jc w:val="center"/>
            </w:pPr>
            <w:r/>
            <w:r>
              <w:rPr>
                <w:rFonts w:ascii="Noto Sans CJK JP" w:hAnsi="Noto Sans CJK JP" w:eastAsia="Noto Sans CJK JP"/>
                <w:b/>
                <w:sz w:val="17"/>
              </w:rPr>
              <w:t>セットアップ</w:t>
            </w:r>
          </w:p>
        </w:tc>
        <w:tc>
          <w:tcPr>
            <w:tcW w:type="dxa" w:w="1649"/>
            <w:vAlign w:val="center"/>
            <w:shd w:fill="D9EAF7"/>
          </w:tcPr>
          <w:p>
            <w:pPr>
              <w:jc w:val="center"/>
            </w:pPr>
            <w:r/>
            <w:r>
              <w:rPr>
                <w:rFonts w:ascii="Noto Sans CJK JP" w:hAnsi="Noto Sans CJK JP" w:eastAsia="Noto Sans CJK JP"/>
                <w:b/>
                <w:sz w:val="17"/>
              </w:rPr>
              <w:t>ポスト量子性</w:t>
            </w:r>
          </w:p>
        </w:tc>
      </w:tr>
      <w:tr>
        <w:tc>
          <w:tcPr>
            <w:tcW w:type="dxa" w:w="1649"/>
            <w:vAlign w:val="center"/>
          </w:tcPr>
          <w:p>
            <w:r/>
            <w:r>
              <w:rPr>
                <w:rFonts w:ascii="Noto Sans CJK JP" w:hAnsi="Noto Sans CJK JP" w:eastAsia="Noto Sans CJK JP"/>
                <w:b w:val="0"/>
                <w:sz w:val="17"/>
              </w:rPr>
              <w:t>ZKP 一般</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任意</w:t>
            </w:r>
          </w:p>
        </w:tc>
        <w:tc>
          <w:tcPr>
            <w:tcW w:type="dxa" w:w="1649"/>
            <w:vAlign w:val="center"/>
          </w:tcPr>
          <w:p>
            <w:r/>
            <w:r>
              <w:rPr>
                <w:rFonts w:ascii="Noto Sans CJK JP" w:hAnsi="Noto Sans CJK JP" w:eastAsia="Noto Sans CJK JP"/>
                <w:b w:val="0"/>
                <w:sz w:val="17"/>
              </w:rPr>
              <w:t>任意</w:t>
            </w:r>
          </w:p>
        </w:tc>
        <w:tc>
          <w:tcPr>
            <w:tcW w:type="dxa" w:w="1649"/>
            <w:vAlign w:val="center"/>
          </w:tcPr>
          <w:p>
            <w:r/>
            <w:r>
              <w:rPr>
                <w:rFonts w:ascii="Noto Sans CJK JP" w:hAnsi="Noto Sans CJK JP" w:eastAsia="Noto Sans CJK JP"/>
                <w:b w:val="0"/>
                <w:sz w:val="17"/>
              </w:rPr>
              <w:t>任意</w:t>
            </w:r>
          </w:p>
        </w:tc>
        <w:tc>
          <w:tcPr>
            <w:tcW w:type="dxa" w:w="1649"/>
            <w:vAlign w:val="center"/>
          </w:tcPr>
          <w:p>
            <w:r/>
            <w:r>
              <w:rPr>
                <w:rFonts w:ascii="Noto Sans CJK JP" w:hAnsi="Noto Sans CJK JP" w:eastAsia="Noto Sans CJK JP"/>
                <w:b w:val="0"/>
                <w:sz w:val="17"/>
              </w:rPr>
              <w:t>方式による</w:t>
            </w:r>
          </w:p>
        </w:tc>
      </w:tr>
      <w:tr>
        <w:tc>
          <w:tcPr>
            <w:tcW w:type="dxa" w:w="1649"/>
            <w:vAlign w:val="center"/>
          </w:tcPr>
          <w:p>
            <w:r/>
            <w:r>
              <w:rPr>
                <w:rFonts w:ascii="Noto Sans CJK JP" w:hAnsi="Noto Sans CJK JP" w:eastAsia="Noto Sans CJK JP"/>
                <w:b w:val="0"/>
                <w:sz w:val="17"/>
              </w:rPr>
              <w:t>SNARK</w:t>
            </w:r>
          </w:p>
        </w:tc>
        <w:tc>
          <w:tcPr>
            <w:tcW w:type="dxa" w:w="1649"/>
            <w:vAlign w:val="center"/>
          </w:tcPr>
          <w:p>
            <w:r/>
            <w:r>
              <w:rPr>
                <w:rFonts w:ascii="Noto Sans CJK JP" w:hAnsi="Noto Sans CJK JP" w:eastAsia="Noto Sans CJK JP"/>
                <w:b w:val="0"/>
                <w:sz w:val="17"/>
              </w:rPr>
              <w:t>任意</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非対話</w:t>
            </w:r>
          </w:p>
        </w:tc>
        <w:tc>
          <w:tcPr>
            <w:tcW w:type="dxa" w:w="1649"/>
            <w:vAlign w:val="center"/>
          </w:tcPr>
          <w:p>
            <w:r/>
            <w:r>
              <w:rPr>
                <w:rFonts w:ascii="Noto Sans CJK JP" w:hAnsi="Noto Sans CJK JP" w:eastAsia="Noto Sans CJK JP"/>
                <w:b w:val="0"/>
                <w:sz w:val="17"/>
              </w:rPr>
              <w:t>多くは trusted</w:t>
            </w:r>
          </w:p>
        </w:tc>
        <w:tc>
          <w:tcPr>
            <w:tcW w:type="dxa" w:w="1649"/>
            <w:vAlign w:val="center"/>
          </w:tcPr>
          <w:p>
            <w:r/>
            <w:r>
              <w:rPr>
                <w:rFonts w:ascii="Noto Sans CJK JP" w:hAnsi="Noto Sans CJK JP" w:eastAsia="Noto Sans CJK JP"/>
                <w:b w:val="0"/>
                <w:sz w:val="17"/>
              </w:rPr>
              <w:t>通常はいいえ</w:t>
            </w:r>
          </w:p>
        </w:tc>
      </w:tr>
      <w:tr>
        <w:tc>
          <w:tcPr>
            <w:tcW w:type="dxa" w:w="1649"/>
            <w:vAlign w:val="center"/>
          </w:tcPr>
          <w:p>
            <w:r/>
            <w:r>
              <w:rPr>
                <w:rFonts w:ascii="Noto Sans CJK JP" w:hAnsi="Noto Sans CJK JP" w:eastAsia="Noto Sans CJK JP"/>
                <w:b w:val="0"/>
                <w:sz w:val="17"/>
              </w:rPr>
              <w:t>zkSNARK</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非対話</w:t>
            </w:r>
          </w:p>
        </w:tc>
        <w:tc>
          <w:tcPr>
            <w:tcW w:type="dxa" w:w="1649"/>
            <w:vAlign w:val="center"/>
          </w:tcPr>
          <w:p>
            <w:r/>
            <w:r>
              <w:rPr>
                <w:rFonts w:ascii="Noto Sans CJK JP" w:hAnsi="Noto Sans CJK JP" w:eastAsia="Noto Sans CJK JP"/>
                <w:b w:val="0"/>
                <w:sz w:val="17"/>
              </w:rPr>
              <w:t>多くは trusted</w:t>
            </w:r>
          </w:p>
        </w:tc>
        <w:tc>
          <w:tcPr>
            <w:tcW w:type="dxa" w:w="1649"/>
            <w:vAlign w:val="center"/>
          </w:tcPr>
          <w:p>
            <w:r/>
            <w:r>
              <w:rPr>
                <w:rFonts w:ascii="Noto Sans CJK JP" w:hAnsi="Noto Sans CJK JP" w:eastAsia="Noto Sans CJK JP"/>
                <w:b w:val="0"/>
                <w:sz w:val="17"/>
              </w:rPr>
              <w:t>通常はいいえ</w:t>
            </w:r>
          </w:p>
        </w:tc>
      </w:tr>
      <w:tr>
        <w:tc>
          <w:tcPr>
            <w:tcW w:type="dxa" w:w="1649"/>
            <w:vAlign w:val="center"/>
          </w:tcPr>
          <w:p>
            <w:r/>
            <w:r>
              <w:rPr>
                <w:rFonts w:ascii="Noto Sans CJK JP" w:hAnsi="Noto Sans CJK JP" w:eastAsia="Noto Sans CJK JP"/>
                <w:b w:val="0"/>
                <w:sz w:val="17"/>
              </w:rPr>
              <w:t>zkSTARK</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非対話</w:t>
            </w:r>
          </w:p>
        </w:tc>
        <w:tc>
          <w:tcPr>
            <w:tcW w:type="dxa" w:w="1649"/>
            <w:vAlign w:val="center"/>
          </w:tcPr>
          <w:p>
            <w:r/>
            <w:r>
              <w:rPr>
                <w:rFonts w:ascii="Noto Sans CJK JP" w:hAnsi="Noto Sans CJK JP" w:eastAsia="Noto Sans CJK JP"/>
                <w:b w:val="0"/>
                <w:sz w:val="17"/>
              </w:rPr>
              <w:t>transparent</w:t>
            </w:r>
          </w:p>
        </w:tc>
        <w:tc>
          <w:tcPr>
            <w:tcW w:type="dxa" w:w="1649"/>
            <w:vAlign w:val="center"/>
          </w:tcPr>
          <w:p>
            <w:r/>
            <w:r>
              <w:rPr>
                <w:rFonts w:ascii="Noto Sans CJK JP" w:hAnsi="Noto Sans CJK JP" w:eastAsia="Noto Sans CJK JP"/>
                <w:b w:val="0"/>
                <w:sz w:val="17"/>
              </w:rPr>
              <w:t>はい</w:t>
            </w:r>
          </w:p>
        </w:tc>
      </w:tr>
      <w:tr>
        <w:tc>
          <w:tcPr>
            <w:tcW w:type="dxa" w:w="1649"/>
            <w:vAlign w:val="center"/>
          </w:tcPr>
          <w:p>
            <w:r/>
            <w:r>
              <w:rPr>
                <w:rFonts w:ascii="Noto Sans CJK JP" w:hAnsi="Noto Sans CJK JP" w:eastAsia="Noto Sans CJK JP"/>
                <w:b w:val="0"/>
                <w:sz w:val="17"/>
              </w:rPr>
              <w:t>Bulletproofs</w:t>
            </w:r>
          </w:p>
        </w:tc>
        <w:tc>
          <w:tcPr>
            <w:tcW w:type="dxa" w:w="1649"/>
            <w:vAlign w:val="center"/>
          </w:tcPr>
          <w:p>
            <w:r/>
            <w:r>
              <w:rPr>
                <w:rFonts w:ascii="Noto Sans CJK JP" w:hAnsi="Noto Sans CJK JP" w:eastAsia="Noto Sans CJK JP"/>
                <w:b w:val="0"/>
                <w:sz w:val="17"/>
              </w:rPr>
              <w:t>はい</w:t>
            </w:r>
          </w:p>
        </w:tc>
        <w:tc>
          <w:tcPr>
            <w:tcW w:type="dxa" w:w="1649"/>
            <w:vAlign w:val="center"/>
          </w:tcPr>
          <w:p>
            <w:r/>
            <w:r>
              <w:rPr>
                <w:rFonts w:ascii="Noto Sans CJK JP" w:hAnsi="Noto Sans CJK JP" w:eastAsia="Noto Sans CJK JP"/>
                <w:b w:val="0"/>
                <w:sz w:val="17"/>
              </w:rPr>
              <w:t>いいえ</w:t>
            </w:r>
          </w:p>
        </w:tc>
        <w:tc>
          <w:tcPr>
            <w:tcW w:type="dxa" w:w="1649"/>
            <w:vAlign w:val="center"/>
          </w:tcPr>
          <w:p>
            <w:r/>
            <w:r>
              <w:rPr>
                <w:rFonts w:ascii="Noto Sans CJK JP" w:hAnsi="Noto Sans CJK JP" w:eastAsia="Noto Sans CJK JP"/>
                <w:b w:val="0"/>
                <w:sz w:val="17"/>
              </w:rPr>
              <w:t>非対話</w:t>
            </w:r>
          </w:p>
        </w:tc>
        <w:tc>
          <w:tcPr>
            <w:tcW w:type="dxa" w:w="1649"/>
            <w:vAlign w:val="center"/>
          </w:tcPr>
          <w:p>
            <w:r/>
            <w:r>
              <w:rPr>
                <w:rFonts w:ascii="Noto Sans CJK JP" w:hAnsi="Noto Sans CJK JP" w:eastAsia="Noto Sans CJK JP"/>
                <w:b w:val="0"/>
                <w:sz w:val="17"/>
              </w:rPr>
              <w:t>transparent</w:t>
            </w:r>
          </w:p>
        </w:tc>
        <w:tc>
          <w:tcPr>
            <w:tcW w:type="dxa" w:w="1649"/>
            <w:vAlign w:val="center"/>
          </w:tcPr>
          <w:p>
            <w:r/>
            <w:r>
              <w:rPr>
                <w:rFonts w:ascii="Noto Sans CJK JP" w:hAnsi="Noto Sans CJK JP" w:eastAsia="Noto Sans CJK JP"/>
                <w:b w:val="0"/>
                <w:sz w:val="17"/>
              </w:rPr>
              <w:t>通常はいいえ</w:t>
            </w:r>
          </w:p>
        </w:tc>
      </w:tr>
    </w:tbl>
    <w:p/>
    <w:p>
      <w:r>
        <w:rPr>
          <w:rFonts w:ascii="Noto Sans CJK JP" w:hAnsi="Noto Sans CJK JP" w:eastAsia="Noto Sans CJK JP"/>
        </w:rPr>
        <w:t>この表は「大まかな傾向」であり、すべての方式に普遍的に当てはまるわけではない。近年は透明セットアップの SNARK、ポスト量子性を意識した SNARK、より小さい STARK 証明など、境界を越える研究も進んでいる。</w:t>
      </w:r>
    </w:p>
    <w:p>
      <w:pPr>
        <w:pStyle w:val="Heading2"/>
      </w:pPr>
      <w:r>
        <w:t>4.2 証明システムの基本性質</w:t>
      </w:r>
    </w:p>
    <w:p>
      <w:r>
        <w:rPr>
          <w:rFonts w:ascii="Noto Sans CJK JP" w:hAnsi="Noto Sans CJK JP" w:eastAsia="Noto Sans CJK JP"/>
        </w:rPr>
        <w:t>原論文は、完全性、計算的健全性、知識健全性、ゼロ知識性を定義する。ここで「argument」という語は、情報理論的に無制限な不正者に対する健全性ではなく、効率的な不正者に対して計算量仮定のもとで安全であることを表す。SNARK は argument であり、標準的暗号仮定に依存する。</w:t>
      </w:r>
    </w:p>
    <w:p>
      <w:pPr>
        <w:pStyle w:val="Heading2"/>
      </w:pPr>
      <w:r>
        <w:t>4.3 CRS、trusted setup、transparent setup</w:t>
      </w:r>
    </w:p>
    <w:p>
      <w:r>
        <w:rPr>
          <w:rFonts w:ascii="Noto Sans CJK JP" w:hAnsi="Noto Sans CJK JP" w:eastAsia="Noto Sans CJK JP"/>
        </w:rPr>
        <w:t>多くのデプロイ済み zkSNARK では、証明者と検証者が共有する public parameters が必要となる。CRS が trapdoor randomness とともに生成される場合、その trapdoor が漏れると、証明偽造や soundness 破壊につながる可能性がある。そのため、複数参加者のセレモニーを用いて、少なくとも一人が正直で秘密を破棄すれば安全という設計が採られる。</w:t>
      </w:r>
    </w:p>
    <w:p>
      <w:r>
        <w:rPr>
          <w:rFonts w:ascii="Noto Sans CJK JP" w:hAnsi="Noto Sans CJK JP" w:eastAsia="Noto Sans CJK JP"/>
        </w:rPr>
        <w:t>transparent setup は、この toxic waste への依存を避ける設計である。STARK 系は代表例であり、公開ランダム性とハッシュベースの構成により、trusted setup に対する懸念を低減する。</w:t>
      </w:r>
    </w:p>
    <w:p>
      <w:pPr>
        <w:pStyle w:val="Heading2"/>
      </w:pPr>
      <w:r>
        <w:t>4.4 ZKP パイプライン: Python から多項式へ</w:t>
      </w:r>
    </w:p>
    <w:p>
      <w:pPr>
        <w:jc w:val="center"/>
      </w:pPr>
      <w:r>
        <w:drawing>
          <wp:inline xmlns:a="http://schemas.openxmlformats.org/drawingml/2006/main" xmlns:pic="http://schemas.openxmlformats.org/drawingml/2006/picture">
            <wp:extent cx="5669280" cy="2997550"/>
            <wp:docPr id="2" name="Picture 2" descr="Image: image2.png"/>
            <wp:cNvGraphicFramePr>
              <a:graphicFrameLocks noChangeAspect="1"/>
            </wp:cNvGraphicFramePr>
            <a:graphic>
              <a:graphicData uri="http://schemas.openxmlformats.org/drawingml/2006/picture">
                <pic:pic>
                  <pic:nvPicPr>
                    <pic:cNvPr id="0" name="図2_原図_ZKPパイプライン.png"/>
                    <pic:cNvPicPr/>
                  </pic:nvPicPr>
                  <pic:blipFill>
                    <a:blip r:embed="rId10"/>
                    <a:stretch>
                      <a:fillRect/>
                    </a:stretch>
                  </pic:blipFill>
                  <pic:spPr>
                    <a:xfrm>
                      <a:off x="0" y="0"/>
                      <a:ext cx="5669280" cy="2997550"/>
                    </a:xfrm>
                    <a:prstGeom prst="rect"/>
                  </pic:spPr>
                </pic:pic>
              </a:graphicData>
            </a:graphic>
          </wp:inline>
        </w:drawing>
      </w:r>
    </w:p>
    <w:p>
      <w:pPr>
        <w:jc w:val="center"/>
      </w:pPr>
      <w:r>
        <w:rPr>
          <w:rFonts w:ascii="Noto Sans CJK JP" w:hAnsi="Noto Sans CJK JP" w:eastAsia="Noto Sans CJK JP"/>
          <w:i/>
          <w:color w:val="505050"/>
          <w:sz w:val="18"/>
        </w:rPr>
        <w:t>図2（原論文 p.5）: ZKP パイプライン。高水準プログラムから制約、多項式 IOP/PCS、証明・検証アーティファクトへ進む。</w:t>
      </w:r>
    </w:p>
    <w:p>
      <w:pPr>
        <w:keepNext/>
      </w:pPr>
      <w:r>
        <w:rPr>
          <w:rFonts w:ascii="Noto Sans CJK JP" w:hAnsi="Noto Sans CJK JP" w:eastAsia="Noto Sans CJK JP"/>
        </w:rPr>
        <w:t>図2の主要ラベル訳</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7"/>
              </w:rPr>
              <w:t>英語ラベル</w:t>
            </w:r>
          </w:p>
        </w:tc>
        <w:tc>
          <w:tcPr>
            <w:tcW w:type="dxa" w:w="3298"/>
            <w:vAlign w:val="center"/>
            <w:shd w:fill="D9EAF7"/>
          </w:tcPr>
          <w:p>
            <w:pPr>
              <w:jc w:val="center"/>
            </w:pPr>
            <w:r/>
            <w:r>
              <w:rPr>
                <w:rFonts w:ascii="Noto Sans CJK JP" w:hAnsi="Noto Sans CJK JP" w:eastAsia="Noto Sans CJK JP"/>
                <w:b/>
                <w:sz w:val="17"/>
              </w:rPr>
              <w:t>日本語訳</w:t>
            </w:r>
          </w:p>
        </w:tc>
        <w:tc>
          <w:tcPr>
            <w:tcW w:type="dxa" w:w="3298"/>
            <w:vAlign w:val="center"/>
            <w:shd w:fill="D9EAF7"/>
          </w:tcPr>
          <w:p>
            <w:pPr>
              <w:jc w:val="center"/>
            </w:pPr>
            <w:r/>
            <w:r>
              <w:rPr>
                <w:rFonts w:ascii="Noto Sans CJK JP" w:hAnsi="Noto Sans CJK JP" w:eastAsia="Noto Sans CJK JP"/>
                <w:b/>
                <w:sz w:val="17"/>
              </w:rPr>
              <w:t>説明</w:t>
            </w:r>
          </w:p>
        </w:tc>
      </w:tr>
      <w:tr>
        <w:tc>
          <w:tcPr>
            <w:tcW w:type="dxa" w:w="3298"/>
            <w:vAlign w:val="center"/>
          </w:tcPr>
          <w:p>
            <w:r/>
            <w:r>
              <w:rPr>
                <w:rFonts w:ascii="Noto Sans CJK JP" w:hAnsi="Noto Sans CJK JP" w:eastAsia="Noto Sans CJK JP"/>
                <w:b w:val="0"/>
                <w:sz w:val="17"/>
              </w:rPr>
              <w:t>High-Level Program</w:t>
            </w:r>
          </w:p>
        </w:tc>
        <w:tc>
          <w:tcPr>
            <w:tcW w:type="dxa" w:w="3298"/>
            <w:vAlign w:val="center"/>
          </w:tcPr>
          <w:p>
            <w:r/>
            <w:r>
              <w:rPr>
                <w:rFonts w:ascii="Noto Sans CJK JP" w:hAnsi="Noto Sans CJK JP" w:eastAsia="Noto Sans CJK JP"/>
                <w:b w:val="0"/>
                <w:sz w:val="17"/>
              </w:rPr>
              <w:t>高水準プログラム</w:t>
            </w:r>
          </w:p>
        </w:tc>
        <w:tc>
          <w:tcPr>
            <w:tcW w:type="dxa" w:w="3298"/>
            <w:vAlign w:val="center"/>
          </w:tcPr>
          <w:p>
            <w:r/>
            <w:r>
              <w:rPr>
                <w:rFonts w:ascii="Noto Sans CJK JP" w:hAnsi="Noto Sans CJK JP" w:eastAsia="Noto Sans CJK JP"/>
                <w:b w:val="0"/>
                <w:sz w:val="17"/>
              </w:rPr>
              <w:t>C++、Rust、Circom などで書かれる元の計算</w:t>
            </w:r>
          </w:p>
        </w:tc>
      </w:tr>
      <w:tr>
        <w:tc>
          <w:tcPr>
            <w:tcW w:type="dxa" w:w="3298"/>
            <w:vAlign w:val="center"/>
          </w:tcPr>
          <w:p>
            <w:r/>
            <w:r>
              <w:rPr>
                <w:rFonts w:ascii="Noto Sans CJK JP" w:hAnsi="Noto Sans CJK JP" w:eastAsia="Noto Sans CJK JP"/>
                <w:b w:val="0"/>
                <w:sz w:val="17"/>
              </w:rPr>
              <w:t>Frontend Compiler &amp; IR</w:t>
            </w:r>
          </w:p>
        </w:tc>
        <w:tc>
          <w:tcPr>
            <w:tcW w:type="dxa" w:w="3298"/>
            <w:vAlign w:val="center"/>
          </w:tcPr>
          <w:p>
            <w:r/>
            <w:r>
              <w:rPr>
                <w:rFonts w:ascii="Noto Sans CJK JP" w:hAnsi="Noto Sans CJK JP" w:eastAsia="Noto Sans CJK JP"/>
                <w:b w:val="0"/>
                <w:sz w:val="17"/>
              </w:rPr>
              <w:t>フロントエンドコンパイラと中間表現</w:t>
            </w:r>
          </w:p>
        </w:tc>
        <w:tc>
          <w:tcPr>
            <w:tcW w:type="dxa" w:w="3298"/>
            <w:vAlign w:val="center"/>
          </w:tcPr>
          <w:p>
            <w:r/>
            <w:r>
              <w:rPr>
                <w:rFonts w:ascii="Noto Sans CJK JP" w:hAnsi="Noto Sans CJK JP" w:eastAsia="Noto Sans CJK JP"/>
                <w:b w:val="0"/>
                <w:sz w:val="17"/>
              </w:rPr>
              <w:t>プログラムを制約生成しやすい表現へ変換</w:t>
            </w:r>
          </w:p>
        </w:tc>
      </w:tr>
      <w:tr>
        <w:tc>
          <w:tcPr>
            <w:tcW w:type="dxa" w:w="3298"/>
            <w:vAlign w:val="center"/>
          </w:tcPr>
          <w:p>
            <w:r/>
            <w:r>
              <w:rPr>
                <w:rFonts w:ascii="Noto Sans CJK JP" w:hAnsi="Noto Sans CJK JP" w:eastAsia="Noto Sans CJK JP"/>
                <w:b w:val="0"/>
                <w:sz w:val="17"/>
              </w:rPr>
              <w:t>Circuit Arithmetization</w:t>
            </w:r>
          </w:p>
        </w:tc>
        <w:tc>
          <w:tcPr>
            <w:tcW w:type="dxa" w:w="3298"/>
            <w:vAlign w:val="center"/>
          </w:tcPr>
          <w:p>
            <w:r/>
            <w:r>
              <w:rPr>
                <w:rFonts w:ascii="Noto Sans CJK JP" w:hAnsi="Noto Sans CJK JP" w:eastAsia="Noto Sans CJK JP"/>
                <w:b w:val="0"/>
                <w:sz w:val="17"/>
              </w:rPr>
              <w:t>回路の算術化</w:t>
            </w:r>
          </w:p>
        </w:tc>
        <w:tc>
          <w:tcPr>
            <w:tcW w:type="dxa" w:w="3298"/>
            <w:vAlign w:val="center"/>
          </w:tcPr>
          <w:p>
            <w:r/>
            <w:r>
              <w:rPr>
                <w:rFonts w:ascii="Noto Sans CJK JP" w:hAnsi="Noto Sans CJK JP" w:eastAsia="Noto Sans CJK JP"/>
                <w:b w:val="0"/>
                <w:sz w:val="17"/>
              </w:rPr>
              <w:t>計算を R1CS、Plonkish、AIR などへ符号化</w:t>
            </w:r>
          </w:p>
        </w:tc>
      </w:tr>
      <w:tr>
        <w:tc>
          <w:tcPr>
            <w:tcW w:type="dxa" w:w="3298"/>
            <w:vAlign w:val="center"/>
          </w:tcPr>
          <w:p>
            <w:r/>
            <w:r>
              <w:rPr>
                <w:rFonts w:ascii="Noto Sans CJK JP" w:hAnsi="Noto Sans CJK JP" w:eastAsia="Noto Sans CJK JP"/>
                <w:b w:val="0"/>
                <w:sz w:val="17"/>
              </w:rPr>
              <w:t>Polynomial IOP &amp; PCS</w:t>
            </w:r>
          </w:p>
        </w:tc>
        <w:tc>
          <w:tcPr>
            <w:tcW w:type="dxa" w:w="3298"/>
            <w:vAlign w:val="center"/>
          </w:tcPr>
          <w:p>
            <w:r/>
            <w:r>
              <w:rPr>
                <w:rFonts w:ascii="Noto Sans CJK JP" w:hAnsi="Noto Sans CJK JP" w:eastAsia="Noto Sans CJK JP"/>
                <w:b w:val="0"/>
                <w:sz w:val="17"/>
              </w:rPr>
              <w:t>多項式 IOP と多項式コミットメント</w:t>
            </w:r>
          </w:p>
        </w:tc>
        <w:tc>
          <w:tcPr>
            <w:tcW w:type="dxa" w:w="3298"/>
            <w:vAlign w:val="center"/>
          </w:tcPr>
          <w:p>
            <w:r/>
            <w:r>
              <w:rPr>
                <w:rFonts w:ascii="Noto Sans CJK JP" w:hAnsi="Noto Sans CJK JP" w:eastAsia="Noto Sans CJK JP"/>
                <w:b w:val="0"/>
                <w:sz w:val="17"/>
              </w:rPr>
              <w:t>制約充足性を多項式関係へ落とし込む</w:t>
            </w:r>
          </w:p>
        </w:tc>
      </w:tr>
      <w:tr>
        <w:tc>
          <w:tcPr>
            <w:tcW w:type="dxa" w:w="3298"/>
            <w:vAlign w:val="center"/>
          </w:tcPr>
          <w:p>
            <w:r/>
            <w:r>
              <w:rPr>
                <w:rFonts w:ascii="Noto Sans CJK JP" w:hAnsi="Noto Sans CJK JP" w:eastAsia="Noto Sans CJK JP"/>
                <w:b w:val="0"/>
                <w:sz w:val="17"/>
              </w:rPr>
              <w:t>Prover &amp; Verifier Artifacts</w:t>
            </w:r>
          </w:p>
        </w:tc>
        <w:tc>
          <w:tcPr>
            <w:tcW w:type="dxa" w:w="3298"/>
            <w:vAlign w:val="center"/>
          </w:tcPr>
          <w:p>
            <w:r/>
            <w:r>
              <w:rPr>
                <w:rFonts w:ascii="Noto Sans CJK JP" w:hAnsi="Noto Sans CJK JP" w:eastAsia="Noto Sans CJK JP"/>
                <w:b w:val="0"/>
                <w:sz w:val="17"/>
              </w:rPr>
              <w:t>証明者・検証者アーティファクト</w:t>
            </w:r>
          </w:p>
        </w:tc>
        <w:tc>
          <w:tcPr>
            <w:tcW w:type="dxa" w:w="3298"/>
            <w:vAlign w:val="center"/>
          </w:tcPr>
          <w:p>
            <w:r/>
            <w:r>
              <w:rPr>
                <w:rFonts w:ascii="Noto Sans CJK JP" w:hAnsi="Noto Sans CJK JP" w:eastAsia="Noto Sans CJK JP"/>
                <w:b w:val="0"/>
                <w:sz w:val="17"/>
              </w:rPr>
              <w:t>証明鍵、検証鍵、アルゴリズム、証明</w:t>
            </w:r>
          </w:p>
        </w:tc>
      </w:tr>
    </w:tbl>
    <w:p/>
    <w:p>
      <w:pPr>
        <w:pStyle w:val="Heading3"/>
      </w:pPr>
      <w:r>
        <w:t>4.4.1 フロントエンド: 高水準コードから回路へ</w:t>
      </w:r>
    </w:p>
    <w:p>
      <w:r>
        <w:rPr>
          <w:rFonts w:ascii="Noto Sans CJK JP" w:hAnsi="Noto Sans CJK JP" w:eastAsia="Noto Sans CJK JP"/>
        </w:rPr>
        <w:t>原論文の例では、三変数多項式 f(a, b, c) = a^2 b^2 + b^2 c^2 の評価を考える。一般のプログラムを ZKP に載せるには、加算や乗算などの単純な算術操作に分解し、有限体 Fp 上の演算として表現する。</w:t>
      </w:r>
    </w:p>
    <w:p>
      <w:r>
        <w:rPr>
          <w:rFonts w:ascii="Noto Sans CJK JP" w:hAnsi="Noto Sans CJK JP" w:eastAsia="Noto Sans CJK JP"/>
        </w:rPr>
        <w:t>有限体を使うのは、加算・乗算・逆元などが閉じた代数構造を持ち、多項式を用いた検査と相性が良いためである。ZKP では、通常の整数やビット列を有限体要素として扱うため、レンジチェックやビット分解が重要なコスト要因になる。</w:t>
      </w:r>
    </w:p>
    <w:p>
      <w:pPr>
        <w:pStyle w:val="Heading3"/>
      </w:pPr>
      <w:r>
        <w:t>4.4.2 算術化: 回路から行列へ</w:t>
      </w:r>
    </w:p>
    <w:p>
      <w:r>
        <w:rPr>
          <w:rFonts w:ascii="Noto Sans CJK JP" w:hAnsi="Noto Sans CJK JP" w:eastAsia="Noto Sans CJK JP"/>
        </w:rPr>
        <w:t>算術化とは、回路や計算モデルの配線・ゲート演算を、証明生成に適した代数表現へエンコードする過程である。原論文は代表例として R1CS を扱う。R1CS では、計算を次の形の制約集合として表す。</w:t>
      </w:r>
    </w:p>
    <w:p>
      <w:pPr>
        <w:pStyle w:val="CodeJP"/>
      </w:pPr>
      <w:r>
        <w:rPr>
          <w:rFonts w:ascii="Noto Sans CJK JP" w:hAnsi="Noto Sans CJK JP" w:eastAsia="Noto Sans CJK JP"/>
        </w:rPr>
        <w:t>(A · w) ◦ (B · w) = (C · w)</w:t>
      </w:r>
    </w:p>
    <w:p>
      <w:r>
        <w:rPr>
          <w:rFonts w:ascii="Noto Sans CJK JP" w:hAnsi="Noto Sans CJK JP" w:eastAsia="Noto Sans CJK JP"/>
        </w:rPr>
        <w:t>ここで A、B、C は行列、w は witness ベクトル、◦ は要素ごとの積を表す。各制約行は、回路の一つのゲートや中間計算に対応する。例の多項式では、a、b、c の二乗、二つの交差乗算、最後の加算により、複数の制約が生じる。</w:t>
      </w:r>
    </w:p>
    <w:p>
      <w:r>
        <w:rPr>
          <w:rFonts w:ascii="Noto Sans CJK JP" w:hAnsi="Noto Sans CJK JP" w:eastAsia="Noto Sans CJK JP"/>
        </w:rPr>
        <w:t>witness ベクトルの例は、w = [1, a, b, c, a^2, b^2, c^2, a^2 b^2, b^2 c^2, result] のように、入力と中間値と出力を含む。witness をそのまま公開すれば秘密が漏れるため、ZKP は「この witness が制約を満たす」ことだけを隠して証明する。</w:t>
      </w:r>
    </w:p>
    <w:p>
      <w:pPr>
        <w:pStyle w:val="Heading3"/>
      </w:pPr>
      <w:r>
        <w:t>4.4.3 バックエンド: 行列から多項式へ</w:t>
      </w:r>
    </w:p>
    <w:p>
      <w:r>
        <w:rPr>
          <w:rFonts w:ascii="Noto Sans CJK JP" w:hAnsi="Noto Sans CJK JP" w:eastAsia="Noto Sans CJK JP"/>
        </w:rPr>
        <w:t>バックエンドでは、R1CS 制約を Quadratic Arithmetic Program（QAP）などの多項式関係へ変換する。原論文では次の形が示される。</w:t>
      </w:r>
    </w:p>
    <w:p>
      <w:pPr>
        <w:pStyle w:val="CodeJP"/>
      </w:pPr>
      <w:r>
        <w:rPr>
          <w:rFonts w:ascii="Noto Sans CJK JP" w:hAnsi="Noto Sans CJK JP" w:eastAsia="Noto Sans CJK JP"/>
        </w:rPr>
        <w:t>A(x) · B(x) - C(x) = h(x) · Z(x)</w:t>
      </w:r>
    </w:p>
    <w:p>
      <w:r>
        <w:rPr>
          <w:rFonts w:ascii="Noto Sans CJK JP" w:hAnsi="Noto Sans CJK JP" w:eastAsia="Noto Sans CJK JP"/>
        </w:rPr>
        <w:t>Z(x) は制約インデックス集合で消える target polynomial、h(x) は制約充足性をエンコードする多項式である。証明者は「そのような h(x) が存在する」ことを短い証明に落とし込む。検証者は多項式関係の一部を効率的にチェックするだけでよく、計算全体を再実行しない。</w:t>
      </w:r>
    </w:p>
    <w:p>
      <w:pPr>
        <w:keepNext/>
      </w:pPr>
      <w:r>
        <w:rPr>
          <w:rFonts w:ascii="Noto Sans CJK JP" w:hAnsi="Noto Sans CJK JP" w:eastAsia="Noto Sans CJK JP"/>
        </w:rPr>
        <w:t>表2の翻訳: 算術化戦略の比較</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rPr>
          <w:tblHeader w:val="true"/>
        </w:trPr>
        <w:tc>
          <w:tcPr>
            <w:tcW w:type="dxa" w:w="1979"/>
            <w:vAlign w:val="center"/>
            <w:shd w:fill="D9EAF7"/>
          </w:tcPr>
          <w:p>
            <w:pPr>
              <w:jc w:val="center"/>
            </w:pPr>
            <w:r/>
            <w:r>
              <w:rPr>
                <w:rFonts w:ascii="Noto Sans CJK JP" w:hAnsi="Noto Sans CJK JP" w:eastAsia="Noto Sans CJK JP"/>
                <w:b/>
                <w:sz w:val="15"/>
              </w:rPr>
              <w:t>性質</w:t>
            </w:r>
          </w:p>
        </w:tc>
        <w:tc>
          <w:tcPr>
            <w:tcW w:type="dxa" w:w="1979"/>
            <w:vAlign w:val="center"/>
            <w:shd w:fill="D9EAF7"/>
          </w:tcPr>
          <w:p>
            <w:pPr>
              <w:jc w:val="center"/>
            </w:pPr>
            <w:r/>
            <w:r>
              <w:rPr>
                <w:rFonts w:ascii="Noto Sans CJK JP" w:hAnsi="Noto Sans CJK JP" w:eastAsia="Noto Sans CJK JP"/>
                <w:b/>
                <w:sz w:val="15"/>
              </w:rPr>
              <w:t>R1CS</w:t>
            </w:r>
          </w:p>
        </w:tc>
        <w:tc>
          <w:tcPr>
            <w:tcW w:type="dxa" w:w="1979"/>
            <w:vAlign w:val="center"/>
            <w:shd w:fill="D9EAF7"/>
          </w:tcPr>
          <w:p>
            <w:pPr>
              <w:jc w:val="center"/>
            </w:pPr>
            <w:r/>
            <w:r>
              <w:rPr>
                <w:rFonts w:ascii="Noto Sans CJK JP" w:hAnsi="Noto Sans CJK JP" w:eastAsia="Noto Sans CJK JP"/>
                <w:b/>
                <w:sz w:val="15"/>
              </w:rPr>
              <w:t>Plonkish</w:t>
            </w:r>
          </w:p>
        </w:tc>
        <w:tc>
          <w:tcPr>
            <w:tcW w:type="dxa" w:w="1979"/>
            <w:vAlign w:val="center"/>
            <w:shd w:fill="D9EAF7"/>
          </w:tcPr>
          <w:p>
            <w:pPr>
              <w:jc w:val="center"/>
            </w:pPr>
            <w:r/>
            <w:r>
              <w:rPr>
                <w:rFonts w:ascii="Noto Sans CJK JP" w:hAnsi="Noto Sans CJK JP" w:eastAsia="Noto Sans CJK JP"/>
                <w:b/>
                <w:sz w:val="15"/>
              </w:rPr>
              <w:t>AIR</w:t>
            </w:r>
          </w:p>
        </w:tc>
        <w:tc>
          <w:tcPr>
            <w:tcW w:type="dxa" w:w="1979"/>
            <w:vAlign w:val="center"/>
            <w:shd w:fill="D9EAF7"/>
          </w:tcPr>
          <w:p>
            <w:pPr>
              <w:jc w:val="center"/>
            </w:pPr>
            <w:r/>
            <w:r>
              <w:rPr>
                <w:rFonts w:ascii="Noto Sans CJK JP" w:hAnsi="Noto Sans CJK JP" w:eastAsia="Noto Sans CJK JP"/>
                <w:b/>
                <w:sz w:val="15"/>
              </w:rPr>
              <w:t>CCS（folding）</w:t>
            </w:r>
          </w:p>
        </w:tc>
      </w:tr>
      <w:tr>
        <w:tc>
          <w:tcPr>
            <w:tcW w:type="dxa" w:w="1979"/>
            <w:vAlign w:val="center"/>
          </w:tcPr>
          <w:p>
            <w:r/>
            <w:r>
              <w:rPr>
                <w:rFonts w:ascii="Noto Sans CJK JP" w:hAnsi="Noto Sans CJK JP" w:eastAsia="Noto Sans CJK JP"/>
                <w:b w:val="0"/>
                <w:sz w:val="15"/>
              </w:rPr>
              <w:t>制約スタイル</w:t>
            </w:r>
          </w:p>
        </w:tc>
        <w:tc>
          <w:tcPr>
            <w:tcW w:type="dxa" w:w="1979"/>
            <w:vAlign w:val="center"/>
          </w:tcPr>
          <w:p>
            <w:r/>
            <w:r>
              <w:rPr>
                <w:rFonts w:ascii="Noto Sans CJK JP" w:hAnsi="Noto Sans CJK JP" w:eastAsia="Noto Sans CJK JP"/>
                <w:b w:val="0"/>
                <w:sz w:val="15"/>
              </w:rPr>
              <w:t>線形結合に対する双線形制約</w:t>
            </w:r>
          </w:p>
        </w:tc>
        <w:tc>
          <w:tcPr>
            <w:tcW w:type="dxa" w:w="1979"/>
            <w:vAlign w:val="center"/>
          </w:tcPr>
          <w:p>
            <w:r/>
            <w:r>
              <w:rPr>
                <w:rFonts w:ascii="Noto Sans CJK JP" w:hAnsi="Noto Sans CJK JP" w:eastAsia="Noto Sans CJK JP"/>
                <w:b w:val="0"/>
                <w:sz w:val="15"/>
              </w:rPr>
              <w:t>カスタムゲート + permutation/copy 制約</w:t>
            </w:r>
          </w:p>
        </w:tc>
        <w:tc>
          <w:tcPr>
            <w:tcW w:type="dxa" w:w="1979"/>
            <w:vAlign w:val="center"/>
          </w:tcPr>
          <w:p>
            <w:r/>
            <w:r>
              <w:rPr>
                <w:rFonts w:ascii="Noto Sans CJK JP" w:hAnsi="Noto Sans CJK JP" w:eastAsia="Noto Sans CJK JP"/>
                <w:b w:val="0"/>
                <w:sz w:val="15"/>
              </w:rPr>
              <w:t>実行トレース上の多項式制約</w:t>
            </w:r>
          </w:p>
        </w:tc>
        <w:tc>
          <w:tcPr>
            <w:tcW w:type="dxa" w:w="1979"/>
            <w:vAlign w:val="center"/>
          </w:tcPr>
          <w:p>
            <w:r/>
            <w:r>
              <w:rPr>
                <w:rFonts w:ascii="Noto Sans CJK JP" w:hAnsi="Noto Sans CJK JP" w:eastAsia="Noto Sans CJK JP"/>
                <w:b w:val="0"/>
                <w:sz w:val="15"/>
              </w:rPr>
              <w:t>folding/IVC 向けに一般化された制約</w:t>
            </w:r>
          </w:p>
        </w:tc>
      </w:tr>
      <w:tr>
        <w:tc>
          <w:tcPr>
            <w:tcW w:type="dxa" w:w="1979"/>
            <w:vAlign w:val="center"/>
          </w:tcPr>
          <w:p>
            <w:r/>
            <w:r>
              <w:rPr>
                <w:rFonts w:ascii="Noto Sans CJK JP" w:hAnsi="Noto Sans CJK JP" w:eastAsia="Noto Sans CJK JP"/>
                <w:b w:val="0"/>
                <w:sz w:val="15"/>
              </w:rPr>
              <w:t>強み</w:t>
            </w:r>
          </w:p>
        </w:tc>
        <w:tc>
          <w:tcPr>
            <w:tcW w:type="dxa" w:w="1979"/>
            <w:vAlign w:val="center"/>
          </w:tcPr>
          <w:p>
            <w:r/>
            <w:r>
              <w:rPr>
                <w:rFonts w:ascii="Noto Sans CJK JP" w:hAnsi="Noto Sans CJK JP" w:eastAsia="Noto Sans CJK JP"/>
                <w:b w:val="0"/>
                <w:sz w:val="15"/>
              </w:rPr>
              <w:t>単純で成熟したツール</w:t>
            </w:r>
          </w:p>
        </w:tc>
        <w:tc>
          <w:tcPr>
            <w:tcW w:type="dxa" w:w="1979"/>
            <w:vAlign w:val="center"/>
          </w:tcPr>
          <w:p>
            <w:r/>
            <w:r>
              <w:rPr>
                <w:rFonts w:ascii="Noto Sans CJK JP" w:hAnsi="Noto Sans CJK JP" w:eastAsia="Noto Sans CJK JP"/>
                <w:b w:val="0"/>
                <w:sz w:val="15"/>
              </w:rPr>
              <w:t>柔軟な算術化、効率的 lookup</w:t>
            </w:r>
          </w:p>
        </w:tc>
        <w:tc>
          <w:tcPr>
            <w:tcW w:type="dxa" w:w="1979"/>
            <w:vAlign w:val="center"/>
          </w:tcPr>
          <w:p>
            <w:r/>
            <w:r>
              <w:rPr>
                <w:rFonts w:ascii="Noto Sans CJK JP" w:hAnsi="Noto Sans CJK JP" w:eastAsia="Noto Sans CJK JP"/>
                <w:b w:val="0"/>
                <w:sz w:val="15"/>
              </w:rPr>
              <w:t>transparent、巨大トレースに向く</w:t>
            </w:r>
          </w:p>
        </w:tc>
        <w:tc>
          <w:tcPr>
            <w:tcW w:type="dxa" w:w="1979"/>
            <w:vAlign w:val="center"/>
          </w:tcPr>
          <w:p>
            <w:r/>
            <w:r>
              <w:rPr>
                <w:rFonts w:ascii="Noto Sans CJK JP" w:hAnsi="Noto Sans CJK JP" w:eastAsia="Noto Sans CJK JP"/>
                <w:b w:val="0"/>
                <w:sz w:val="15"/>
              </w:rPr>
              <w:t>効率的 folding と incremental verification</w:t>
            </w:r>
          </w:p>
        </w:tc>
      </w:tr>
      <w:tr>
        <w:tc>
          <w:tcPr>
            <w:tcW w:type="dxa" w:w="1979"/>
            <w:vAlign w:val="center"/>
          </w:tcPr>
          <w:p>
            <w:r/>
            <w:r>
              <w:rPr>
                <w:rFonts w:ascii="Noto Sans CJK JP" w:hAnsi="Noto Sans CJK JP" w:eastAsia="Noto Sans CJK JP"/>
                <w:b w:val="0"/>
                <w:sz w:val="15"/>
              </w:rPr>
              <w:t>典型的な prover コスト要因</w:t>
            </w:r>
          </w:p>
        </w:tc>
        <w:tc>
          <w:tcPr>
            <w:tcW w:type="dxa" w:w="1979"/>
            <w:vAlign w:val="center"/>
          </w:tcPr>
          <w:p>
            <w:r/>
            <w:r>
              <w:rPr>
                <w:rFonts w:ascii="Noto Sans CJK JP" w:hAnsi="Noto Sans CJK JP" w:eastAsia="Noto Sans CJK JP"/>
                <w:b w:val="0"/>
                <w:sz w:val="15"/>
              </w:rPr>
              <w:t>MSM。一部方式ではペアリングも関与</w:t>
            </w:r>
          </w:p>
        </w:tc>
        <w:tc>
          <w:tcPr>
            <w:tcW w:type="dxa" w:w="1979"/>
            <w:vAlign w:val="center"/>
          </w:tcPr>
          <w:p>
            <w:r/>
            <w:r>
              <w:rPr>
                <w:rFonts w:ascii="Noto Sans CJK JP" w:hAnsi="Noto Sans CJK JP" w:eastAsia="Noto Sans CJK JP"/>
                <w:b w:val="0"/>
                <w:sz w:val="15"/>
              </w:rPr>
              <w:t>FFT/NTT + MSM</w:t>
            </w:r>
          </w:p>
        </w:tc>
        <w:tc>
          <w:tcPr>
            <w:tcW w:type="dxa" w:w="1979"/>
            <w:vAlign w:val="center"/>
          </w:tcPr>
          <w:p>
            <w:r/>
            <w:r>
              <w:rPr>
                <w:rFonts w:ascii="Noto Sans CJK JP" w:hAnsi="Noto Sans CJK JP" w:eastAsia="Noto Sans CJK JP"/>
                <w:b w:val="0"/>
                <w:sz w:val="15"/>
              </w:rPr>
              <w:t>ハッシュ、大規模トレースのメモリ/IO</w:t>
            </w:r>
          </w:p>
        </w:tc>
        <w:tc>
          <w:tcPr>
            <w:tcW w:type="dxa" w:w="1979"/>
            <w:vAlign w:val="center"/>
          </w:tcPr>
          <w:p>
            <w:r/>
            <w:r>
              <w:rPr>
                <w:rFonts w:ascii="Noto Sans CJK JP" w:hAnsi="Noto Sans CJK JP" w:eastAsia="Noto Sans CJK JP"/>
                <w:b w:val="0"/>
                <w:sz w:val="15"/>
              </w:rPr>
              <w:t>バックエンド依存</w:t>
            </w:r>
          </w:p>
        </w:tc>
      </w:tr>
      <w:tr>
        <w:tc>
          <w:tcPr>
            <w:tcW w:type="dxa" w:w="1979"/>
            <w:vAlign w:val="center"/>
          </w:tcPr>
          <w:p>
            <w:r/>
            <w:r>
              <w:rPr>
                <w:rFonts w:ascii="Noto Sans CJK JP" w:hAnsi="Noto Sans CJK JP" w:eastAsia="Noto Sans CJK JP"/>
                <w:b w:val="0"/>
                <w:sz w:val="15"/>
              </w:rPr>
              <w:t>lookup</w:t>
            </w:r>
          </w:p>
        </w:tc>
        <w:tc>
          <w:tcPr>
            <w:tcW w:type="dxa" w:w="1979"/>
            <w:vAlign w:val="center"/>
          </w:tcPr>
          <w:p>
            <w:r/>
            <w:r>
              <w:rPr>
                <w:rFonts w:ascii="Noto Sans CJK JP" w:hAnsi="Noto Sans CJK JP" w:eastAsia="Noto Sans CJK JP"/>
                <w:b w:val="0"/>
                <w:sz w:val="15"/>
              </w:rPr>
              <w:t>通常はガジェットで模倣</w:t>
            </w:r>
          </w:p>
        </w:tc>
        <w:tc>
          <w:tcPr>
            <w:tcW w:type="dxa" w:w="1979"/>
            <w:vAlign w:val="center"/>
          </w:tcPr>
          <w:p>
            <w:r/>
            <w:r>
              <w:rPr>
                <w:rFonts w:ascii="Noto Sans CJK JP" w:hAnsi="Noto Sans CJK JP" w:eastAsia="Noto Sans CJK JP"/>
                <w:b w:val="0"/>
                <w:sz w:val="15"/>
              </w:rPr>
              <w:t>Plookup/LogUp/Lasso などでネイティブ</w:t>
            </w:r>
          </w:p>
        </w:tc>
        <w:tc>
          <w:tcPr>
            <w:tcW w:type="dxa" w:w="1979"/>
            <w:vAlign w:val="center"/>
          </w:tcPr>
          <w:p>
            <w:r/>
            <w:r>
              <w:rPr>
                <w:rFonts w:ascii="Noto Sans CJK JP" w:hAnsi="Noto Sans CJK JP" w:eastAsia="Noto Sans CJK JP"/>
                <w:b w:val="0"/>
                <w:sz w:val="15"/>
              </w:rPr>
              <w:t>LogUp などの lookup argument</w:t>
            </w:r>
          </w:p>
        </w:tc>
        <w:tc>
          <w:tcPr>
            <w:tcW w:type="dxa" w:w="1979"/>
            <w:vAlign w:val="center"/>
          </w:tcPr>
          <w:p>
            <w:r/>
            <w:r>
              <w:rPr>
                <w:rFonts w:ascii="Noto Sans CJK JP" w:hAnsi="Noto Sans CJK JP" w:eastAsia="Noto Sans CJK JP"/>
                <w:b w:val="0"/>
                <w:sz w:val="15"/>
              </w:rPr>
              <w:t>folded system 内の構成による</w:t>
            </w:r>
          </w:p>
        </w:tc>
      </w:tr>
      <w:tr>
        <w:tc>
          <w:tcPr>
            <w:tcW w:type="dxa" w:w="1979"/>
            <w:vAlign w:val="center"/>
          </w:tcPr>
          <w:p>
            <w:r/>
            <w:r>
              <w:rPr>
                <w:rFonts w:ascii="Noto Sans CJK JP" w:hAnsi="Noto Sans CJK JP" w:eastAsia="Noto Sans CJK JP"/>
                <w:b w:val="0"/>
                <w:sz w:val="15"/>
              </w:rPr>
              <w:t>再帰/IVC</w:t>
            </w:r>
          </w:p>
        </w:tc>
        <w:tc>
          <w:tcPr>
            <w:tcW w:type="dxa" w:w="1979"/>
            <w:vAlign w:val="center"/>
          </w:tcPr>
          <w:p>
            <w:r/>
            <w:r>
              <w:rPr>
                <w:rFonts w:ascii="Noto Sans CJK JP" w:hAnsi="Noto Sans CJK JP" w:eastAsia="Noto Sans CJK JP"/>
                <w:b w:val="0"/>
                <w:sz w:val="15"/>
              </w:rPr>
              <w:t>pairing cycle ベースが多い</w:t>
            </w:r>
          </w:p>
        </w:tc>
        <w:tc>
          <w:tcPr>
            <w:tcW w:type="dxa" w:w="1979"/>
            <w:vAlign w:val="center"/>
          </w:tcPr>
          <w:p>
            <w:r/>
            <w:r>
              <w:rPr>
                <w:rFonts w:ascii="Noto Sans CJK JP" w:hAnsi="Noto Sans CJK JP" w:eastAsia="Noto Sans CJK JP"/>
                <w:b w:val="0"/>
                <w:sz w:val="15"/>
              </w:rPr>
              <w:t>accumulation/recursion-friendly 設計</w:t>
            </w:r>
          </w:p>
        </w:tc>
        <w:tc>
          <w:tcPr>
            <w:tcW w:type="dxa" w:w="1979"/>
            <w:vAlign w:val="center"/>
          </w:tcPr>
          <w:p>
            <w:r/>
            <w:r>
              <w:rPr>
                <w:rFonts w:ascii="Noto Sans CJK JP" w:hAnsi="Noto Sans CJK JP" w:eastAsia="Noto Sans CJK JP"/>
                <w:b w:val="0"/>
                <w:sz w:val="15"/>
              </w:rPr>
              <w:t>FRI スタイルの再帰・合成</w:t>
            </w:r>
          </w:p>
        </w:tc>
        <w:tc>
          <w:tcPr>
            <w:tcW w:type="dxa" w:w="1979"/>
            <w:vAlign w:val="center"/>
          </w:tcPr>
          <w:p>
            <w:r/>
            <w:r>
              <w:rPr>
                <w:rFonts w:ascii="Noto Sans CJK JP" w:hAnsi="Noto Sans CJK JP" w:eastAsia="Noto Sans CJK JP"/>
                <w:b w:val="0"/>
                <w:sz w:val="15"/>
              </w:rPr>
              <w:t>Nova、HyperNova などの folding</w:t>
            </w:r>
          </w:p>
        </w:tc>
      </w:tr>
      <w:tr>
        <w:tc>
          <w:tcPr>
            <w:tcW w:type="dxa" w:w="1979"/>
            <w:vAlign w:val="center"/>
          </w:tcPr>
          <w:p>
            <w:r/>
            <w:r>
              <w:rPr>
                <w:rFonts w:ascii="Noto Sans CJK JP" w:hAnsi="Noto Sans CJK JP" w:eastAsia="Noto Sans CJK JP"/>
                <w:b w:val="0"/>
                <w:sz w:val="15"/>
              </w:rPr>
              <w:t>例</w:t>
            </w:r>
          </w:p>
        </w:tc>
        <w:tc>
          <w:tcPr>
            <w:tcW w:type="dxa" w:w="1979"/>
            <w:vAlign w:val="center"/>
          </w:tcPr>
          <w:p>
            <w:r/>
            <w:r>
              <w:rPr>
                <w:rFonts w:ascii="Noto Sans CJK JP" w:hAnsi="Noto Sans CJK JP" w:eastAsia="Noto Sans CJK JP"/>
                <w:b w:val="0"/>
                <w:sz w:val="15"/>
              </w:rPr>
              <w:t>Groth16、Marlin</w:t>
            </w:r>
          </w:p>
        </w:tc>
        <w:tc>
          <w:tcPr>
            <w:tcW w:type="dxa" w:w="1979"/>
            <w:vAlign w:val="center"/>
          </w:tcPr>
          <w:p>
            <w:r/>
            <w:r>
              <w:rPr>
                <w:rFonts w:ascii="Noto Sans CJK JP" w:hAnsi="Noto Sans CJK JP" w:eastAsia="Noto Sans CJK JP"/>
                <w:b w:val="0"/>
                <w:sz w:val="15"/>
              </w:rPr>
              <w:t>Plonk、Halo2</w:t>
            </w:r>
          </w:p>
        </w:tc>
        <w:tc>
          <w:tcPr>
            <w:tcW w:type="dxa" w:w="1979"/>
            <w:vAlign w:val="center"/>
          </w:tcPr>
          <w:p>
            <w:r/>
            <w:r>
              <w:rPr>
                <w:rFonts w:ascii="Noto Sans CJK JP" w:hAnsi="Noto Sans CJK JP" w:eastAsia="Noto Sans CJK JP"/>
                <w:b w:val="0"/>
                <w:sz w:val="15"/>
              </w:rPr>
              <w:t>STARKs、Cairo</w:t>
            </w:r>
          </w:p>
        </w:tc>
        <w:tc>
          <w:tcPr>
            <w:tcW w:type="dxa" w:w="1979"/>
            <w:vAlign w:val="center"/>
          </w:tcPr>
          <w:p>
            <w:r/>
            <w:r>
              <w:rPr>
                <w:rFonts w:ascii="Noto Sans CJK JP" w:hAnsi="Noto Sans CJK JP" w:eastAsia="Noto Sans CJK JP"/>
                <w:b w:val="0"/>
                <w:sz w:val="15"/>
              </w:rPr>
              <w:t>Nova、HyperNova</w:t>
            </w:r>
          </w:p>
        </w:tc>
      </w:tr>
    </w:tbl>
    <w:p/>
    <w:p>
      <w:pPr>
        <w:pStyle w:val="Heading2"/>
      </w:pPr>
      <w:r>
        <w:t>4.5 情報理論と暗号の接合</w:t>
      </w:r>
    </w:p>
    <w:p>
      <w:r>
        <w:rPr>
          <w:rFonts w:ascii="Noto Sans CJK JP" w:hAnsi="Noto Sans CJK JP" w:eastAsia="Noto Sans CJK JP"/>
        </w:rPr>
        <w:t>第2章の最後は、対話型証明、情報理論的健全性、暗号的部品の関係を説明する。現代 SNARK の典型的設計は、計算を多項式チェックへ還元する PIOP/IOP、巨大多項式に短くコミットする PCS、そして Fiat-Shamir による非対話化を組み合わせる。</w:t>
      </w:r>
    </w:p>
    <w:p>
      <w:r>
        <w:rPr>
          <w:rFonts w:ascii="Noto Sans CJK JP" w:hAnsi="Noto Sans CJK JP" w:eastAsia="Noto Sans CJK JP"/>
        </w:rPr>
        <w:t>この組み合わせにより、公開検証可能で、短い証明を持ち、場合によっては witness を秘匿する証明が得られる。ただし、セットアップ仮定、ハッシュ関数のランダムオラクルモデル、ペアリング仮定、透明性、ポスト量子性など、方式ごとに異なる仮定が入る。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設計判断の要点</w:t>
              <w:br/>
            </w:r>
            <w:r>
              <w:rPr>
                <w:rFonts w:ascii="Noto Sans CJK JP" w:hAnsi="Noto Sans CJK JP" w:eastAsia="Noto Sans CJK JP"/>
                <w:sz w:val="19"/>
              </w:rPr>
              <w:t>理論上「ZKP」と呼ばれていても、実装では「何を証明するか」「どの算術化を使うか」「どの PCS を使うか」「trusted setup を許すか」「オンチェーン検証するか」でまったく違うシステムになる。</w:t>
            </w:r>
          </w:p>
        </w:tc>
      </w:tr>
    </w:tbl>
    <w:p/>
    <w:p>
      <w:r>
        <w:br w:type="page"/>
      </w:r>
    </w:p>
    <w:p>
      <w:pPr>
        <w:pStyle w:val="Heading1"/>
      </w:pPr>
      <w:r>
        <w:t>5. 原論文 第3章 ZKP Software Tools and Platforms の翻訳と解説</w:t>
      </w:r>
    </w:p>
    <w:p>
      <w:pPr>
        <w:pStyle w:val="Heading2"/>
      </w:pPr>
      <w:r>
        <w:t>5.1 ツールチェーン分類</w:t>
      </w:r>
    </w:p>
    <w:p>
      <w:r>
        <w:rPr>
          <w:rFonts w:ascii="Noto Sans CJK JP" w:hAnsi="Noto Sans CJK JP" w:eastAsia="Noto Sans CJK JP"/>
        </w:rPr>
        <w:t>第3章は、ZKP アプリケーションを支えるソフトウェア基盤を、(i) zkVM、(ii) zkDSL・回路言語、(iii) ライブラリ・フレームワーク、(iv) 証明バックエンド、(v) ハードウェアアクセラレータに分類する。</w:t>
      </w:r>
    </w:p>
    <w:p>
      <w:pPr>
        <w:pStyle w:val="Heading2"/>
      </w:pPr>
      <w:r>
        <w:t>5.2 Zero-Knowledge Virtual Machines（zkVM）</w:t>
      </w:r>
    </w:p>
    <w:p>
      <w:pPr>
        <w:pStyle w:val="Heading3"/>
      </w:pPr>
      <w:r>
        <w:t>5.2.1 動機と定義</w:t>
      </w:r>
    </w:p>
    <w:p>
      <w:r>
        <w:rPr>
          <w:rFonts w:ascii="Noto Sans CJK JP" w:hAnsi="Noto Sans CJK JP" w:eastAsia="Noto Sans CJK JP"/>
        </w:rPr>
        <w:t>zkVM は、任意の計算を実行し、その実行が正しかったことを効率的に検証可能なゼロ知識証明として生成する仮想マシンである。プログラムやデータのプライバシーを保ちながら、VM の実行そのものを証明対象にする。</w:t>
      </w:r>
    </w:p>
    <w:p>
      <w:r>
        <w:rPr>
          <w:rFonts w:ascii="Noto Sans CJK JP" w:hAnsi="Noto Sans CJK JP" w:eastAsia="Noto Sans CJK JP"/>
        </w:rPr>
        <w:t>従来、ZKP アプリケーションを作るには、回路設計、暗号プリミティブ、証明バックエンドの知識が必要だった。zkVM はこの複雑性を抽象化し、Rust や C++ のような既存言語で書いたプログラムを証明可能にする方向へ進んでいる。</w:t>
      </w:r>
    </w:p>
    <w:p>
      <w:pPr>
        <w:jc w:val="center"/>
      </w:pPr>
      <w:r>
        <w:drawing>
          <wp:inline xmlns:a="http://schemas.openxmlformats.org/drawingml/2006/main" xmlns:pic="http://schemas.openxmlformats.org/drawingml/2006/picture">
            <wp:extent cx="4937760" cy="2633777"/>
            <wp:docPr id="3" name="Picture 3" descr="Image: image3.png"/>
            <wp:cNvGraphicFramePr>
              <a:graphicFrameLocks noChangeAspect="1"/>
            </wp:cNvGraphicFramePr>
            <a:graphic>
              <a:graphicData uri="http://schemas.openxmlformats.org/drawingml/2006/picture">
                <pic:pic>
                  <pic:nvPicPr>
                    <pic:cNvPr id="0" name="図3_原図_zkVM構成.png"/>
                    <pic:cNvPicPr/>
                  </pic:nvPicPr>
                  <pic:blipFill>
                    <a:blip r:embed="rId11"/>
                    <a:stretch>
                      <a:fillRect/>
                    </a:stretch>
                  </pic:blipFill>
                  <pic:spPr>
                    <a:xfrm>
                      <a:off x="0" y="0"/>
                      <a:ext cx="4937760" cy="2633777"/>
                    </a:xfrm>
                    <a:prstGeom prst="rect"/>
                  </pic:spPr>
                </pic:pic>
              </a:graphicData>
            </a:graphic>
          </wp:inline>
        </w:drawing>
      </w:r>
    </w:p>
    <w:p>
      <w:pPr>
        <w:jc w:val="center"/>
      </w:pPr>
      <w:r>
        <w:rPr>
          <w:rFonts w:ascii="Noto Sans CJK JP" w:hAnsi="Noto Sans CJK JP" w:eastAsia="Noto Sans CJK JP"/>
          <w:i/>
          <w:color w:val="505050"/>
          <w:sz w:val="18"/>
        </w:rPr>
        <w:t>図3（原論文 p.7）: 一般的な zkVM アーキテクチャ。左からプログラム・コミットメント・witness が入力され、VM 内部で実行され、証明と出力が得られる。</w:t>
      </w:r>
    </w:p>
    <w:p>
      <w:pPr>
        <w:keepNext/>
      </w:pPr>
      <w:r>
        <w:rPr>
          <w:rFonts w:ascii="Noto Sans CJK JP" w:hAnsi="Noto Sans CJK JP" w:eastAsia="Noto Sans CJK JP"/>
        </w:rPr>
        <w:t>図3のラベル訳</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7"/>
              </w:rPr>
              <w:t>英語ラベル</w:t>
            </w:r>
          </w:p>
        </w:tc>
        <w:tc>
          <w:tcPr>
            <w:tcW w:type="dxa" w:w="3298"/>
            <w:vAlign w:val="center"/>
            <w:shd w:fill="D9EAF7"/>
          </w:tcPr>
          <w:p>
            <w:pPr>
              <w:jc w:val="center"/>
            </w:pPr>
            <w:r/>
            <w:r>
              <w:rPr>
                <w:rFonts w:ascii="Noto Sans CJK JP" w:hAnsi="Noto Sans CJK JP" w:eastAsia="Noto Sans CJK JP"/>
                <w:b/>
                <w:sz w:val="17"/>
              </w:rPr>
              <w:t>日本語訳</w:t>
            </w:r>
          </w:p>
        </w:tc>
        <w:tc>
          <w:tcPr>
            <w:tcW w:type="dxa" w:w="3298"/>
            <w:vAlign w:val="center"/>
            <w:shd w:fill="D9EAF7"/>
          </w:tcPr>
          <w:p>
            <w:pPr>
              <w:jc w:val="center"/>
            </w:pPr>
            <w:r/>
            <w:r>
              <w:rPr>
                <w:rFonts w:ascii="Noto Sans CJK JP" w:hAnsi="Noto Sans CJK JP" w:eastAsia="Noto Sans CJK JP"/>
                <w:b/>
                <w:sz w:val="17"/>
              </w:rPr>
              <w:t>意味</w:t>
            </w:r>
          </w:p>
        </w:tc>
      </w:tr>
      <w:tr>
        <w:tc>
          <w:tcPr>
            <w:tcW w:type="dxa" w:w="3298"/>
            <w:vAlign w:val="center"/>
          </w:tcPr>
          <w:p>
            <w:r/>
            <w:r>
              <w:rPr>
                <w:rFonts w:ascii="Noto Sans CJK JP" w:hAnsi="Noto Sans CJK JP" w:eastAsia="Noto Sans CJK JP"/>
                <w:b w:val="0"/>
                <w:sz w:val="17"/>
              </w:rPr>
              <w:t>Program Code</w:t>
            </w:r>
          </w:p>
        </w:tc>
        <w:tc>
          <w:tcPr>
            <w:tcW w:type="dxa" w:w="3298"/>
            <w:vAlign w:val="center"/>
          </w:tcPr>
          <w:p>
            <w:r/>
            <w:r>
              <w:rPr>
                <w:rFonts w:ascii="Noto Sans CJK JP" w:hAnsi="Noto Sans CJK JP" w:eastAsia="Noto Sans CJK JP"/>
                <w:b w:val="0"/>
                <w:sz w:val="17"/>
              </w:rPr>
              <w:t>プログラムコード</w:t>
            </w:r>
          </w:p>
        </w:tc>
        <w:tc>
          <w:tcPr>
            <w:tcW w:type="dxa" w:w="3298"/>
            <w:vAlign w:val="center"/>
          </w:tcPr>
          <w:p>
            <w:r/>
            <w:r>
              <w:rPr>
                <w:rFonts w:ascii="Noto Sans CJK JP" w:hAnsi="Noto Sans CJK JP" w:eastAsia="Noto Sans CJK JP"/>
                <w:b w:val="0"/>
                <w:sz w:val="17"/>
              </w:rPr>
              <w:t>証明対象となる実行プログラム</w:t>
            </w:r>
          </w:p>
        </w:tc>
      </w:tr>
      <w:tr>
        <w:tc>
          <w:tcPr>
            <w:tcW w:type="dxa" w:w="3298"/>
            <w:vAlign w:val="center"/>
          </w:tcPr>
          <w:p>
            <w:r/>
            <w:r>
              <w:rPr>
                <w:rFonts w:ascii="Noto Sans CJK JP" w:hAnsi="Noto Sans CJK JP" w:eastAsia="Noto Sans CJK JP"/>
                <w:b w:val="0"/>
                <w:sz w:val="17"/>
              </w:rPr>
              <w:t>Commitments</w:t>
            </w:r>
          </w:p>
        </w:tc>
        <w:tc>
          <w:tcPr>
            <w:tcW w:type="dxa" w:w="3298"/>
            <w:vAlign w:val="center"/>
          </w:tcPr>
          <w:p>
            <w:r/>
            <w:r>
              <w:rPr>
                <w:rFonts w:ascii="Noto Sans CJK JP" w:hAnsi="Noto Sans CJK JP" w:eastAsia="Noto Sans CJK JP"/>
                <w:b w:val="0"/>
                <w:sz w:val="17"/>
              </w:rPr>
              <w:t>コミットメント</w:t>
            </w:r>
          </w:p>
        </w:tc>
        <w:tc>
          <w:tcPr>
            <w:tcW w:type="dxa" w:w="3298"/>
            <w:vAlign w:val="center"/>
          </w:tcPr>
          <w:p>
            <w:r/>
            <w:r>
              <w:rPr>
                <w:rFonts w:ascii="Noto Sans CJK JP" w:hAnsi="Noto Sans CJK JP" w:eastAsia="Noto Sans CJK JP"/>
                <w:b w:val="0"/>
                <w:sz w:val="17"/>
              </w:rPr>
              <w:t>公開アーティファクトや状態根などへの束縛</w:t>
            </w:r>
          </w:p>
        </w:tc>
      </w:tr>
      <w:tr>
        <w:tc>
          <w:tcPr>
            <w:tcW w:type="dxa" w:w="3298"/>
            <w:vAlign w:val="center"/>
          </w:tcPr>
          <w:p>
            <w:r/>
            <w:r>
              <w:rPr>
                <w:rFonts w:ascii="Noto Sans CJK JP" w:hAnsi="Noto Sans CJK JP" w:eastAsia="Noto Sans CJK JP"/>
                <w:b w:val="0"/>
                <w:sz w:val="17"/>
              </w:rPr>
              <w:t>Witness</w:t>
            </w:r>
          </w:p>
        </w:tc>
        <w:tc>
          <w:tcPr>
            <w:tcW w:type="dxa" w:w="3298"/>
            <w:vAlign w:val="center"/>
          </w:tcPr>
          <w:p>
            <w:r/>
            <w:r>
              <w:rPr>
                <w:rFonts w:ascii="Noto Sans CJK JP" w:hAnsi="Noto Sans CJK JP" w:eastAsia="Noto Sans CJK JP"/>
                <w:b w:val="0"/>
                <w:sz w:val="17"/>
              </w:rPr>
              <w:t>witness/秘密実行データ</w:t>
            </w:r>
          </w:p>
        </w:tc>
        <w:tc>
          <w:tcPr>
            <w:tcW w:type="dxa" w:w="3298"/>
            <w:vAlign w:val="center"/>
          </w:tcPr>
          <w:p>
            <w:r/>
            <w:r>
              <w:rPr>
                <w:rFonts w:ascii="Noto Sans CJK JP" w:hAnsi="Noto Sans CJK JP" w:eastAsia="Noto Sans CJK JP"/>
                <w:b w:val="0"/>
                <w:sz w:val="17"/>
              </w:rPr>
              <w:t>秘密入力や中間実行情報</w:t>
            </w:r>
          </w:p>
        </w:tc>
      </w:tr>
      <w:tr>
        <w:tc>
          <w:tcPr>
            <w:tcW w:type="dxa" w:w="3298"/>
            <w:vAlign w:val="center"/>
          </w:tcPr>
          <w:p>
            <w:r/>
            <w:r>
              <w:rPr>
                <w:rFonts w:ascii="Noto Sans CJK JP" w:hAnsi="Noto Sans CJK JP" w:eastAsia="Noto Sans CJK JP"/>
                <w:b w:val="0"/>
                <w:sz w:val="17"/>
              </w:rPr>
              <w:t>Main Memory</w:t>
            </w:r>
          </w:p>
        </w:tc>
        <w:tc>
          <w:tcPr>
            <w:tcW w:type="dxa" w:w="3298"/>
            <w:vAlign w:val="center"/>
          </w:tcPr>
          <w:p>
            <w:r/>
            <w:r>
              <w:rPr>
                <w:rFonts w:ascii="Noto Sans CJK JP" w:hAnsi="Noto Sans CJK JP" w:eastAsia="Noto Sans CJK JP"/>
                <w:b w:val="0"/>
                <w:sz w:val="17"/>
              </w:rPr>
              <w:t>主記憶</w:t>
            </w:r>
          </w:p>
        </w:tc>
        <w:tc>
          <w:tcPr>
            <w:tcW w:type="dxa" w:w="3298"/>
            <w:vAlign w:val="center"/>
          </w:tcPr>
          <w:p>
            <w:r/>
            <w:r>
              <w:rPr>
                <w:rFonts w:ascii="Noto Sans CJK JP" w:hAnsi="Noto Sans CJK JP" w:eastAsia="Noto Sans CJK JP"/>
                <w:b w:val="0"/>
                <w:sz w:val="17"/>
              </w:rPr>
              <w:t>VM の仮想メモリ</w:t>
            </w:r>
          </w:p>
        </w:tc>
      </w:tr>
      <w:tr>
        <w:tc>
          <w:tcPr>
            <w:tcW w:type="dxa" w:w="3298"/>
            <w:vAlign w:val="center"/>
          </w:tcPr>
          <w:p>
            <w:r/>
            <w:r>
              <w:rPr>
                <w:rFonts w:ascii="Noto Sans CJK JP" w:hAnsi="Noto Sans CJK JP" w:eastAsia="Noto Sans CJK JP"/>
                <w:b w:val="0"/>
                <w:sz w:val="17"/>
              </w:rPr>
              <w:t>Operating System</w:t>
            </w:r>
          </w:p>
        </w:tc>
        <w:tc>
          <w:tcPr>
            <w:tcW w:type="dxa" w:w="3298"/>
            <w:vAlign w:val="center"/>
          </w:tcPr>
          <w:p>
            <w:r/>
            <w:r>
              <w:rPr>
                <w:rFonts w:ascii="Noto Sans CJK JP" w:hAnsi="Noto Sans CJK JP" w:eastAsia="Noto Sans CJK JP"/>
                <w:b w:val="0"/>
                <w:sz w:val="17"/>
              </w:rPr>
              <w:t>OS/ランタイム</w:t>
            </w:r>
          </w:p>
        </w:tc>
        <w:tc>
          <w:tcPr>
            <w:tcW w:type="dxa" w:w="3298"/>
            <w:vAlign w:val="center"/>
          </w:tcPr>
          <w:p>
            <w:r/>
            <w:r>
              <w:rPr>
                <w:rFonts w:ascii="Noto Sans CJK JP" w:hAnsi="Noto Sans CJK JP" w:eastAsia="Noto Sans CJK JP"/>
                <w:b w:val="0"/>
                <w:sz w:val="17"/>
              </w:rPr>
              <w:t>実行環境の管理</w:t>
            </w:r>
          </w:p>
        </w:tc>
      </w:tr>
      <w:tr>
        <w:tc>
          <w:tcPr>
            <w:tcW w:type="dxa" w:w="3298"/>
            <w:vAlign w:val="center"/>
          </w:tcPr>
          <w:p>
            <w:r/>
            <w:r>
              <w:rPr>
                <w:rFonts w:ascii="Noto Sans CJK JP" w:hAnsi="Noto Sans CJK JP" w:eastAsia="Noto Sans CJK JP"/>
                <w:b w:val="0"/>
                <w:sz w:val="17"/>
              </w:rPr>
              <w:t>Registers</w:t>
            </w:r>
          </w:p>
        </w:tc>
        <w:tc>
          <w:tcPr>
            <w:tcW w:type="dxa" w:w="3298"/>
            <w:vAlign w:val="center"/>
          </w:tcPr>
          <w:p>
            <w:r/>
            <w:r>
              <w:rPr>
                <w:rFonts w:ascii="Noto Sans CJK JP" w:hAnsi="Noto Sans CJK JP" w:eastAsia="Noto Sans CJK JP"/>
                <w:b w:val="0"/>
                <w:sz w:val="17"/>
              </w:rPr>
              <w:t>レジスタ</w:t>
            </w:r>
          </w:p>
        </w:tc>
        <w:tc>
          <w:tcPr>
            <w:tcW w:type="dxa" w:w="3298"/>
            <w:vAlign w:val="center"/>
          </w:tcPr>
          <w:p>
            <w:r/>
            <w:r>
              <w:rPr>
                <w:rFonts w:ascii="Noto Sans CJK JP" w:hAnsi="Noto Sans CJK JP" w:eastAsia="Noto Sans CJK JP"/>
                <w:b w:val="0"/>
                <w:sz w:val="17"/>
              </w:rPr>
              <w:t>CPU 状態</w:t>
            </w:r>
          </w:p>
        </w:tc>
      </w:tr>
      <w:tr>
        <w:tc>
          <w:tcPr>
            <w:tcW w:type="dxa" w:w="3298"/>
            <w:vAlign w:val="center"/>
          </w:tcPr>
          <w:p>
            <w:r/>
            <w:r>
              <w:rPr>
                <w:rFonts w:ascii="Noto Sans CJK JP" w:hAnsi="Noto Sans CJK JP" w:eastAsia="Noto Sans CJK JP"/>
                <w:b w:val="0"/>
                <w:sz w:val="17"/>
              </w:rPr>
              <w:t>CPU</w:t>
            </w:r>
          </w:p>
        </w:tc>
        <w:tc>
          <w:tcPr>
            <w:tcW w:type="dxa" w:w="3298"/>
            <w:vAlign w:val="center"/>
          </w:tcPr>
          <w:p>
            <w:r/>
            <w:r>
              <w:rPr>
                <w:rFonts w:ascii="Noto Sans CJK JP" w:hAnsi="Noto Sans CJK JP" w:eastAsia="Noto Sans CJK JP"/>
                <w:b w:val="0"/>
                <w:sz w:val="17"/>
              </w:rPr>
              <w:t>CPU/ISA インタープリタ</w:t>
            </w:r>
          </w:p>
        </w:tc>
        <w:tc>
          <w:tcPr>
            <w:tcW w:type="dxa" w:w="3298"/>
            <w:vAlign w:val="center"/>
          </w:tcPr>
          <w:p>
            <w:r/>
            <w:r>
              <w:rPr>
                <w:rFonts w:ascii="Noto Sans CJK JP" w:hAnsi="Noto Sans CJK JP" w:eastAsia="Noto Sans CJK JP"/>
                <w:b w:val="0"/>
                <w:sz w:val="17"/>
              </w:rPr>
              <w:t>命令実行</w:t>
            </w:r>
          </w:p>
        </w:tc>
      </w:tr>
      <w:tr>
        <w:tc>
          <w:tcPr>
            <w:tcW w:type="dxa" w:w="3298"/>
            <w:vAlign w:val="center"/>
          </w:tcPr>
          <w:p>
            <w:r/>
            <w:r>
              <w:rPr>
                <w:rFonts w:ascii="Noto Sans CJK JP" w:hAnsi="Noto Sans CJK JP" w:eastAsia="Noto Sans CJK JP"/>
                <w:b w:val="0"/>
                <w:sz w:val="17"/>
              </w:rPr>
              <w:t>Backend</w:t>
            </w:r>
          </w:p>
        </w:tc>
        <w:tc>
          <w:tcPr>
            <w:tcW w:type="dxa" w:w="3298"/>
            <w:vAlign w:val="center"/>
          </w:tcPr>
          <w:p>
            <w:r/>
            <w:r>
              <w:rPr>
                <w:rFonts w:ascii="Noto Sans CJK JP" w:hAnsi="Noto Sans CJK JP" w:eastAsia="Noto Sans CJK JP"/>
                <w:b w:val="0"/>
                <w:sz w:val="17"/>
              </w:rPr>
              <w:t>証明バックエンド</w:t>
            </w:r>
          </w:p>
        </w:tc>
        <w:tc>
          <w:tcPr>
            <w:tcW w:type="dxa" w:w="3298"/>
            <w:vAlign w:val="center"/>
          </w:tcPr>
          <w:p>
            <w:r/>
            <w:r>
              <w:rPr>
                <w:rFonts w:ascii="Noto Sans CJK JP" w:hAnsi="Noto Sans CJK JP" w:eastAsia="Noto Sans CJK JP"/>
                <w:b w:val="0"/>
                <w:sz w:val="17"/>
              </w:rPr>
              <w:t>実行トレースを証明へ変換</w:t>
            </w:r>
          </w:p>
        </w:tc>
      </w:tr>
      <w:tr>
        <w:tc>
          <w:tcPr>
            <w:tcW w:type="dxa" w:w="3298"/>
            <w:vAlign w:val="center"/>
          </w:tcPr>
          <w:p>
            <w:r/>
            <w:r>
              <w:rPr>
                <w:rFonts w:ascii="Noto Sans CJK JP" w:hAnsi="Noto Sans CJK JP" w:eastAsia="Noto Sans CJK JP"/>
                <w:b w:val="0"/>
                <w:sz w:val="17"/>
              </w:rPr>
              <w:t>Proof</w:t>
            </w:r>
          </w:p>
        </w:tc>
        <w:tc>
          <w:tcPr>
            <w:tcW w:type="dxa" w:w="3298"/>
            <w:vAlign w:val="center"/>
          </w:tcPr>
          <w:p>
            <w:r/>
            <w:r>
              <w:rPr>
                <w:rFonts w:ascii="Noto Sans CJK JP" w:hAnsi="Noto Sans CJK JP" w:eastAsia="Noto Sans CJK JP"/>
                <w:b w:val="0"/>
                <w:sz w:val="17"/>
              </w:rPr>
              <w:t>証明</w:t>
            </w:r>
          </w:p>
        </w:tc>
        <w:tc>
          <w:tcPr>
            <w:tcW w:type="dxa" w:w="3298"/>
            <w:vAlign w:val="center"/>
          </w:tcPr>
          <w:p>
            <w:r/>
            <w:r>
              <w:rPr>
                <w:rFonts w:ascii="Noto Sans CJK JP" w:hAnsi="Noto Sans CJK JP" w:eastAsia="Noto Sans CJK JP"/>
                <w:b w:val="0"/>
                <w:sz w:val="17"/>
              </w:rPr>
              <w:t>検証者が確認する短い証明</w:t>
            </w:r>
          </w:p>
        </w:tc>
      </w:tr>
      <w:tr>
        <w:tc>
          <w:tcPr>
            <w:tcW w:type="dxa" w:w="3298"/>
            <w:vAlign w:val="center"/>
          </w:tcPr>
          <w:p>
            <w:r/>
            <w:r>
              <w:rPr>
                <w:rFonts w:ascii="Noto Sans CJK JP" w:hAnsi="Noto Sans CJK JP" w:eastAsia="Noto Sans CJK JP"/>
                <w:b w:val="0"/>
                <w:sz w:val="17"/>
              </w:rPr>
              <w:t>Program Output</w:t>
            </w:r>
          </w:p>
        </w:tc>
        <w:tc>
          <w:tcPr>
            <w:tcW w:type="dxa" w:w="3298"/>
            <w:vAlign w:val="center"/>
          </w:tcPr>
          <w:p>
            <w:r/>
            <w:r>
              <w:rPr>
                <w:rFonts w:ascii="Noto Sans CJK JP" w:hAnsi="Noto Sans CJK JP" w:eastAsia="Noto Sans CJK JP"/>
                <w:b w:val="0"/>
                <w:sz w:val="17"/>
              </w:rPr>
              <w:t>プログラム出力</w:t>
            </w:r>
          </w:p>
        </w:tc>
        <w:tc>
          <w:tcPr>
            <w:tcW w:type="dxa" w:w="3298"/>
            <w:vAlign w:val="center"/>
          </w:tcPr>
          <w:p>
            <w:r/>
            <w:r>
              <w:rPr>
                <w:rFonts w:ascii="Noto Sans CJK JP" w:hAnsi="Noto Sans CJK JP" w:eastAsia="Noto Sans CJK JP"/>
                <w:b w:val="0"/>
                <w:sz w:val="17"/>
              </w:rPr>
              <w:t>公開または検証対象の出力</w:t>
            </w:r>
          </w:p>
        </w:tc>
      </w:tr>
    </w:tbl>
    <w:p/>
    <w:p>
      <w:pPr>
        <w:pStyle w:val="Heading3"/>
      </w:pPr>
      <w:r>
        <w:t>5.2.2 方法論</w:t>
      </w:r>
    </w:p>
    <w:p>
      <w:r>
        <w:rPr>
          <w:rFonts w:ascii="Noto Sans CJK JP" w:hAnsi="Noto Sans CJK JP" w:eastAsia="Noto Sans CJK JP"/>
        </w:rPr>
        <w:t>zkVM では、入力プログラムが RISC-V のような汎用 ISA、または Miden Assembly のような ZK 向け ISA にコンパイルされる。実行トレースが生成され、命令の正しさ、メモリ整合性、ハッシュ、コミットメント開示、制約チェックなどが証明される。</w:t>
      </w:r>
    </w:p>
    <w:p>
      <w:r>
        <w:rPr>
          <w:rFonts w:ascii="Noto Sans CJK JP" w:hAnsi="Noto Sans CJK JP" w:eastAsia="Noto Sans CJK JP"/>
        </w:rPr>
        <w:t>性能上のボトルネックは、概念上の VM ブロックそのものよりも、トレース生成と証明バックエンドのカーネルに集中する。具体的には、ISA セマンティクス制約、メモリ一貫性、ハッシュ、コミットメント、MSM、FFT/NTT などである。</w:t>
      </w:r>
    </w:p>
    <w:p>
      <w:r>
        <w:rPr>
          <w:rFonts w:ascii="Noto Sans CJK JP" w:hAnsi="Noto Sans CJK JP" w:eastAsia="Noto Sans CJK JP"/>
        </w:rPr>
        <w:t>ZK 計算で共通するオーバーヘッドとして、レンジチェック、ビット演算、ハッシュが挙げられる。SHA-256 のような通常のハッシュはビット操作が多く、有限体上では高コストになりやすい。このため Poseidon、Rescue、MiMC などの SNARK-friendly hash が使われる。</w:t>
      </w:r>
    </w:p>
    <w:p>
      <w:pPr>
        <w:keepNext/>
      </w:pPr>
      <w:r>
        <w:rPr>
          <w:rFonts w:ascii="Noto Sans CJK JP" w:hAnsi="Noto Sans CJK JP" w:eastAsia="Noto Sans CJK JP"/>
        </w:rPr>
        <w:t>表3の翻訳: 代表的 zkVM の設計選択</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rPr>
          <w:tblHeader w:val="true"/>
        </w:trPr>
        <w:tc>
          <w:tcPr>
            <w:tcW w:type="dxa" w:w="1979"/>
            <w:vAlign w:val="center"/>
            <w:shd w:fill="D9EAF7"/>
          </w:tcPr>
          <w:p>
            <w:pPr>
              <w:jc w:val="center"/>
            </w:pPr>
            <w:r/>
            <w:r>
              <w:rPr>
                <w:rFonts w:ascii="Noto Sans CJK JP" w:hAnsi="Noto Sans CJK JP" w:eastAsia="Noto Sans CJK JP"/>
                <w:b/>
                <w:sz w:val="17"/>
              </w:rPr>
              <w:t>zkVM</w:t>
            </w:r>
          </w:p>
        </w:tc>
        <w:tc>
          <w:tcPr>
            <w:tcW w:type="dxa" w:w="1979"/>
            <w:vAlign w:val="center"/>
            <w:shd w:fill="D9EAF7"/>
          </w:tcPr>
          <w:p>
            <w:pPr>
              <w:jc w:val="center"/>
            </w:pPr>
            <w:r/>
            <w:r>
              <w:rPr>
                <w:rFonts w:ascii="Noto Sans CJK JP" w:hAnsi="Noto Sans CJK JP" w:eastAsia="Noto Sans CJK JP"/>
                <w:b/>
                <w:sz w:val="17"/>
              </w:rPr>
              <w:t>実行エンコード</w:t>
            </w:r>
          </w:p>
        </w:tc>
        <w:tc>
          <w:tcPr>
            <w:tcW w:type="dxa" w:w="1979"/>
            <w:vAlign w:val="center"/>
            <w:shd w:fill="D9EAF7"/>
          </w:tcPr>
          <w:p>
            <w:pPr>
              <w:jc w:val="center"/>
            </w:pPr>
            <w:r/>
            <w:r>
              <w:rPr>
                <w:rFonts w:ascii="Noto Sans CJK JP" w:hAnsi="Noto Sans CJK JP" w:eastAsia="Noto Sans CJK JP"/>
                <w:b/>
                <w:sz w:val="17"/>
              </w:rPr>
              <w:t>証明ファミリ</w:t>
            </w:r>
          </w:p>
        </w:tc>
        <w:tc>
          <w:tcPr>
            <w:tcW w:type="dxa" w:w="1979"/>
            <w:vAlign w:val="center"/>
            <w:shd w:fill="D9EAF7"/>
          </w:tcPr>
          <w:p>
            <w:pPr>
              <w:jc w:val="center"/>
            </w:pPr>
            <w:r/>
            <w:r>
              <w:rPr>
                <w:rFonts w:ascii="Noto Sans CJK JP" w:hAnsi="Noto Sans CJK JP" w:eastAsia="Noto Sans CJK JP"/>
                <w:b/>
                <w:sz w:val="17"/>
              </w:rPr>
              <w:t>ハッシュ戦略</w:t>
            </w:r>
          </w:p>
        </w:tc>
        <w:tc>
          <w:tcPr>
            <w:tcW w:type="dxa" w:w="1979"/>
            <w:vAlign w:val="center"/>
            <w:shd w:fill="D9EAF7"/>
          </w:tcPr>
          <w:p>
            <w:pPr>
              <w:jc w:val="center"/>
            </w:pPr>
            <w:r/>
            <w:r>
              <w:rPr>
                <w:rFonts w:ascii="Noto Sans CJK JP" w:hAnsi="Noto Sans CJK JP" w:eastAsia="Noto Sans CJK JP"/>
                <w:b/>
                <w:sz w:val="17"/>
              </w:rPr>
              <w:t>再帰/合成</w:t>
            </w:r>
          </w:p>
        </w:tc>
      </w:tr>
      <w:tr>
        <w:tc>
          <w:tcPr>
            <w:tcW w:type="dxa" w:w="1979"/>
            <w:vAlign w:val="center"/>
          </w:tcPr>
          <w:p>
            <w:r/>
            <w:r>
              <w:rPr>
                <w:rFonts w:ascii="Noto Sans CJK JP" w:hAnsi="Noto Sans CJK JP" w:eastAsia="Noto Sans CJK JP"/>
                <w:b w:val="0"/>
                <w:sz w:val="17"/>
              </w:rPr>
              <w:t>RISC Zero</w:t>
            </w:r>
          </w:p>
        </w:tc>
        <w:tc>
          <w:tcPr>
            <w:tcW w:type="dxa" w:w="1979"/>
            <w:vAlign w:val="center"/>
          </w:tcPr>
          <w:p>
            <w:r/>
            <w:r>
              <w:rPr>
                <w:rFonts w:ascii="Noto Sans CJK JP" w:hAnsi="Noto Sans CJK JP" w:eastAsia="Noto Sans CJK JP"/>
                <w:b w:val="0"/>
                <w:sz w:val="17"/>
              </w:rPr>
              <w:t>RISC-V トレース + 制約</w:t>
            </w:r>
          </w:p>
        </w:tc>
        <w:tc>
          <w:tcPr>
            <w:tcW w:type="dxa" w:w="1979"/>
            <w:vAlign w:val="center"/>
          </w:tcPr>
          <w:p>
            <w:r/>
            <w:r>
              <w:rPr>
                <w:rFonts w:ascii="Noto Sans CJK JP" w:hAnsi="Noto Sans CJK JP" w:eastAsia="Noto Sans CJK JP"/>
                <w:b w:val="0"/>
                <w:sz w:val="17"/>
              </w:rPr>
              <w:t>STARK。必要に応じ SNARK wrap</w:t>
            </w:r>
          </w:p>
        </w:tc>
        <w:tc>
          <w:tcPr>
            <w:tcW w:type="dxa" w:w="1979"/>
            <w:vAlign w:val="center"/>
          </w:tcPr>
          <w:p>
            <w:r/>
            <w:r>
              <w:rPr>
                <w:rFonts w:ascii="Noto Sans CJK JP" w:hAnsi="Noto Sans CJK JP" w:eastAsia="Noto Sans CJK JP"/>
                <w:b w:val="0"/>
                <w:sz w:val="17"/>
              </w:rPr>
              <w:t>SHA-2 などハッシュ多用</w:t>
            </w:r>
          </w:p>
        </w:tc>
        <w:tc>
          <w:tcPr>
            <w:tcW w:type="dxa" w:w="1979"/>
            <w:vAlign w:val="center"/>
          </w:tcPr>
          <w:p>
            <w:r/>
            <w:r>
              <w:rPr>
                <w:rFonts w:ascii="Noto Sans CJK JP" w:hAnsi="Noto Sans CJK JP" w:eastAsia="Noto Sans CJK JP"/>
                <w:b w:val="0"/>
                <w:sz w:val="17"/>
              </w:rPr>
              <w:t>対応</w:t>
            </w:r>
          </w:p>
        </w:tc>
      </w:tr>
      <w:tr>
        <w:tc>
          <w:tcPr>
            <w:tcW w:type="dxa" w:w="1979"/>
            <w:vAlign w:val="center"/>
          </w:tcPr>
          <w:p>
            <w:r/>
            <w:r>
              <w:rPr>
                <w:rFonts w:ascii="Noto Sans CJK JP" w:hAnsi="Noto Sans CJK JP" w:eastAsia="Noto Sans CJK JP"/>
                <w:b w:val="0"/>
                <w:sz w:val="17"/>
              </w:rPr>
              <w:t>CairoVM</w:t>
            </w:r>
          </w:p>
        </w:tc>
        <w:tc>
          <w:tcPr>
            <w:tcW w:type="dxa" w:w="1979"/>
            <w:vAlign w:val="center"/>
          </w:tcPr>
          <w:p>
            <w:r/>
            <w:r>
              <w:rPr>
                <w:rFonts w:ascii="Noto Sans CJK JP" w:hAnsi="Noto Sans CJK JP" w:eastAsia="Noto Sans CJK JP"/>
                <w:b w:val="0"/>
                <w:sz w:val="17"/>
              </w:rPr>
              <w:t>AIR（トレース制約）</w:t>
            </w:r>
          </w:p>
        </w:tc>
        <w:tc>
          <w:tcPr>
            <w:tcW w:type="dxa" w:w="1979"/>
            <w:vAlign w:val="center"/>
          </w:tcPr>
          <w:p>
            <w:r/>
            <w:r>
              <w:rPr>
                <w:rFonts w:ascii="Noto Sans CJK JP" w:hAnsi="Noto Sans CJK JP" w:eastAsia="Noto Sans CJK JP"/>
                <w:b w:val="0"/>
                <w:sz w:val="17"/>
              </w:rPr>
              <w:t>STARK</w:t>
            </w:r>
          </w:p>
        </w:tc>
        <w:tc>
          <w:tcPr>
            <w:tcW w:type="dxa" w:w="1979"/>
            <w:vAlign w:val="center"/>
          </w:tcPr>
          <w:p>
            <w:r/>
            <w:r>
              <w:rPr>
                <w:rFonts w:ascii="Noto Sans CJK JP" w:hAnsi="Noto Sans CJK JP" w:eastAsia="Noto Sans CJK JP"/>
                <w:b w:val="0"/>
                <w:sz w:val="17"/>
              </w:rPr>
              <w:t>ハッシュ多用トレース</w:t>
            </w:r>
          </w:p>
        </w:tc>
        <w:tc>
          <w:tcPr>
            <w:tcW w:type="dxa" w:w="1979"/>
            <w:vAlign w:val="center"/>
          </w:tcPr>
          <w:p>
            <w:r/>
            <w:r>
              <w:rPr>
                <w:rFonts w:ascii="Noto Sans CJK JP" w:hAnsi="Noto Sans CJK JP" w:eastAsia="Noto Sans CJK JP"/>
                <w:b w:val="0"/>
                <w:sz w:val="17"/>
              </w:rPr>
              <w:t>対応</w:t>
            </w:r>
          </w:p>
        </w:tc>
      </w:tr>
      <w:tr>
        <w:tc>
          <w:tcPr>
            <w:tcW w:type="dxa" w:w="1979"/>
            <w:vAlign w:val="center"/>
          </w:tcPr>
          <w:p>
            <w:r/>
            <w:r>
              <w:rPr>
                <w:rFonts w:ascii="Noto Sans CJK JP" w:hAnsi="Noto Sans CJK JP" w:eastAsia="Noto Sans CJK JP"/>
                <w:b w:val="0"/>
                <w:sz w:val="17"/>
              </w:rPr>
              <w:t>Miden VM</w:t>
            </w:r>
          </w:p>
        </w:tc>
        <w:tc>
          <w:tcPr>
            <w:tcW w:type="dxa" w:w="1979"/>
            <w:vAlign w:val="center"/>
          </w:tcPr>
          <w:p>
            <w:r/>
            <w:r>
              <w:rPr>
                <w:rFonts w:ascii="Noto Sans CJK JP" w:hAnsi="Noto Sans CJK JP" w:eastAsia="Noto Sans CJK JP"/>
                <w:b w:val="0"/>
                <w:sz w:val="17"/>
              </w:rPr>
              <w:t>AIR（スタックトレース）</w:t>
            </w:r>
          </w:p>
        </w:tc>
        <w:tc>
          <w:tcPr>
            <w:tcW w:type="dxa" w:w="1979"/>
            <w:vAlign w:val="center"/>
          </w:tcPr>
          <w:p>
            <w:r/>
            <w:r>
              <w:rPr>
                <w:rFonts w:ascii="Noto Sans CJK JP" w:hAnsi="Noto Sans CJK JP" w:eastAsia="Noto Sans CJK JP"/>
                <w:b w:val="0"/>
                <w:sz w:val="17"/>
              </w:rPr>
              <w:t>STARK</w:t>
            </w:r>
          </w:p>
        </w:tc>
        <w:tc>
          <w:tcPr>
            <w:tcW w:type="dxa" w:w="1979"/>
            <w:vAlign w:val="center"/>
          </w:tcPr>
          <w:p>
            <w:r/>
            <w:r>
              <w:rPr>
                <w:rFonts w:ascii="Noto Sans CJK JP" w:hAnsi="Noto Sans CJK JP" w:eastAsia="Noto Sans CJK JP"/>
                <w:b w:val="0"/>
                <w:sz w:val="17"/>
              </w:rPr>
              <w:t>ZK-friendly permutation hash</w:t>
            </w:r>
          </w:p>
        </w:tc>
        <w:tc>
          <w:tcPr>
            <w:tcW w:type="dxa" w:w="1979"/>
            <w:vAlign w:val="center"/>
          </w:tcPr>
          <w:p>
            <w:r/>
            <w:r>
              <w:rPr>
                <w:rFonts w:ascii="Noto Sans CJK JP" w:hAnsi="Noto Sans CJK JP" w:eastAsia="Noto Sans CJK JP"/>
                <w:b w:val="0"/>
                <w:sz w:val="17"/>
              </w:rPr>
              <w:t>対応</w:t>
            </w:r>
          </w:p>
        </w:tc>
      </w:tr>
    </w:tbl>
    <w:p/>
    <w:p>
      <w:pPr>
        <w:pStyle w:val="Heading3"/>
      </w:pPr>
      <w:r>
        <w:t>5.2.3 プロジェクト</w:t>
      </w:r>
    </w:p>
    <w:p>
      <w:r>
        <w:rPr>
          <w:rFonts w:ascii="Noto Sans CJK JP" w:hAnsi="Noto Sans CJK JP" w:eastAsia="Noto Sans CJK JP"/>
        </w:rPr>
        <w:t>原論文は、TinyRAM、Hawk、Zinc、RISC Zero、CairoVM、Leo、Miden、Triton、OlaVM、Powdr、Jolt、SP1、Nexus、Valida などを挙げる。代表例として、RISC Zero は Rust/C++ コードを組込み RISC-V マイクロプロセッサ上で正しく実行したことを示す。CairoVM は STARK ベースの von Neumann アーキテクチャを実装し、Starknet の基盤になっている。Miden VM は Ethereum を拡張する ZK rollup 向け VM で、並列実行やクライアント側証明を意識する。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背景補足: zkVM と専用回路の違い</w:t>
              <w:br/>
            </w:r>
            <w:r>
              <w:rPr>
                <w:rFonts w:ascii="Noto Sans CJK JP" w:hAnsi="Noto Sans CJK JP" w:eastAsia="Noto Sans CJK JP"/>
                <w:sz w:val="19"/>
              </w:rPr>
              <w:t>専用回路は特定タスクに最適化できるため効率が高いことが多い。一方、zkVM は汎用プログラムを証明しやすく、開発者体験を改善する。ただし、汎用性のために命令実行・メモリ・制御フローを証明するコストが入る。</w:t>
            </w:r>
          </w:p>
        </w:tc>
      </w:tr>
    </w:tbl>
    <w:p/>
    <w:p>
      <w:pPr>
        <w:pStyle w:val="Heading2"/>
      </w:pPr>
      <w:r>
        <w:t>5.3 Domain Specific Languages（zkDSL）</w:t>
      </w:r>
    </w:p>
    <w:p>
      <w:pPr>
        <w:pStyle w:val="Heading3"/>
      </w:pPr>
      <w:r>
        <w:t>5.3.1 動機と定義</w:t>
      </w:r>
    </w:p>
    <w:p>
      <w:r>
        <w:rPr>
          <w:rFonts w:ascii="Noto Sans CJK JP" w:hAnsi="Noto Sans CJK JP" w:eastAsia="Noto Sans CJK JP"/>
        </w:rPr>
        <w:t>zkDSL は、高水準プログラムと低水準の ZK 回路記述を橋渡しする言語である。目的は、高水準言語を算術回路へ変換し、証明システムでプログラム実行の証明を生成できるようにすることである。</w:t>
      </w:r>
    </w:p>
    <w:p>
      <w:pPr>
        <w:jc w:val="center"/>
      </w:pPr>
      <w:r>
        <w:drawing>
          <wp:inline xmlns:a="http://schemas.openxmlformats.org/drawingml/2006/main" xmlns:pic="http://schemas.openxmlformats.org/drawingml/2006/picture">
            <wp:extent cx="5303520" cy="560372"/>
            <wp:docPr id="4" name="Picture 4" descr="Image: image4.png"/>
            <wp:cNvGraphicFramePr>
              <a:graphicFrameLocks noChangeAspect="1"/>
            </wp:cNvGraphicFramePr>
            <a:graphic>
              <a:graphicData uri="http://schemas.openxmlformats.org/drawingml/2006/picture">
                <pic:pic>
                  <pic:nvPicPr>
                    <pic:cNvPr id="0" name="図4_原図_zkDSL処理.png"/>
                    <pic:cNvPicPr/>
                  </pic:nvPicPr>
                  <pic:blipFill>
                    <a:blip r:embed="rId12"/>
                    <a:stretch>
                      <a:fillRect/>
                    </a:stretch>
                  </pic:blipFill>
                  <pic:spPr>
                    <a:xfrm>
                      <a:off x="0" y="0"/>
                      <a:ext cx="5303520" cy="560372"/>
                    </a:xfrm>
                    <a:prstGeom prst="rect"/>
                  </pic:spPr>
                </pic:pic>
              </a:graphicData>
            </a:graphic>
          </wp:inline>
        </w:drawing>
      </w:r>
    </w:p>
    <w:p>
      <w:pPr>
        <w:jc w:val="center"/>
      </w:pPr>
      <w:r>
        <w:rPr>
          <w:rFonts w:ascii="Noto Sans CJK JP" w:hAnsi="Noto Sans CJK JP" w:eastAsia="Noto Sans CJK JP"/>
          <w:i/>
          <w:color w:val="505050"/>
          <w:sz w:val="18"/>
        </w:rPr>
        <w:t>図4（原論文 p.9）: zkDSL の処理概要。コードから制約システム、暗号コンパイラ、証明システムを経て証明へ進む。</w:t>
      </w:r>
    </w:p>
    <w:p>
      <w:pPr>
        <w:keepNext/>
      </w:pPr>
      <w:r>
        <w:rPr>
          <w:rFonts w:ascii="Noto Sans CJK JP" w:hAnsi="Noto Sans CJK JP" w:eastAsia="Noto Sans CJK JP"/>
        </w:rPr>
        <w:t>表4の翻訳: zkDSL の比較</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rPr>
          <w:tblHeader w:val="true"/>
        </w:trPr>
        <w:tc>
          <w:tcPr>
            <w:tcW w:type="dxa" w:w="1979"/>
            <w:vAlign w:val="center"/>
            <w:shd w:fill="D9EAF7"/>
          </w:tcPr>
          <w:p>
            <w:pPr>
              <w:jc w:val="center"/>
            </w:pPr>
            <w:r/>
            <w:r>
              <w:rPr>
                <w:rFonts w:ascii="Noto Sans CJK JP" w:hAnsi="Noto Sans CJK JP" w:eastAsia="Noto Sans CJK JP"/>
                <w:b/>
                <w:sz w:val="16"/>
              </w:rPr>
              <w:t>zkDSL</w:t>
            </w:r>
          </w:p>
        </w:tc>
        <w:tc>
          <w:tcPr>
            <w:tcW w:type="dxa" w:w="1979"/>
            <w:vAlign w:val="center"/>
            <w:shd w:fill="D9EAF7"/>
          </w:tcPr>
          <w:p>
            <w:pPr>
              <w:jc w:val="center"/>
            </w:pPr>
            <w:r/>
            <w:r>
              <w:rPr>
                <w:rFonts w:ascii="Noto Sans CJK JP" w:hAnsi="Noto Sans CJK JP" w:eastAsia="Noto Sans CJK JP"/>
                <w:b/>
                <w:sz w:val="16"/>
              </w:rPr>
              <w:t>証明システム</w:t>
            </w:r>
          </w:p>
        </w:tc>
        <w:tc>
          <w:tcPr>
            <w:tcW w:type="dxa" w:w="1979"/>
            <w:vAlign w:val="center"/>
            <w:shd w:fill="D9EAF7"/>
          </w:tcPr>
          <w:p>
            <w:pPr>
              <w:jc w:val="center"/>
            </w:pPr>
            <w:r/>
            <w:r>
              <w:rPr>
                <w:rFonts w:ascii="Noto Sans CJK JP" w:hAnsi="Noto Sans CJK JP" w:eastAsia="Noto Sans CJK JP"/>
                <w:b/>
                <w:sz w:val="16"/>
              </w:rPr>
              <w:t>中間表現</w:t>
            </w:r>
          </w:p>
        </w:tc>
        <w:tc>
          <w:tcPr>
            <w:tcW w:type="dxa" w:w="1979"/>
            <w:vAlign w:val="center"/>
            <w:shd w:fill="D9EAF7"/>
          </w:tcPr>
          <w:p>
            <w:pPr>
              <w:jc w:val="center"/>
            </w:pPr>
            <w:r/>
            <w:r>
              <w:rPr>
                <w:rFonts w:ascii="Noto Sans CJK JP" w:hAnsi="Noto Sans CJK JP" w:eastAsia="Noto Sans CJK JP"/>
                <w:b/>
                <w:sz w:val="16"/>
              </w:rPr>
              <w:t>構文の雰囲気</w:t>
            </w:r>
          </w:p>
        </w:tc>
        <w:tc>
          <w:tcPr>
            <w:tcW w:type="dxa" w:w="1979"/>
            <w:vAlign w:val="center"/>
            <w:shd w:fill="D9EAF7"/>
          </w:tcPr>
          <w:p>
            <w:pPr>
              <w:jc w:val="center"/>
            </w:pPr>
            <w:r/>
            <w:r>
              <w:rPr>
                <w:rFonts w:ascii="Noto Sans CJK JP" w:hAnsi="Noto Sans CJK JP" w:eastAsia="Noto Sans CJK JP"/>
                <w:b/>
                <w:sz w:val="16"/>
              </w:rPr>
              <w:t>用途</w:t>
            </w:r>
          </w:p>
        </w:tc>
      </w:tr>
      <w:tr>
        <w:tc>
          <w:tcPr>
            <w:tcW w:type="dxa" w:w="1979"/>
            <w:vAlign w:val="center"/>
          </w:tcPr>
          <w:p>
            <w:r/>
            <w:r>
              <w:rPr>
                <w:rFonts w:ascii="Noto Sans CJK JP" w:hAnsi="Noto Sans CJK JP" w:eastAsia="Noto Sans CJK JP"/>
                <w:b w:val="0"/>
                <w:sz w:val="16"/>
              </w:rPr>
              <w:t>O1JS/Snarky</w:t>
            </w:r>
          </w:p>
        </w:tc>
        <w:tc>
          <w:tcPr>
            <w:tcW w:type="dxa" w:w="1979"/>
            <w:vAlign w:val="center"/>
          </w:tcPr>
          <w:p>
            <w:r/>
            <w:r>
              <w:rPr>
                <w:rFonts w:ascii="Noto Sans CJK JP" w:hAnsi="Noto Sans CJK JP" w:eastAsia="Noto Sans CJK JP"/>
                <w:b w:val="0"/>
                <w:sz w:val="16"/>
              </w:rPr>
              <w:t>Kimchi Plonk variant</w:t>
            </w:r>
          </w:p>
        </w:tc>
        <w:tc>
          <w:tcPr>
            <w:tcW w:type="dxa" w:w="1979"/>
            <w:vAlign w:val="center"/>
          </w:tcPr>
          <w:p>
            <w:r/>
            <w:r>
              <w:rPr>
                <w:rFonts w:ascii="Noto Sans CJK JP" w:hAnsi="Noto Sans CJK JP" w:eastAsia="Noto Sans CJK JP"/>
                <w:b w:val="0"/>
                <w:sz w:val="16"/>
              </w:rPr>
              <w:t>Plonk variant</w:t>
            </w:r>
          </w:p>
        </w:tc>
        <w:tc>
          <w:tcPr>
            <w:tcW w:type="dxa" w:w="1979"/>
            <w:vAlign w:val="center"/>
          </w:tcPr>
          <w:p>
            <w:r/>
            <w:r>
              <w:rPr>
                <w:rFonts w:ascii="Noto Sans CJK JP" w:hAnsi="Noto Sans CJK JP" w:eastAsia="Noto Sans CJK JP"/>
                <w:b w:val="0"/>
                <w:sz w:val="16"/>
              </w:rPr>
              <w:t>TypeScript</w:t>
            </w:r>
          </w:p>
        </w:tc>
        <w:tc>
          <w:tcPr>
            <w:tcW w:type="dxa" w:w="1979"/>
            <w:vAlign w:val="center"/>
          </w:tcPr>
          <w:p>
            <w:r/>
            <w:r>
              <w:rPr>
                <w:rFonts w:ascii="Noto Sans CJK JP" w:hAnsi="Noto Sans CJK JP" w:eastAsia="Noto Sans CJK JP"/>
                <w:b w:val="0"/>
                <w:sz w:val="16"/>
              </w:rPr>
              <w:t>汎用、スマートコントラクト</w:t>
            </w:r>
          </w:p>
        </w:tc>
      </w:tr>
      <w:tr>
        <w:tc>
          <w:tcPr>
            <w:tcW w:type="dxa" w:w="1979"/>
            <w:vAlign w:val="center"/>
          </w:tcPr>
          <w:p>
            <w:r/>
            <w:r>
              <w:rPr>
                <w:rFonts w:ascii="Noto Sans CJK JP" w:hAnsi="Noto Sans CJK JP" w:eastAsia="Noto Sans CJK JP"/>
                <w:b w:val="0"/>
                <w:sz w:val="16"/>
              </w:rPr>
              <w:t>Circom</w:t>
            </w:r>
          </w:p>
        </w:tc>
        <w:tc>
          <w:tcPr>
            <w:tcW w:type="dxa" w:w="1979"/>
            <w:vAlign w:val="center"/>
          </w:tcPr>
          <w:p>
            <w:r/>
            <w:r>
              <w:rPr>
                <w:rFonts w:ascii="Noto Sans CJK JP" w:hAnsi="Noto Sans CJK JP" w:eastAsia="Noto Sans CJK JP"/>
                <w:b w:val="0"/>
                <w:sz w:val="16"/>
              </w:rPr>
              <w:t>Groth16</w:t>
            </w:r>
          </w:p>
        </w:tc>
        <w:tc>
          <w:tcPr>
            <w:tcW w:type="dxa" w:w="1979"/>
            <w:vAlign w:val="center"/>
          </w:tcPr>
          <w:p>
            <w:r/>
            <w:r>
              <w:rPr>
                <w:rFonts w:ascii="Noto Sans CJK JP" w:hAnsi="Noto Sans CJK JP" w:eastAsia="Noto Sans CJK JP"/>
                <w:b w:val="0"/>
                <w:sz w:val="16"/>
              </w:rPr>
              <w:t>R1CS</w:t>
            </w:r>
          </w:p>
        </w:tc>
        <w:tc>
          <w:tcPr>
            <w:tcW w:type="dxa" w:w="1979"/>
            <w:vAlign w:val="center"/>
          </w:tcPr>
          <w:p>
            <w:r/>
            <w:r>
              <w:rPr>
                <w:rFonts w:ascii="Noto Sans CJK JP" w:hAnsi="Noto Sans CJK JP" w:eastAsia="Noto Sans CJK JP"/>
                <w:b w:val="0"/>
                <w:sz w:val="16"/>
              </w:rPr>
              <w:t>N/A</w:t>
            </w:r>
          </w:p>
        </w:tc>
        <w:tc>
          <w:tcPr>
            <w:tcW w:type="dxa" w:w="1979"/>
            <w:vAlign w:val="center"/>
          </w:tcPr>
          <w:p>
            <w:r/>
            <w:r>
              <w:rPr>
                <w:rFonts w:ascii="Noto Sans CJK JP" w:hAnsi="Noto Sans CJK JP" w:eastAsia="Noto Sans CJK JP"/>
                <w:b w:val="0"/>
                <w:sz w:val="16"/>
              </w:rPr>
              <w:t>回路開発</w:t>
            </w:r>
          </w:p>
        </w:tc>
      </w:tr>
      <w:tr>
        <w:tc>
          <w:tcPr>
            <w:tcW w:type="dxa" w:w="1979"/>
            <w:vAlign w:val="center"/>
          </w:tcPr>
          <w:p>
            <w:r/>
            <w:r>
              <w:rPr>
                <w:rFonts w:ascii="Noto Sans CJK JP" w:hAnsi="Noto Sans CJK JP" w:eastAsia="Noto Sans CJK JP"/>
                <w:b w:val="0"/>
                <w:sz w:val="16"/>
              </w:rPr>
              <w:t>Cairo</w:t>
            </w:r>
          </w:p>
        </w:tc>
        <w:tc>
          <w:tcPr>
            <w:tcW w:type="dxa" w:w="1979"/>
            <w:vAlign w:val="center"/>
          </w:tcPr>
          <w:p>
            <w:r/>
            <w:r>
              <w:rPr>
                <w:rFonts w:ascii="Noto Sans CJK JP" w:hAnsi="Noto Sans CJK JP" w:eastAsia="Noto Sans CJK JP"/>
                <w:b w:val="0"/>
                <w:sz w:val="16"/>
              </w:rPr>
              <w:t>STARK</w:t>
            </w:r>
          </w:p>
        </w:tc>
        <w:tc>
          <w:tcPr>
            <w:tcW w:type="dxa" w:w="1979"/>
            <w:vAlign w:val="center"/>
          </w:tcPr>
          <w:p>
            <w:r/>
            <w:r>
              <w:rPr>
                <w:rFonts w:ascii="Noto Sans CJK JP" w:hAnsi="Noto Sans CJK JP" w:eastAsia="Noto Sans CJK JP"/>
                <w:b w:val="0"/>
                <w:sz w:val="16"/>
              </w:rPr>
              <w:t>AIR</w:t>
            </w:r>
          </w:p>
        </w:tc>
        <w:tc>
          <w:tcPr>
            <w:tcW w:type="dxa" w:w="1979"/>
            <w:vAlign w:val="center"/>
          </w:tcPr>
          <w:p>
            <w:r/>
            <w:r>
              <w:rPr>
                <w:rFonts w:ascii="Noto Sans CJK JP" w:hAnsi="Noto Sans CJK JP" w:eastAsia="Noto Sans CJK JP"/>
                <w:b w:val="0"/>
                <w:sz w:val="16"/>
              </w:rPr>
              <w:t>Rust 風</w:t>
            </w:r>
          </w:p>
        </w:tc>
        <w:tc>
          <w:tcPr>
            <w:tcW w:type="dxa" w:w="1979"/>
            <w:vAlign w:val="center"/>
          </w:tcPr>
          <w:p>
            <w:r/>
            <w:r>
              <w:rPr>
                <w:rFonts w:ascii="Noto Sans CJK JP" w:hAnsi="Noto Sans CJK JP" w:eastAsia="Noto Sans CJK JP"/>
                <w:b w:val="0"/>
                <w:sz w:val="16"/>
              </w:rPr>
              <w:t>スマートコントラクト</w:t>
            </w:r>
          </w:p>
        </w:tc>
      </w:tr>
      <w:tr>
        <w:tc>
          <w:tcPr>
            <w:tcW w:type="dxa" w:w="1979"/>
            <w:vAlign w:val="center"/>
          </w:tcPr>
          <w:p>
            <w:r/>
            <w:r>
              <w:rPr>
                <w:rFonts w:ascii="Noto Sans CJK JP" w:hAnsi="Noto Sans CJK JP" w:eastAsia="Noto Sans CJK JP"/>
                <w:b w:val="0"/>
                <w:sz w:val="16"/>
              </w:rPr>
              <w:t>Noir</w:t>
            </w:r>
          </w:p>
        </w:tc>
        <w:tc>
          <w:tcPr>
            <w:tcW w:type="dxa" w:w="1979"/>
            <w:vAlign w:val="center"/>
          </w:tcPr>
          <w:p>
            <w:r/>
            <w:r>
              <w:rPr>
                <w:rFonts w:ascii="Noto Sans CJK JP" w:hAnsi="Noto Sans CJK JP" w:eastAsia="Noto Sans CJK JP"/>
                <w:b w:val="0"/>
                <w:sz w:val="16"/>
              </w:rPr>
              <w:t>Plonk、Groth16、Marlin</w:t>
            </w:r>
          </w:p>
        </w:tc>
        <w:tc>
          <w:tcPr>
            <w:tcW w:type="dxa" w:w="1979"/>
            <w:vAlign w:val="center"/>
          </w:tcPr>
          <w:p>
            <w:r/>
            <w:r>
              <w:rPr>
                <w:rFonts w:ascii="Noto Sans CJK JP" w:hAnsi="Noto Sans CJK JP" w:eastAsia="Noto Sans CJK JP"/>
                <w:b w:val="0"/>
                <w:sz w:val="16"/>
              </w:rPr>
              <w:t>ACIR</w:t>
            </w:r>
          </w:p>
        </w:tc>
        <w:tc>
          <w:tcPr>
            <w:tcW w:type="dxa" w:w="1979"/>
            <w:vAlign w:val="center"/>
          </w:tcPr>
          <w:p>
            <w:r/>
            <w:r>
              <w:rPr>
                <w:rFonts w:ascii="Noto Sans CJK JP" w:hAnsi="Noto Sans CJK JP" w:eastAsia="Noto Sans CJK JP"/>
                <w:b w:val="0"/>
                <w:sz w:val="16"/>
              </w:rPr>
              <w:t>Rust 風</w:t>
            </w:r>
          </w:p>
        </w:tc>
        <w:tc>
          <w:tcPr>
            <w:tcW w:type="dxa" w:w="1979"/>
            <w:vAlign w:val="center"/>
          </w:tcPr>
          <w:p>
            <w:r/>
            <w:r>
              <w:rPr>
                <w:rFonts w:ascii="Noto Sans CJK JP" w:hAnsi="Noto Sans CJK JP" w:eastAsia="Noto Sans CJK JP"/>
                <w:b w:val="0"/>
                <w:sz w:val="16"/>
              </w:rPr>
              <w:t>回路開発</w:t>
            </w:r>
          </w:p>
        </w:tc>
      </w:tr>
      <w:tr>
        <w:tc>
          <w:tcPr>
            <w:tcW w:type="dxa" w:w="1979"/>
            <w:vAlign w:val="center"/>
          </w:tcPr>
          <w:p>
            <w:r/>
            <w:r>
              <w:rPr>
                <w:rFonts w:ascii="Noto Sans CJK JP" w:hAnsi="Noto Sans CJK JP" w:eastAsia="Noto Sans CJK JP"/>
                <w:b w:val="0"/>
                <w:sz w:val="16"/>
              </w:rPr>
              <w:t>Juvix</w:t>
            </w:r>
          </w:p>
        </w:tc>
        <w:tc>
          <w:tcPr>
            <w:tcW w:type="dxa" w:w="1979"/>
            <w:vAlign w:val="center"/>
          </w:tcPr>
          <w:p>
            <w:r/>
            <w:r>
              <w:rPr>
                <w:rFonts w:ascii="Noto Sans CJK JP" w:hAnsi="Noto Sans CJK JP" w:eastAsia="Noto Sans CJK JP"/>
                <w:b w:val="0"/>
                <w:sz w:val="16"/>
              </w:rPr>
              <w:t>Plonk、Halo2</w:t>
            </w:r>
          </w:p>
        </w:tc>
        <w:tc>
          <w:tcPr>
            <w:tcW w:type="dxa" w:w="1979"/>
            <w:vAlign w:val="center"/>
          </w:tcPr>
          <w:p>
            <w:r/>
            <w:r>
              <w:rPr>
                <w:rFonts w:ascii="Noto Sans CJK JP" w:hAnsi="Noto Sans CJK JP" w:eastAsia="Noto Sans CJK JP"/>
                <w:b w:val="0"/>
                <w:sz w:val="16"/>
              </w:rPr>
              <w:t>VampIR</w:t>
            </w:r>
          </w:p>
        </w:tc>
        <w:tc>
          <w:tcPr>
            <w:tcW w:type="dxa" w:w="1979"/>
            <w:vAlign w:val="center"/>
          </w:tcPr>
          <w:p>
            <w:r/>
            <w:r>
              <w:rPr>
                <w:rFonts w:ascii="Noto Sans CJK JP" w:hAnsi="Noto Sans CJK JP" w:eastAsia="Noto Sans CJK JP"/>
                <w:b w:val="0"/>
                <w:sz w:val="16"/>
              </w:rPr>
              <w:t>OCaml 風</w:t>
            </w:r>
          </w:p>
        </w:tc>
        <w:tc>
          <w:tcPr>
            <w:tcW w:type="dxa" w:w="1979"/>
            <w:vAlign w:val="center"/>
          </w:tcPr>
          <w:p>
            <w:r/>
            <w:r>
              <w:rPr>
                <w:rFonts w:ascii="Noto Sans CJK JP" w:hAnsi="Noto Sans CJK JP" w:eastAsia="Noto Sans CJK JP"/>
                <w:b w:val="0"/>
                <w:sz w:val="16"/>
              </w:rPr>
              <w:t>Anoma intents</w:t>
            </w:r>
          </w:p>
        </w:tc>
      </w:tr>
      <w:tr>
        <w:tc>
          <w:tcPr>
            <w:tcW w:type="dxa" w:w="1979"/>
            <w:vAlign w:val="center"/>
          </w:tcPr>
          <w:p>
            <w:r/>
            <w:r>
              <w:rPr>
                <w:rFonts w:ascii="Noto Sans CJK JP" w:hAnsi="Noto Sans CJK JP" w:eastAsia="Noto Sans CJK JP"/>
                <w:b w:val="0"/>
                <w:sz w:val="16"/>
              </w:rPr>
              <w:t>Lurk</w:t>
            </w:r>
          </w:p>
        </w:tc>
        <w:tc>
          <w:tcPr>
            <w:tcW w:type="dxa" w:w="1979"/>
            <w:vAlign w:val="center"/>
          </w:tcPr>
          <w:p>
            <w:r/>
            <w:r>
              <w:rPr>
                <w:rFonts w:ascii="Noto Sans CJK JP" w:hAnsi="Noto Sans CJK JP" w:eastAsia="Noto Sans CJK JP"/>
                <w:b w:val="0"/>
                <w:sz w:val="16"/>
              </w:rPr>
              <w:t>Groth16、Nova</w:t>
            </w:r>
          </w:p>
        </w:tc>
        <w:tc>
          <w:tcPr>
            <w:tcW w:type="dxa" w:w="1979"/>
            <w:vAlign w:val="center"/>
          </w:tcPr>
          <w:p>
            <w:r/>
            <w:r>
              <w:rPr>
                <w:rFonts w:ascii="Noto Sans CJK JP" w:hAnsi="Noto Sans CJK JP" w:eastAsia="Noto Sans CJK JP"/>
                <w:b w:val="0"/>
                <w:sz w:val="16"/>
              </w:rPr>
              <w:t>R1CS</w:t>
            </w:r>
          </w:p>
        </w:tc>
        <w:tc>
          <w:tcPr>
            <w:tcW w:type="dxa" w:w="1979"/>
            <w:vAlign w:val="center"/>
          </w:tcPr>
          <w:p>
            <w:r/>
            <w:r>
              <w:rPr>
                <w:rFonts w:ascii="Noto Sans CJK JP" w:hAnsi="Noto Sans CJK JP" w:eastAsia="Noto Sans CJK JP"/>
                <w:b w:val="0"/>
                <w:sz w:val="16"/>
              </w:rPr>
              <w:t>Common Lisp/Scheme</w:t>
            </w:r>
          </w:p>
        </w:tc>
        <w:tc>
          <w:tcPr>
            <w:tcW w:type="dxa" w:w="1979"/>
            <w:vAlign w:val="center"/>
          </w:tcPr>
          <w:p>
            <w:r/>
            <w:r>
              <w:rPr>
                <w:rFonts w:ascii="Noto Sans CJK JP" w:hAnsi="Noto Sans CJK JP" w:eastAsia="Noto Sans CJK JP"/>
                <w:b w:val="0"/>
                <w:sz w:val="16"/>
              </w:rPr>
              <w:t>汎用</w:t>
            </w:r>
          </w:p>
        </w:tc>
      </w:tr>
    </w:tbl>
    <w:p/>
    <w:p>
      <w:pPr>
        <w:pStyle w:val="Heading3"/>
      </w:pPr>
      <w:r>
        <w:t>5.3.2 方法論とバグの種類</w:t>
      </w:r>
    </w:p>
    <w:p>
      <w:r>
        <w:rPr>
          <w:rFonts w:ascii="Noto Sans CJK JP" w:hAnsi="Noto Sans CJK JP" w:eastAsia="Noto Sans CJK JP"/>
        </w:rPr>
        <w:t>zkDSL は抽象化を提供するが、通常のプログラミング言語とは異なる難しさがある。メモリ管理、再帰、条件分岐、可変変数、ユーザ定義構造などを制約システムに落とす際に制約数や安全性の問題が生じる。</w:t>
      </w:r>
    </w:p>
    <w:p>
      <w:r>
        <w:rPr>
          <w:rFonts w:ascii="Noto Sans CJK JP" w:hAnsi="Noto Sans CJK JP" w:eastAsia="Noto Sans CJK JP"/>
        </w:rPr>
        <w:t>実務で特に危険なのは under-constrained circuit である。これは、意図した関係を制約が完全に表しておらず、不正な witness でも制約を満たしてしまう状態を指す。その他、ガジェットのエッジケース漏れ、レンジチェック不足、witness malleability なども重要である。</w:t>
      </w:r>
    </w:p>
    <w:p>
      <w:r>
        <w:rPr>
          <w:rFonts w:ascii="Noto Sans CJK JP" w:hAnsi="Noto Sans CJK JP" w:eastAsia="Noto Sans CJK JP"/>
        </w:rPr>
        <w:t>対策として、単体テスト、property-based testing、fuzzing、バックエンド間の differential testing、監査チェックリストが使われる。ZK の理論的健全性は「制約が正しく書かれている」ことを前提にするため、回路実装の検証は極めて重要である。</w:t>
      </w:r>
    </w:p>
    <w:p>
      <w:pPr>
        <w:pStyle w:val="Heading3"/>
      </w:pPr>
      <w:r>
        <w:t>5.3.3 プロジェクト</w:t>
      </w:r>
    </w:p>
    <w:p>
      <w:r>
        <w:rPr>
          <w:rFonts w:ascii="Noto Sans CJK JP" w:hAnsi="Noto Sans CJK JP" w:eastAsia="Noto Sans CJK JP"/>
        </w:rPr>
        <w:t>Circom は Tornado Cash や Dark Forest などで使われた回路記述言語であり、R1CS へのコンパイルを行う。Circomlib は再利用可能な回路テンプレートを提供する。Lurk は LISP ベースの Turing 完全な言語で、任意プログラムの zkSNARK 生成を目指す。Leo は Aleo 向けのゼロ知識アプリケーション言語で、形式検証と succinct verification を重視する。</w:t>
      </w:r>
    </w:p>
    <w:p>
      <w:pPr>
        <w:pStyle w:val="Heading2"/>
      </w:pPr>
      <w:r>
        <w:t>5.4 Libraries and Frameworks</w:t>
      </w:r>
    </w:p>
    <w:p>
      <w:pPr>
        <w:pStyle w:val="Heading3"/>
      </w:pPr>
      <w:r>
        <w:t>5.4.1 動機と定義</w:t>
      </w:r>
    </w:p>
    <w:p>
      <w:r>
        <w:rPr>
          <w:rFonts w:ascii="Noto Sans CJK JP" w:hAnsi="Noto Sans CJK JP" w:eastAsia="Noto Sans CJK JP"/>
        </w:rPr>
        <w:t>ZKP 開発には、有限体、楕円曲線、暗号プリミティブ、証明システム、制約ガジェットの知識が必要である。ライブラリとフレームワークは、これらを再利用可能な部品として提供し、開発者が高水準の設計に集中できるようにする。</w:t>
      </w:r>
    </w:p>
    <w:p>
      <w:pPr>
        <w:jc w:val="center"/>
      </w:pPr>
      <w:r>
        <w:drawing>
          <wp:inline xmlns:a="http://schemas.openxmlformats.org/drawingml/2006/main" xmlns:pic="http://schemas.openxmlformats.org/drawingml/2006/picture">
            <wp:extent cx="5120640" cy="2825801"/>
            <wp:docPr id="5" name="Picture 5" descr="Image: image5.png"/>
            <wp:cNvGraphicFramePr>
              <a:graphicFrameLocks noChangeAspect="1"/>
            </wp:cNvGraphicFramePr>
            <a:graphic>
              <a:graphicData uri="http://schemas.openxmlformats.org/drawingml/2006/picture">
                <pic:pic>
                  <pic:nvPicPr>
                    <pic:cNvPr id="0" name="図5_原図_暗号部品分類.png"/>
                    <pic:cNvPicPr/>
                  </pic:nvPicPr>
                  <pic:blipFill>
                    <a:blip r:embed="rId13"/>
                    <a:stretch>
                      <a:fillRect/>
                    </a:stretch>
                  </pic:blipFill>
                  <pic:spPr>
                    <a:xfrm>
                      <a:off x="0" y="0"/>
                      <a:ext cx="5120640" cy="2825801"/>
                    </a:xfrm>
                    <a:prstGeom prst="rect"/>
                  </pic:spPr>
                </pic:pic>
              </a:graphicData>
            </a:graphic>
          </wp:inline>
        </w:drawing>
      </w:r>
    </w:p>
    <w:p>
      <w:pPr>
        <w:jc w:val="center"/>
      </w:pPr>
      <w:r>
        <w:rPr>
          <w:rFonts w:ascii="Noto Sans CJK JP" w:hAnsi="Noto Sans CJK JP" w:eastAsia="Noto Sans CJK JP"/>
          <w:i/>
          <w:color w:val="505050"/>
          <w:sz w:val="18"/>
        </w:rPr>
        <w:t>図5（原論文 p.10）: 暗号コンポーネントの分類。Circuit Gadgets、Proving Systems、Elliptic Curves に分かれる。</w:t>
      </w:r>
    </w:p>
    <w:p>
      <w:pPr>
        <w:keepNext/>
      </w:pPr>
      <w:r>
        <w:rPr>
          <w:rFonts w:ascii="Noto Sans CJK JP" w:hAnsi="Noto Sans CJK JP" w:eastAsia="Noto Sans CJK JP"/>
        </w:rPr>
        <w:t>図5の要素訳</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7"/>
              </w:rPr>
              <w:t>カテゴリ</w:t>
            </w:r>
          </w:p>
        </w:tc>
        <w:tc>
          <w:tcPr>
            <w:tcW w:type="dxa" w:w="3298"/>
            <w:vAlign w:val="center"/>
            <w:shd w:fill="D9EAF7"/>
          </w:tcPr>
          <w:p>
            <w:pPr>
              <w:jc w:val="center"/>
            </w:pPr>
            <w:r/>
            <w:r>
              <w:rPr>
                <w:rFonts w:ascii="Noto Sans CJK JP" w:hAnsi="Noto Sans CJK JP" w:eastAsia="Noto Sans CJK JP"/>
                <w:b/>
                <w:sz w:val="17"/>
              </w:rPr>
              <w:t>代表例</w:t>
            </w:r>
          </w:p>
        </w:tc>
        <w:tc>
          <w:tcPr>
            <w:tcW w:type="dxa" w:w="3298"/>
            <w:vAlign w:val="center"/>
            <w:shd w:fill="D9EAF7"/>
          </w:tcPr>
          <w:p>
            <w:pPr>
              <w:jc w:val="center"/>
            </w:pPr>
            <w:r/>
            <w:r>
              <w:rPr>
                <w:rFonts w:ascii="Noto Sans CJK JP" w:hAnsi="Noto Sans CJK JP" w:eastAsia="Noto Sans CJK JP"/>
                <w:b/>
                <w:sz w:val="17"/>
              </w:rPr>
              <w:t>役割</w:t>
            </w:r>
          </w:p>
        </w:tc>
      </w:tr>
      <w:tr>
        <w:tc>
          <w:tcPr>
            <w:tcW w:type="dxa" w:w="3298"/>
            <w:vAlign w:val="center"/>
          </w:tcPr>
          <w:p>
            <w:r/>
            <w:r>
              <w:rPr>
                <w:rFonts w:ascii="Noto Sans CJK JP" w:hAnsi="Noto Sans CJK JP" w:eastAsia="Noto Sans CJK JP"/>
                <w:b w:val="0"/>
                <w:sz w:val="17"/>
              </w:rPr>
              <w:t>Circuit Gadgets</w:t>
            </w:r>
          </w:p>
        </w:tc>
        <w:tc>
          <w:tcPr>
            <w:tcW w:type="dxa" w:w="3298"/>
            <w:vAlign w:val="center"/>
          </w:tcPr>
          <w:p>
            <w:r/>
            <w:r>
              <w:rPr>
                <w:rFonts w:ascii="Noto Sans CJK JP" w:hAnsi="Noto Sans CJK JP" w:eastAsia="Noto Sans CJK JP"/>
                <w:b w:val="0"/>
                <w:sz w:val="17"/>
              </w:rPr>
              <w:t>算術演算、ブール、レンジ証明、SHA256、MiMC、Poseidon、Pedersen、blake2、lookup</w:t>
            </w:r>
          </w:p>
        </w:tc>
        <w:tc>
          <w:tcPr>
            <w:tcW w:type="dxa" w:w="3298"/>
            <w:vAlign w:val="center"/>
          </w:tcPr>
          <w:p>
            <w:r/>
            <w:r>
              <w:rPr>
                <w:rFonts w:ascii="Noto Sans CJK JP" w:hAnsi="Noto Sans CJK JP" w:eastAsia="Noto Sans CJK JP"/>
                <w:b w:val="0"/>
                <w:sz w:val="17"/>
              </w:rPr>
              <w:t>回路内で再利用する部品</w:t>
            </w:r>
          </w:p>
        </w:tc>
      </w:tr>
      <w:tr>
        <w:tc>
          <w:tcPr>
            <w:tcW w:type="dxa" w:w="3298"/>
            <w:vAlign w:val="center"/>
          </w:tcPr>
          <w:p>
            <w:r/>
            <w:r>
              <w:rPr>
                <w:rFonts w:ascii="Noto Sans CJK JP" w:hAnsi="Noto Sans CJK JP" w:eastAsia="Noto Sans CJK JP"/>
                <w:b w:val="0"/>
                <w:sz w:val="17"/>
              </w:rPr>
              <w:t>Proving Systems</w:t>
            </w:r>
          </w:p>
        </w:tc>
        <w:tc>
          <w:tcPr>
            <w:tcW w:type="dxa" w:w="3298"/>
            <w:vAlign w:val="center"/>
          </w:tcPr>
          <w:p>
            <w:r/>
            <w:r>
              <w:rPr>
                <w:rFonts w:ascii="Noto Sans CJK JP" w:hAnsi="Noto Sans CJK JP" w:eastAsia="Noto Sans CJK JP"/>
                <w:b w:val="0"/>
                <w:sz w:val="17"/>
              </w:rPr>
              <w:t>Groth16、Plonk/Halo、Bulletproofs、Pinocchio、Marlin、Gemini、Sonic、Brakedown、Spartan</w:t>
            </w:r>
          </w:p>
        </w:tc>
        <w:tc>
          <w:tcPr>
            <w:tcW w:type="dxa" w:w="3298"/>
            <w:vAlign w:val="center"/>
          </w:tcPr>
          <w:p>
            <w:r/>
            <w:r>
              <w:rPr>
                <w:rFonts w:ascii="Noto Sans CJK JP" w:hAnsi="Noto Sans CJK JP" w:eastAsia="Noto Sans CJK JP"/>
                <w:b w:val="0"/>
                <w:sz w:val="17"/>
              </w:rPr>
              <w:t>具体的な証明生成・検証方式</w:t>
            </w:r>
          </w:p>
        </w:tc>
      </w:tr>
      <w:tr>
        <w:tc>
          <w:tcPr>
            <w:tcW w:type="dxa" w:w="3298"/>
            <w:vAlign w:val="center"/>
          </w:tcPr>
          <w:p>
            <w:r/>
            <w:r>
              <w:rPr>
                <w:rFonts w:ascii="Noto Sans CJK JP" w:hAnsi="Noto Sans CJK JP" w:eastAsia="Noto Sans CJK JP"/>
                <w:b w:val="0"/>
                <w:sz w:val="17"/>
              </w:rPr>
              <w:t>Elliptic Curves</w:t>
            </w:r>
          </w:p>
        </w:tc>
        <w:tc>
          <w:tcPr>
            <w:tcW w:type="dxa" w:w="3298"/>
            <w:vAlign w:val="center"/>
          </w:tcPr>
          <w:p>
            <w:r/>
            <w:r>
              <w:rPr>
                <w:rFonts w:ascii="Noto Sans CJK JP" w:hAnsi="Noto Sans CJK JP" w:eastAsia="Noto Sans CJK JP"/>
                <w:b w:val="0"/>
                <w:sz w:val="17"/>
              </w:rPr>
              <w:t>BLS12-381、BLS12-377、BN254、MNT、Jubjub、secp256k1、Curve25519、BN256</w:t>
            </w:r>
          </w:p>
        </w:tc>
        <w:tc>
          <w:tcPr>
            <w:tcW w:type="dxa" w:w="3298"/>
            <w:vAlign w:val="center"/>
          </w:tcPr>
          <w:p>
            <w:r/>
            <w:r>
              <w:rPr>
                <w:rFonts w:ascii="Noto Sans CJK JP" w:hAnsi="Noto Sans CJK JP" w:eastAsia="Noto Sans CJK JP"/>
                <w:b w:val="0"/>
                <w:sz w:val="17"/>
              </w:rPr>
              <w:t>ペアリング、署名、コミットメントなどの基盤</w:t>
            </w:r>
          </w:p>
        </w:tc>
      </w:tr>
    </w:tbl>
    <w:p/>
    <w:p>
      <w:pPr>
        <w:pStyle w:val="Heading3"/>
      </w:pPr>
      <w:r>
        <w:t>5.4.2 方法論</w:t>
      </w:r>
    </w:p>
    <w:p>
      <w:r>
        <w:rPr>
          <w:rFonts w:ascii="Noto Sans CJK JP" w:hAnsi="Noto Sans CJK JP" w:eastAsia="Noto Sans CJK JP"/>
        </w:rPr>
        <w:t>フレームワーク設計では、小さい有限体を使うこと、field selection の柔軟性、安価な暗号プリミティブの採用が重要になる。ethSTARK や Plonky2 のようなシステムでは、64-bit 程度の小さい素体を使うことで CPU キャッシュ効率や proving performance を高める設計が見られる。</w:t>
      </w:r>
    </w:p>
    <w:p>
      <w:r>
        <w:rPr>
          <w:rFonts w:ascii="Noto Sans CJK JP" w:hAnsi="Noto Sans CJK JP" w:eastAsia="Noto Sans CJK JP"/>
        </w:rPr>
        <w:t>SNARK では、SHA-2 や ECDSA のような従来プリミティブが非ネイティブフィールド演算になり、高コスト化しやすい。そのため、Poseidon、Keccak、Pedersen、MiMC、EdDSA など、ZK に比較的適した代替が用いられる。</w:t>
      </w:r>
    </w:p>
    <w:p>
      <w:r>
        <w:rPr>
          <w:rFonts w:ascii="Noto Sans CJK JP" w:hAnsi="Noto Sans CJK JP" w:eastAsia="Noto Sans CJK JP"/>
        </w:rPr>
        <w:t>大きな高速化テーマには、Pippenger 法などによる MSM 改善、FFT/NTT のチューニング、lookup argument と custom gate、再帰と proof composition、GPU/FPGA/ASIC による hardware acceleration がある。</w:t>
      </w:r>
    </w:p>
    <w:p>
      <w:pPr>
        <w:keepNext/>
      </w:pPr>
      <w:r>
        <w:rPr>
          <w:rFonts w:ascii="Noto Sans CJK JP" w:hAnsi="Noto Sans CJK JP" w:eastAsia="Noto Sans CJK JP"/>
        </w:rPr>
        <w:t>表5の翻訳: ZK ライブラリで使われる主要楕円曲線</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center"/>
            <w:shd w:fill="D9EAF7"/>
          </w:tcPr>
          <w:p>
            <w:pPr>
              <w:jc w:val="center"/>
            </w:pPr>
            <w:r/>
            <w:r>
              <w:rPr>
                <w:rFonts w:ascii="Noto Sans CJK JP" w:hAnsi="Noto Sans CJK JP" w:eastAsia="Noto Sans CJK JP"/>
                <w:b/>
                <w:sz w:val="16"/>
              </w:rPr>
              <w:t>ライブラリ</w:t>
            </w:r>
          </w:p>
        </w:tc>
        <w:tc>
          <w:tcPr>
            <w:tcW w:type="dxa" w:w="2473"/>
            <w:vAlign w:val="center"/>
            <w:shd w:fill="D9EAF7"/>
          </w:tcPr>
          <w:p>
            <w:pPr>
              <w:jc w:val="center"/>
            </w:pPr>
            <w:r/>
            <w:r>
              <w:rPr>
                <w:rFonts w:ascii="Noto Sans CJK JP" w:hAnsi="Noto Sans CJK JP" w:eastAsia="Noto Sans CJK JP"/>
                <w:b/>
                <w:sz w:val="16"/>
              </w:rPr>
              <w:t>BN254</w:t>
            </w:r>
          </w:p>
        </w:tc>
        <w:tc>
          <w:tcPr>
            <w:tcW w:type="dxa" w:w="2473"/>
            <w:vAlign w:val="center"/>
            <w:shd w:fill="D9EAF7"/>
          </w:tcPr>
          <w:p>
            <w:pPr>
              <w:jc w:val="center"/>
            </w:pPr>
            <w:r/>
            <w:r>
              <w:rPr>
                <w:rFonts w:ascii="Noto Sans CJK JP" w:hAnsi="Noto Sans CJK JP" w:eastAsia="Noto Sans CJK JP"/>
                <w:b/>
                <w:sz w:val="16"/>
              </w:rPr>
              <w:t>BLS12-381</w:t>
            </w:r>
          </w:p>
        </w:tc>
        <w:tc>
          <w:tcPr>
            <w:tcW w:type="dxa" w:w="2473"/>
            <w:vAlign w:val="center"/>
            <w:shd w:fill="D9EAF7"/>
          </w:tcPr>
          <w:p>
            <w:pPr>
              <w:jc w:val="center"/>
            </w:pPr>
            <w:r/>
            <w:r>
              <w:rPr>
                <w:rFonts w:ascii="Noto Sans CJK JP" w:hAnsi="Noto Sans CJK JP" w:eastAsia="Noto Sans CJK JP"/>
                <w:b/>
                <w:sz w:val="16"/>
              </w:rPr>
              <w:t>BLS12-377</w:t>
            </w:r>
          </w:p>
        </w:tc>
      </w:tr>
      <w:tr>
        <w:tc>
          <w:tcPr>
            <w:tcW w:type="dxa" w:w="2473"/>
            <w:vAlign w:val="center"/>
          </w:tcPr>
          <w:p>
            <w:r/>
            <w:r>
              <w:rPr>
                <w:rFonts w:ascii="Noto Sans CJK JP" w:hAnsi="Noto Sans CJK JP" w:eastAsia="Noto Sans CJK JP"/>
                <w:b w:val="0"/>
                <w:sz w:val="16"/>
              </w:rPr>
              <w:t>arkworks</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t>対応</w:t>
            </w:r>
          </w:p>
        </w:tc>
      </w:tr>
      <w:tr>
        <w:tc>
          <w:tcPr>
            <w:tcW w:type="dxa" w:w="2473"/>
            <w:vAlign w:val="center"/>
          </w:tcPr>
          <w:p>
            <w:r/>
            <w:r>
              <w:rPr>
                <w:rFonts w:ascii="Noto Sans CJK JP" w:hAnsi="Noto Sans CJK JP" w:eastAsia="Noto Sans CJK JP"/>
                <w:b w:val="0"/>
                <w:sz w:val="16"/>
              </w:rPr>
              <w:t>gnark</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t>対応</w:t>
            </w:r>
          </w:p>
        </w:tc>
      </w:tr>
      <w:tr>
        <w:tc>
          <w:tcPr>
            <w:tcW w:type="dxa" w:w="2473"/>
            <w:vAlign w:val="center"/>
          </w:tcPr>
          <w:p>
            <w:r/>
            <w:r>
              <w:rPr>
                <w:rFonts w:ascii="Noto Sans CJK JP" w:hAnsi="Noto Sans CJK JP" w:eastAsia="Noto Sans CJK JP"/>
                <w:b w:val="0"/>
                <w:sz w:val="16"/>
              </w:rPr>
              <w:t>blstrs</w:t>
            </w:r>
          </w:p>
        </w:tc>
        <w:tc>
          <w:tcPr>
            <w:tcW w:type="dxa" w:w="2473"/>
            <w:vAlign w:val="center"/>
          </w:tcPr>
          <w:p>
            <w:r/>
            <w:r>
              <w:rPr>
                <w:rFonts w:ascii="Noto Sans CJK JP" w:hAnsi="Noto Sans CJK JP" w:eastAsia="Noto Sans CJK JP"/>
                <w:b w:val="0"/>
                <w:sz w:val="16"/>
              </w:rPr>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r>
          </w:p>
        </w:tc>
      </w:tr>
      <w:tr>
        <w:tc>
          <w:tcPr>
            <w:tcW w:type="dxa" w:w="2473"/>
            <w:vAlign w:val="center"/>
          </w:tcPr>
          <w:p>
            <w:r/>
            <w:r>
              <w:rPr>
                <w:rFonts w:ascii="Noto Sans CJK JP" w:hAnsi="Noto Sans CJK JP" w:eastAsia="Noto Sans CJK JP"/>
                <w:b w:val="0"/>
                <w:sz w:val="16"/>
              </w:rPr>
              <w:t>ffjavascript</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r>
          </w:p>
        </w:tc>
      </w:tr>
      <w:tr>
        <w:tc>
          <w:tcPr>
            <w:tcW w:type="dxa" w:w="2473"/>
            <w:vAlign w:val="center"/>
          </w:tcPr>
          <w:p>
            <w:r/>
            <w:r>
              <w:rPr>
                <w:rFonts w:ascii="Noto Sans CJK JP" w:hAnsi="Noto Sans CJK JP" w:eastAsia="Noto Sans CJK JP"/>
                <w:b w:val="0"/>
                <w:sz w:val="16"/>
              </w:rPr>
              <w:t>pairing_ce</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r>
          </w:p>
        </w:tc>
      </w:tr>
      <w:tr>
        <w:tc>
          <w:tcPr>
            <w:tcW w:type="dxa" w:w="2473"/>
            <w:vAlign w:val="center"/>
          </w:tcPr>
          <w:p>
            <w:r/>
            <w:r>
              <w:rPr>
                <w:rFonts w:ascii="Noto Sans CJK JP" w:hAnsi="Noto Sans CJK JP" w:eastAsia="Noto Sans CJK JP"/>
                <w:b w:val="0"/>
                <w:sz w:val="16"/>
              </w:rPr>
              <w:t>zkcrypto</w:t>
            </w:r>
          </w:p>
        </w:tc>
        <w:tc>
          <w:tcPr>
            <w:tcW w:type="dxa" w:w="2473"/>
            <w:vAlign w:val="center"/>
          </w:tcPr>
          <w:p>
            <w:r/>
            <w:r>
              <w:rPr>
                <w:rFonts w:ascii="Noto Sans CJK JP" w:hAnsi="Noto Sans CJK JP" w:eastAsia="Noto Sans CJK JP"/>
                <w:b w:val="0"/>
                <w:sz w:val="16"/>
              </w:rPr>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r>
          </w:p>
        </w:tc>
      </w:tr>
      <w:tr>
        <w:tc>
          <w:tcPr>
            <w:tcW w:type="dxa" w:w="2473"/>
            <w:vAlign w:val="center"/>
          </w:tcPr>
          <w:p>
            <w:r/>
            <w:r>
              <w:rPr>
                <w:rFonts w:ascii="Noto Sans CJK JP" w:hAnsi="Noto Sans CJK JP" w:eastAsia="Noto Sans CJK JP"/>
                <w:b w:val="0"/>
                <w:sz w:val="16"/>
              </w:rPr>
              <w:t>halo2_curves</w:t>
            </w:r>
          </w:p>
        </w:tc>
        <w:tc>
          <w:tcPr>
            <w:tcW w:type="dxa" w:w="2473"/>
            <w:vAlign w:val="center"/>
          </w:tcPr>
          <w:p>
            <w:r/>
            <w:r>
              <w:rPr>
                <w:rFonts w:ascii="Noto Sans CJK JP" w:hAnsi="Noto Sans CJK JP" w:eastAsia="Noto Sans CJK JP"/>
                <w:b w:val="0"/>
                <w:sz w:val="16"/>
              </w:rPr>
              <w:t>対応</w:t>
            </w:r>
          </w:p>
        </w:tc>
        <w:tc>
          <w:tcPr>
            <w:tcW w:type="dxa" w:w="2473"/>
            <w:vAlign w:val="center"/>
          </w:tcPr>
          <w:p>
            <w:r/>
            <w:r>
              <w:rPr>
                <w:rFonts w:ascii="Noto Sans CJK JP" w:hAnsi="Noto Sans CJK JP" w:eastAsia="Noto Sans CJK JP"/>
                <w:b w:val="0"/>
                <w:sz w:val="16"/>
              </w:rPr>
            </w:r>
          </w:p>
        </w:tc>
        <w:tc>
          <w:tcPr>
            <w:tcW w:type="dxa" w:w="2473"/>
            <w:vAlign w:val="center"/>
          </w:tcPr>
          <w:p>
            <w:r/>
            <w:r>
              <w:rPr>
                <w:rFonts w:ascii="Noto Sans CJK JP" w:hAnsi="Noto Sans CJK JP" w:eastAsia="Noto Sans CJK JP"/>
                <w:b w:val="0"/>
                <w:sz w:val="16"/>
              </w:rPr>
            </w:r>
          </w:p>
        </w:tc>
      </w:tr>
      <w:tr>
        <w:tc>
          <w:tcPr>
            <w:tcW w:type="dxa" w:w="2473"/>
            <w:vAlign w:val="center"/>
          </w:tcPr>
          <w:p>
            <w:r/>
            <w:r>
              <w:rPr>
                <w:rFonts w:ascii="Noto Sans CJK JP" w:hAnsi="Noto Sans CJK JP" w:eastAsia="Noto Sans CJK JP"/>
                <w:b w:val="0"/>
                <w:sz w:val="16"/>
              </w:rPr>
              <w:t>pasta_curves</w:t>
            </w:r>
          </w:p>
        </w:tc>
        <w:tc>
          <w:tcPr>
            <w:tcW w:type="dxa" w:w="2473"/>
            <w:vAlign w:val="center"/>
          </w:tcPr>
          <w:p>
            <w:r/>
            <w:r>
              <w:rPr>
                <w:rFonts w:ascii="Noto Sans CJK JP" w:hAnsi="Noto Sans CJK JP" w:eastAsia="Noto Sans CJK JP"/>
                <w:b w:val="0"/>
                <w:sz w:val="16"/>
              </w:rPr>
            </w:r>
          </w:p>
        </w:tc>
        <w:tc>
          <w:tcPr>
            <w:tcW w:type="dxa" w:w="2473"/>
            <w:vAlign w:val="center"/>
          </w:tcPr>
          <w:p>
            <w:r/>
            <w:r>
              <w:rPr>
                <w:rFonts w:ascii="Noto Sans CJK JP" w:hAnsi="Noto Sans CJK JP" w:eastAsia="Noto Sans CJK JP"/>
                <w:b w:val="0"/>
                <w:sz w:val="16"/>
              </w:rPr>
              <w:t>対応相当（Pasta 系）</w:t>
            </w:r>
          </w:p>
        </w:tc>
        <w:tc>
          <w:tcPr>
            <w:tcW w:type="dxa" w:w="2473"/>
            <w:vAlign w:val="center"/>
          </w:tcPr>
          <w:p>
            <w:r/>
            <w:r>
              <w:rPr>
                <w:rFonts w:ascii="Noto Sans CJK JP" w:hAnsi="Noto Sans CJK JP" w:eastAsia="Noto Sans CJK JP"/>
                <w:b w:val="0"/>
                <w:sz w:val="16"/>
              </w:rPr>
            </w:r>
          </w:p>
        </w:tc>
      </w:tr>
    </w:tbl>
    <w:p/>
    <w:p>
      <w:pPr>
        <w:pStyle w:val="Heading3"/>
      </w:pPr>
      <w:r>
        <w:t>5.4.3 プロジェクト</w:t>
      </w:r>
    </w:p>
    <w:p>
      <w:r>
        <w:rPr>
          <w:rFonts w:ascii="Noto Sans CJK JP" w:hAnsi="Noto Sans CJK JP" w:eastAsia="Noto Sans CJK JP"/>
        </w:rPr>
        <w:t>Arkworks は Rust の zkSNARK エコシステムで、有限体、R1CS、楕円曲線などを提供する。Gnark は Go で回路設計を行うライブラリで、Groth16 と Plonk、複数の楕円曲線をサポートする。CirC は暗号システムと検証のためのコンパイラインフラで、高水準プログラムを算術制約へ変換する。</w:t>
      </w:r>
    </w:p>
    <w:p>
      <w:r>
        <w:rPr>
          <w:rFonts w:ascii="Noto Sans CJK JP" w:hAnsi="Noto Sans CJK JP" w:eastAsia="Noto Sans CJK JP"/>
        </w:rPr>
        <w:t>O1JS は Mina の zkApps 向け TypeScript ライブラリであり、Web 開発者に親しみやすい形で ZK プログラムとスマートコントラクトを書ける。Halo2 は Zcash 由来の proving system で、lookup や permutation などの構成要素を持つ。Nova は folding scheme に基づく recursive SNARK で、incrementally verifiable computation（IVC）を可能にする。</w:t>
      </w:r>
    </w:p>
    <w:p>
      <w:pPr>
        <w:pStyle w:val="Heading2"/>
      </w:pPr>
      <w:r>
        <w:t>5.5 Hardware Acceleration</w:t>
      </w:r>
    </w:p>
    <w:p>
      <w:pPr>
        <w:pStyle w:val="Heading3"/>
      </w:pPr>
      <w:r>
        <w:t>5.5.1 動機と定義</w:t>
      </w:r>
    </w:p>
    <w:p>
      <w:r>
        <w:rPr>
          <w:rFonts w:ascii="Noto Sans CJK JP" w:hAnsi="Noto Sans CJK JP" w:eastAsia="Noto Sans CJK JP"/>
        </w:rPr>
        <w:t>ZK 証明生成は歴史的に遅く、メモリ要求も大きかった。証明生成で重い計算、特に MSM、FFT/NTT、ハッシュを高速化するため、GPU、FPGA、ASIC が使われる。</w:t>
      </w:r>
    </w:p>
    <w:p>
      <w:pPr>
        <w:pStyle w:val="Heading3"/>
      </w:pPr>
      <w:r>
        <w:t>5.5.2 方法論</w:t>
      </w:r>
    </w:p>
    <w:p>
      <w:r>
        <w:rPr>
          <w:rFonts w:ascii="Noto Sans CJK JP" w:hAnsi="Noto Sans CJK JP" w:eastAsia="Noto Sans CJK JP"/>
        </w:rPr>
        <w:t>ハードウェア高速化の制約は、メモリ容量、メモリアクセス速度、データ転送速度、算術ユニット速度である。MSM は並列化しやすいが、巨大ベクトルではメモリ使用量とスケーラビリティが課題になる。NTT は頻繁なデータシャッフルがあるため、分散や GPU/CPU 間転送が難しくなる。</w:t>
      </w:r>
    </w:p>
    <w:p>
      <w:pPr>
        <w:keepNext/>
      </w:pPr>
      <w:r>
        <w:rPr>
          <w:rFonts w:ascii="Noto Sans CJK JP" w:hAnsi="Noto Sans CJK JP" w:eastAsia="Noto Sans CJK JP"/>
        </w:rPr>
        <w:t>表6の翻訳: ZK 主要カーネルのハードウェア高速化比較</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rPr>
          <w:tblHeader w:val="true"/>
        </w:trPr>
        <w:tc>
          <w:tcPr>
            <w:tcW w:type="dxa" w:w="1979"/>
            <w:vAlign w:val="center"/>
            <w:shd w:fill="D9EAF7"/>
          </w:tcPr>
          <w:p>
            <w:pPr>
              <w:jc w:val="center"/>
            </w:pPr>
            <w:r/>
            <w:r>
              <w:rPr>
                <w:rFonts w:ascii="Noto Sans CJK JP" w:hAnsi="Noto Sans CJK JP" w:eastAsia="Noto Sans CJK JP"/>
                <w:b/>
                <w:sz w:val="15"/>
              </w:rPr>
              <w:t>カーネル/制約</w:t>
            </w:r>
          </w:p>
        </w:tc>
        <w:tc>
          <w:tcPr>
            <w:tcW w:type="dxa" w:w="1979"/>
            <w:vAlign w:val="center"/>
            <w:shd w:fill="D9EAF7"/>
          </w:tcPr>
          <w:p>
            <w:pPr>
              <w:jc w:val="center"/>
            </w:pPr>
            <w:r/>
            <w:r>
              <w:rPr>
                <w:rFonts w:ascii="Noto Sans CJK JP" w:hAnsi="Noto Sans CJK JP" w:eastAsia="Noto Sans CJK JP"/>
                <w:b/>
                <w:sz w:val="15"/>
              </w:rPr>
              <w:t>CPU</w:t>
            </w:r>
          </w:p>
        </w:tc>
        <w:tc>
          <w:tcPr>
            <w:tcW w:type="dxa" w:w="1979"/>
            <w:vAlign w:val="center"/>
            <w:shd w:fill="D9EAF7"/>
          </w:tcPr>
          <w:p>
            <w:pPr>
              <w:jc w:val="center"/>
            </w:pPr>
            <w:r/>
            <w:r>
              <w:rPr>
                <w:rFonts w:ascii="Noto Sans CJK JP" w:hAnsi="Noto Sans CJK JP" w:eastAsia="Noto Sans CJK JP"/>
                <w:b/>
                <w:sz w:val="15"/>
              </w:rPr>
              <w:t>GPU</w:t>
            </w:r>
          </w:p>
        </w:tc>
        <w:tc>
          <w:tcPr>
            <w:tcW w:type="dxa" w:w="1979"/>
            <w:vAlign w:val="center"/>
            <w:shd w:fill="D9EAF7"/>
          </w:tcPr>
          <w:p>
            <w:pPr>
              <w:jc w:val="center"/>
            </w:pPr>
            <w:r/>
            <w:r>
              <w:rPr>
                <w:rFonts w:ascii="Noto Sans CJK JP" w:hAnsi="Noto Sans CJK JP" w:eastAsia="Noto Sans CJK JP"/>
                <w:b/>
                <w:sz w:val="15"/>
              </w:rPr>
              <w:t>FPGA</w:t>
            </w:r>
          </w:p>
        </w:tc>
        <w:tc>
          <w:tcPr>
            <w:tcW w:type="dxa" w:w="1979"/>
            <w:vAlign w:val="center"/>
            <w:shd w:fill="D9EAF7"/>
          </w:tcPr>
          <w:p>
            <w:pPr>
              <w:jc w:val="center"/>
            </w:pPr>
            <w:r/>
            <w:r>
              <w:rPr>
                <w:rFonts w:ascii="Noto Sans CJK JP" w:hAnsi="Noto Sans CJK JP" w:eastAsia="Noto Sans CJK JP"/>
                <w:b/>
                <w:sz w:val="15"/>
              </w:rPr>
              <w:t>ASIC</w:t>
            </w:r>
          </w:p>
        </w:tc>
      </w:tr>
      <w:tr>
        <w:tc>
          <w:tcPr>
            <w:tcW w:type="dxa" w:w="1979"/>
            <w:vAlign w:val="center"/>
          </w:tcPr>
          <w:p>
            <w:r/>
            <w:r>
              <w:rPr>
                <w:rFonts w:ascii="Noto Sans CJK JP" w:hAnsi="Noto Sans CJK JP" w:eastAsia="Noto Sans CJK JP"/>
                <w:b w:val="0"/>
                <w:sz w:val="15"/>
              </w:rPr>
              <w:t>MSM</w:t>
            </w:r>
          </w:p>
        </w:tc>
        <w:tc>
          <w:tcPr>
            <w:tcW w:type="dxa" w:w="1979"/>
            <w:vAlign w:val="center"/>
          </w:tcPr>
          <w:p>
            <w:r/>
            <w:r>
              <w:rPr>
                <w:rFonts w:ascii="Noto Sans CJK JP" w:hAnsi="Noto Sans CJK JP" w:eastAsia="Noto Sans CJK JP"/>
                <w:b w:val="0"/>
                <w:sz w:val="15"/>
              </w:rPr>
              <w:t>柔軟なベースライン</w:t>
            </w:r>
          </w:p>
        </w:tc>
        <w:tc>
          <w:tcPr>
            <w:tcW w:type="dxa" w:w="1979"/>
            <w:vAlign w:val="center"/>
          </w:tcPr>
          <w:p>
            <w:r/>
            <w:r>
              <w:rPr>
                <w:rFonts w:ascii="Noto Sans CJK JP" w:hAnsi="Noto Sans CJK JP" w:eastAsia="Noto Sans CJK JP"/>
                <w:b w:val="0"/>
                <w:sz w:val="15"/>
              </w:rPr>
              <w:t>強い並列性</w:t>
            </w:r>
          </w:p>
        </w:tc>
        <w:tc>
          <w:tcPr>
            <w:tcW w:type="dxa" w:w="1979"/>
            <w:vAlign w:val="center"/>
          </w:tcPr>
          <w:p>
            <w:r/>
            <w:r>
              <w:rPr>
                <w:rFonts w:ascii="Noto Sans CJK JP" w:hAnsi="Noto Sans CJK JP" w:eastAsia="Noto Sans CJK JP"/>
                <w:b w:val="0"/>
                <w:sz w:val="15"/>
              </w:rPr>
              <w:t>低遅延パイプライン</w:t>
            </w:r>
          </w:p>
        </w:tc>
        <w:tc>
          <w:tcPr>
            <w:tcW w:type="dxa" w:w="1979"/>
            <w:vAlign w:val="center"/>
          </w:tcPr>
          <w:p>
            <w:r/>
            <w:r>
              <w:rPr>
                <w:rFonts w:ascii="Noto Sans CJK JP" w:hAnsi="Noto Sans CJK JP" w:eastAsia="Noto Sans CJK JP"/>
                <w:b w:val="0"/>
                <w:sz w:val="15"/>
              </w:rPr>
              <w:t>最高スループットの可能性</w:t>
            </w:r>
          </w:p>
        </w:tc>
      </w:tr>
      <w:tr>
        <w:tc>
          <w:tcPr>
            <w:tcW w:type="dxa" w:w="1979"/>
            <w:vAlign w:val="center"/>
          </w:tcPr>
          <w:p>
            <w:r/>
            <w:r>
              <w:rPr>
                <w:rFonts w:ascii="Noto Sans CJK JP" w:hAnsi="Noto Sans CJK JP" w:eastAsia="Noto Sans CJK JP"/>
                <w:b w:val="0"/>
                <w:sz w:val="15"/>
              </w:rPr>
              <w:t>FFT/NTT</w:t>
            </w:r>
          </w:p>
        </w:tc>
        <w:tc>
          <w:tcPr>
            <w:tcW w:type="dxa" w:w="1979"/>
            <w:vAlign w:val="center"/>
          </w:tcPr>
          <w:p>
            <w:r/>
            <w:r>
              <w:rPr>
                <w:rFonts w:ascii="Noto Sans CJK JP" w:hAnsi="Noto Sans CJK JP" w:eastAsia="Noto Sans CJK JP"/>
                <w:b w:val="0"/>
                <w:sz w:val="15"/>
              </w:rPr>
              <w:t>最適化ライブラリ</w:t>
            </w:r>
          </w:p>
        </w:tc>
        <w:tc>
          <w:tcPr>
            <w:tcW w:type="dxa" w:w="1979"/>
            <w:vAlign w:val="center"/>
          </w:tcPr>
          <w:p>
            <w:r/>
            <w:r>
              <w:rPr>
                <w:rFonts w:ascii="Noto Sans CJK JP" w:hAnsi="Noto Sans CJK JP" w:eastAsia="Noto Sans CJK JP"/>
                <w:b w:val="0"/>
                <w:sz w:val="15"/>
              </w:rPr>
              <w:t>帯域が合えば良好</w:t>
            </w:r>
          </w:p>
        </w:tc>
        <w:tc>
          <w:tcPr>
            <w:tcW w:type="dxa" w:w="1979"/>
            <w:vAlign w:val="center"/>
          </w:tcPr>
          <w:p>
            <w:r/>
            <w:r>
              <w:rPr>
                <w:rFonts w:ascii="Noto Sans CJK JP" w:hAnsi="Noto Sans CJK JP" w:eastAsia="Noto Sans CJK JP"/>
                <w:b w:val="0"/>
                <w:sz w:val="15"/>
              </w:rPr>
              <w:t>ストリーミングに合えば強い</w:t>
            </w:r>
          </w:p>
        </w:tc>
        <w:tc>
          <w:tcPr>
            <w:tcW w:type="dxa" w:w="1979"/>
            <w:vAlign w:val="center"/>
          </w:tcPr>
          <w:p>
            <w:r/>
            <w:r>
              <w:rPr>
                <w:rFonts w:ascii="Noto Sans CJK JP" w:hAnsi="Noto Sans CJK JP" w:eastAsia="Noto Sans CJK JP"/>
                <w:b w:val="0"/>
                <w:sz w:val="15"/>
              </w:rPr>
              <w:t>専用化で強い</w:t>
            </w:r>
          </w:p>
        </w:tc>
      </w:tr>
      <w:tr>
        <w:tc>
          <w:tcPr>
            <w:tcW w:type="dxa" w:w="1979"/>
            <w:vAlign w:val="center"/>
          </w:tcPr>
          <w:p>
            <w:r/>
            <w:r>
              <w:rPr>
                <w:rFonts w:ascii="Noto Sans CJK JP" w:hAnsi="Noto Sans CJK JP" w:eastAsia="Noto Sans CJK JP"/>
                <w:b w:val="0"/>
                <w:sz w:val="15"/>
              </w:rPr>
              <w:t>Hashing/Merkle</w:t>
            </w:r>
          </w:p>
        </w:tc>
        <w:tc>
          <w:tcPr>
            <w:tcW w:type="dxa" w:w="1979"/>
            <w:vAlign w:val="center"/>
          </w:tcPr>
          <w:p>
            <w:r/>
            <w:r>
              <w:rPr>
                <w:rFonts w:ascii="Noto Sans CJK JP" w:hAnsi="Noto Sans CJK JP" w:eastAsia="Noto Sans CJK JP"/>
                <w:b w:val="0"/>
                <w:sz w:val="15"/>
              </w:rPr>
              <w:t>ベースライン</w:t>
            </w:r>
          </w:p>
        </w:tc>
        <w:tc>
          <w:tcPr>
            <w:tcW w:type="dxa" w:w="1979"/>
            <w:vAlign w:val="center"/>
          </w:tcPr>
          <w:p>
            <w:r/>
            <w:r>
              <w:rPr>
                <w:rFonts w:ascii="Noto Sans CJK JP" w:hAnsi="Noto Sans CJK JP" w:eastAsia="Noto Sans CJK JP"/>
                <w:b w:val="0"/>
                <w:sz w:val="15"/>
              </w:rPr>
              <w:t>バッチハッシュに強い</w:t>
            </w:r>
          </w:p>
        </w:tc>
        <w:tc>
          <w:tcPr>
            <w:tcW w:type="dxa" w:w="1979"/>
            <w:vAlign w:val="center"/>
          </w:tcPr>
          <w:p>
            <w:r/>
            <w:r>
              <w:rPr>
                <w:rFonts w:ascii="Noto Sans CJK JP" w:hAnsi="Noto Sans CJK JP" w:eastAsia="Noto Sans CJK JP"/>
                <w:b w:val="0"/>
                <w:sz w:val="15"/>
              </w:rPr>
              <w:t>パイプラインに非常に強い</w:t>
            </w:r>
          </w:p>
        </w:tc>
        <w:tc>
          <w:tcPr>
            <w:tcW w:type="dxa" w:w="1979"/>
            <w:vAlign w:val="center"/>
          </w:tcPr>
          <w:p>
            <w:r/>
            <w:r>
              <w:rPr>
                <w:rFonts w:ascii="Noto Sans CJK JP" w:hAnsi="Noto Sans CJK JP" w:eastAsia="Noto Sans CJK JP"/>
                <w:b w:val="0"/>
                <w:sz w:val="15"/>
              </w:rPr>
              <w:t>固定ハッシュに非常に強い</w:t>
            </w:r>
          </w:p>
        </w:tc>
      </w:tr>
      <w:tr>
        <w:tc>
          <w:tcPr>
            <w:tcW w:type="dxa" w:w="1979"/>
            <w:vAlign w:val="center"/>
          </w:tcPr>
          <w:p>
            <w:r/>
            <w:r>
              <w:rPr>
                <w:rFonts w:ascii="Noto Sans CJK JP" w:hAnsi="Noto Sans CJK JP" w:eastAsia="Noto Sans CJK JP"/>
                <w:b w:val="0"/>
                <w:sz w:val="15"/>
              </w:rPr>
              <w:t>Memory bandwidth</w:t>
            </w:r>
          </w:p>
        </w:tc>
        <w:tc>
          <w:tcPr>
            <w:tcW w:type="dxa" w:w="1979"/>
            <w:vAlign w:val="center"/>
          </w:tcPr>
          <w:p>
            <w:r/>
            <w:r>
              <w:rPr>
                <w:rFonts w:ascii="Noto Sans CJK JP" w:hAnsi="Noto Sans CJK JP" w:eastAsia="Noto Sans CJK JP"/>
                <w:b w:val="0"/>
                <w:sz w:val="15"/>
              </w:rPr>
              <w:t>キャッシュ制約</w:t>
            </w:r>
          </w:p>
        </w:tc>
        <w:tc>
          <w:tcPr>
            <w:tcW w:type="dxa" w:w="1979"/>
            <w:vAlign w:val="center"/>
          </w:tcPr>
          <w:p>
            <w:r/>
            <w:r>
              <w:rPr>
                <w:rFonts w:ascii="Noto Sans CJK JP" w:hAnsi="Noto Sans CJK JP" w:eastAsia="Noto Sans CJK JP"/>
                <w:b w:val="0"/>
                <w:sz w:val="15"/>
              </w:rPr>
              <w:t>HBM は有利、PCIe 転送は不利</w:t>
            </w:r>
          </w:p>
        </w:tc>
        <w:tc>
          <w:tcPr>
            <w:tcW w:type="dxa" w:w="1979"/>
            <w:vAlign w:val="center"/>
          </w:tcPr>
          <w:p>
            <w:r/>
            <w:r>
              <w:rPr>
                <w:rFonts w:ascii="Noto Sans CJK JP" w:hAnsi="Noto Sans CJK JP" w:eastAsia="Noto Sans CJK JP"/>
                <w:b w:val="0"/>
                <w:sz w:val="15"/>
              </w:rPr>
              <w:t>オンチップ帯域が有利</w:t>
            </w:r>
          </w:p>
        </w:tc>
        <w:tc>
          <w:tcPr>
            <w:tcW w:type="dxa" w:w="1979"/>
            <w:vAlign w:val="center"/>
          </w:tcPr>
          <w:p>
            <w:r/>
            <w:r>
              <w:rPr>
                <w:rFonts w:ascii="Noto Sans CJK JP" w:hAnsi="Noto Sans CJK JP" w:eastAsia="Noto Sans CJK JP"/>
                <w:b w:val="0"/>
                <w:sz w:val="15"/>
              </w:rPr>
              <w:t>設計依存</w:t>
            </w:r>
          </w:p>
        </w:tc>
      </w:tr>
    </w:tbl>
    <w:p/>
    <w:p>
      <w:pPr>
        <w:pStyle w:val="Heading3"/>
      </w:pPr>
      <w:r>
        <w:t>5.5.3 プロジェクト</w:t>
      </w:r>
    </w:p>
    <w:p>
      <w:r>
        <w:rPr>
          <w:rFonts w:ascii="Noto Sans CJK JP" w:hAnsi="Noto Sans CJK JP" w:eastAsia="Noto Sans CJK JP"/>
        </w:rPr>
        <w:t>Ingonyama は GPU 向け暗号ライブラリ ICICLE を提供し、楕円曲線演算、MSM、NTT、Poseidon hash などを実装する。Cysic は ASIC と zkVM 高速化を扱う。Fabric Cryptography は ZKP、FHE、MPC などに向けた Verifiable Processing Unit（VPU）を提案する。Irreducible は FPGA アクセラレーションを用いた proof-as-a-service、Supranational は BLS12-381 などの高速暗号実装を提供する。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実装上の読み方</w:t>
              <w:br/>
            </w:r>
            <w:r>
              <w:rPr>
                <w:rFonts w:ascii="Noto Sans CJK JP" w:hAnsi="Noto Sans CJK JP" w:eastAsia="Noto Sans CJK JP"/>
                <w:sz w:val="19"/>
              </w:rPr>
              <w:t>ZKP システムの性能は、証明方式の理論計算量だけでは決まらない。どのカーネルが支配的か、GPU に乗るか、メモリ帯域が足りるか、データ可用性コストが支配するかをアプリケーションごとに見る必要がある。</w:t>
            </w:r>
          </w:p>
        </w:tc>
      </w:tr>
    </w:tbl>
    <w:p/>
    <w:p>
      <w:r>
        <w:br w:type="page"/>
      </w:r>
    </w:p>
    <w:p>
      <w:pPr>
        <w:pStyle w:val="Heading1"/>
      </w:pPr>
      <w:r>
        <w:t>6. 原論文 第4章 Blockchain Applications の翻訳と解説</w:t>
      </w:r>
    </w:p>
    <w:p>
      <w:pPr>
        <w:pStyle w:val="Heading2"/>
      </w:pPr>
      <w:r>
        <w:t>6.1 ブロックチェーン応用の全体像</w:t>
      </w:r>
    </w:p>
    <w:p>
      <w:pPr>
        <w:keepNext/>
      </w:pPr>
      <w:r>
        <w:rPr>
          <w:rFonts w:ascii="Noto Sans CJK JP" w:hAnsi="Noto Sans CJK JP" w:eastAsia="Noto Sans CJK JP"/>
        </w:rPr>
        <w:t>表7の翻訳: ブロックチェーンベース ZKP 応用の概観</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vAlign w:val="center"/>
            <w:shd w:fill="D9EAF7"/>
          </w:tcPr>
          <w:p>
            <w:pPr>
              <w:jc w:val="center"/>
            </w:pPr>
            <w:r/>
            <w:r>
              <w:rPr>
                <w:rFonts w:ascii="Noto Sans CJK JP" w:hAnsi="Noto Sans CJK JP" w:eastAsia="Noto Sans CJK JP"/>
                <w:b/>
                <w:sz w:val="16"/>
              </w:rPr>
              <w:t>ユースケース</w:t>
            </w:r>
          </w:p>
        </w:tc>
        <w:tc>
          <w:tcPr>
            <w:tcW w:type="dxa" w:w="4946"/>
            <w:vAlign w:val="center"/>
            <w:shd w:fill="D9EAF7"/>
          </w:tcPr>
          <w:p>
            <w:pPr>
              <w:jc w:val="center"/>
            </w:pPr>
            <w:r/>
            <w:r>
              <w:rPr>
                <w:rFonts w:ascii="Noto Sans CJK JP" w:hAnsi="Noto Sans CJK JP" w:eastAsia="Noto Sans CJK JP"/>
                <w:b/>
                <w:sz w:val="16"/>
              </w:rPr>
              <w:t>代表プロジェクト</w:t>
            </w:r>
          </w:p>
        </w:tc>
      </w:tr>
      <w:tr>
        <w:tc>
          <w:tcPr>
            <w:tcW w:type="dxa" w:w="4946"/>
            <w:vAlign w:val="center"/>
          </w:tcPr>
          <w:p>
            <w:r/>
            <w:r>
              <w:rPr>
                <w:rFonts w:ascii="Noto Sans CJK JP" w:hAnsi="Noto Sans CJK JP" w:eastAsia="Noto Sans CJK JP"/>
                <w:b w:val="0"/>
                <w:sz w:val="16"/>
              </w:rPr>
              <w:t>Layer 1 Blockchains</w:t>
            </w:r>
          </w:p>
        </w:tc>
        <w:tc>
          <w:tcPr>
            <w:tcW w:type="dxa" w:w="4946"/>
            <w:vAlign w:val="center"/>
          </w:tcPr>
          <w:p>
            <w:r/>
            <w:r>
              <w:rPr>
                <w:rFonts w:ascii="Noto Sans CJK JP" w:hAnsi="Noto Sans CJK JP" w:eastAsia="Noto Sans CJK JP"/>
                <w:b w:val="0"/>
                <w:sz w:val="16"/>
              </w:rPr>
              <w:t>Zcash、Aleo、Mina</w:t>
            </w:r>
          </w:p>
        </w:tc>
      </w:tr>
      <w:tr>
        <w:tc>
          <w:tcPr>
            <w:tcW w:type="dxa" w:w="4946"/>
            <w:vAlign w:val="center"/>
          </w:tcPr>
          <w:p>
            <w:r/>
            <w:r>
              <w:rPr>
                <w:rFonts w:ascii="Noto Sans CJK JP" w:hAnsi="Noto Sans CJK JP" w:eastAsia="Noto Sans CJK JP"/>
                <w:b w:val="0"/>
                <w:sz w:val="16"/>
              </w:rPr>
              <w:t>Layer 2 Scaling</w:t>
            </w:r>
          </w:p>
        </w:tc>
        <w:tc>
          <w:tcPr>
            <w:tcW w:type="dxa" w:w="4946"/>
            <w:vAlign w:val="center"/>
          </w:tcPr>
          <w:p>
            <w:r/>
            <w:r>
              <w:rPr>
                <w:rFonts w:ascii="Noto Sans CJK JP" w:hAnsi="Noto Sans CJK JP" w:eastAsia="Noto Sans CJK JP"/>
                <w:b w:val="0"/>
                <w:sz w:val="16"/>
              </w:rPr>
              <w:t>Polygon zkEVM、zkSync Era、Scroll、Linea、Starknet、Aztec</w:t>
            </w:r>
          </w:p>
        </w:tc>
      </w:tr>
      <w:tr>
        <w:tc>
          <w:tcPr>
            <w:tcW w:type="dxa" w:w="4946"/>
            <w:vAlign w:val="center"/>
          </w:tcPr>
          <w:p>
            <w:r/>
            <w:r>
              <w:rPr>
                <w:rFonts w:ascii="Noto Sans CJK JP" w:hAnsi="Noto Sans CJK JP" w:eastAsia="Noto Sans CJK JP"/>
                <w:b w:val="0"/>
                <w:sz w:val="16"/>
              </w:rPr>
              <w:t>Smart Contract/Transaction Privacy</w:t>
            </w:r>
          </w:p>
        </w:tc>
        <w:tc>
          <w:tcPr>
            <w:tcW w:type="dxa" w:w="4946"/>
            <w:vAlign w:val="center"/>
          </w:tcPr>
          <w:p>
            <w:r/>
            <w:r>
              <w:rPr>
                <w:rFonts w:ascii="Noto Sans CJK JP" w:hAnsi="Noto Sans CJK JP" w:eastAsia="Noto Sans CJK JP"/>
                <w:b w:val="0"/>
                <w:sz w:val="16"/>
              </w:rPr>
              <w:t>Hawk、Tornado Cash、Privacy Pools、Penumbra、Mina zkApps、Noir</w:t>
            </w:r>
          </w:p>
        </w:tc>
      </w:tr>
      <w:tr>
        <w:tc>
          <w:tcPr>
            <w:tcW w:type="dxa" w:w="4946"/>
            <w:vAlign w:val="center"/>
          </w:tcPr>
          <w:p>
            <w:r/>
            <w:r>
              <w:rPr>
                <w:rFonts w:ascii="Noto Sans CJK JP" w:hAnsi="Noto Sans CJK JP" w:eastAsia="Noto Sans CJK JP"/>
                <w:b w:val="0"/>
                <w:sz w:val="16"/>
              </w:rPr>
              <w:t>Proof of Identity</w:t>
            </w:r>
          </w:p>
        </w:tc>
        <w:tc>
          <w:tcPr>
            <w:tcW w:type="dxa" w:w="4946"/>
            <w:vAlign w:val="center"/>
          </w:tcPr>
          <w:p>
            <w:r/>
            <w:r>
              <w:rPr>
                <w:rFonts w:ascii="Noto Sans CJK JP" w:hAnsi="Noto Sans CJK JP" w:eastAsia="Noto Sans CJK JP"/>
                <w:b w:val="0"/>
                <w:sz w:val="16"/>
              </w:rPr>
              <w:t>Semaphore、WorldID、zPass、Galxe protocol</w:t>
            </w:r>
          </w:p>
        </w:tc>
      </w:tr>
      <w:tr>
        <w:tc>
          <w:tcPr>
            <w:tcW w:type="dxa" w:w="4946"/>
            <w:vAlign w:val="center"/>
          </w:tcPr>
          <w:p>
            <w:r/>
            <w:r>
              <w:rPr>
                <w:rFonts w:ascii="Noto Sans CJK JP" w:hAnsi="Noto Sans CJK JP" w:eastAsia="Noto Sans CJK JP"/>
                <w:b w:val="0"/>
                <w:sz w:val="16"/>
              </w:rPr>
              <w:t>Supply Chain/Enterprise Blockchain</w:t>
            </w:r>
          </w:p>
        </w:tc>
        <w:tc>
          <w:tcPr>
            <w:tcW w:type="dxa" w:w="4946"/>
            <w:vAlign w:val="center"/>
          </w:tcPr>
          <w:p>
            <w:r/>
            <w:r>
              <w:rPr>
                <w:rFonts w:ascii="Noto Sans CJK JP" w:hAnsi="Noto Sans CJK JP" w:eastAsia="Noto Sans CJK JP"/>
                <w:b w:val="0"/>
                <w:sz w:val="16"/>
              </w:rPr>
              <w:t>QEDIT、zk-BeSC、Sahai et al.</w:t>
            </w:r>
          </w:p>
        </w:tc>
      </w:tr>
      <w:tr>
        <w:tc>
          <w:tcPr>
            <w:tcW w:type="dxa" w:w="4946"/>
            <w:vAlign w:val="center"/>
          </w:tcPr>
          <w:p>
            <w:r/>
            <w:r>
              <w:rPr>
                <w:rFonts w:ascii="Noto Sans CJK JP" w:hAnsi="Noto Sans CJK JP" w:eastAsia="Noto Sans CJK JP"/>
                <w:b w:val="0"/>
                <w:sz w:val="16"/>
              </w:rPr>
              <w:t>Interoperability</w:t>
            </w:r>
          </w:p>
        </w:tc>
        <w:tc>
          <w:tcPr>
            <w:tcW w:type="dxa" w:w="4946"/>
            <w:vAlign w:val="center"/>
          </w:tcPr>
          <w:p>
            <w:r/>
            <w:r>
              <w:rPr>
                <w:rFonts w:ascii="Noto Sans CJK JP" w:hAnsi="Noto Sans CJK JP" w:eastAsia="Noto Sans CJK JP"/>
                <w:b w:val="0"/>
                <w:sz w:val="16"/>
              </w:rPr>
              <w:t>zkBridge、Telepathy</w:t>
            </w:r>
          </w:p>
        </w:tc>
      </w:tr>
      <w:tr>
        <w:tc>
          <w:tcPr>
            <w:tcW w:type="dxa" w:w="4946"/>
            <w:vAlign w:val="center"/>
          </w:tcPr>
          <w:p>
            <w:r/>
            <w:r>
              <w:rPr>
                <w:rFonts w:ascii="Noto Sans CJK JP" w:hAnsi="Noto Sans CJK JP" w:eastAsia="Noto Sans CJK JP"/>
                <w:b w:val="0"/>
                <w:sz w:val="16"/>
              </w:rPr>
              <w:t>Blockchain Storage</w:t>
            </w:r>
          </w:p>
        </w:tc>
        <w:tc>
          <w:tcPr>
            <w:tcW w:type="dxa" w:w="4946"/>
            <w:vAlign w:val="center"/>
          </w:tcPr>
          <w:p>
            <w:r/>
            <w:r>
              <w:rPr>
                <w:rFonts w:ascii="Noto Sans CJK JP" w:hAnsi="Noto Sans CJK JP" w:eastAsia="Noto Sans CJK JP"/>
                <w:b w:val="0"/>
                <w:sz w:val="16"/>
              </w:rPr>
              <w:t>Herodotus、Filecoin</w:t>
            </w:r>
          </w:p>
        </w:tc>
      </w:tr>
      <w:tr>
        <w:tc>
          <w:tcPr>
            <w:tcW w:type="dxa" w:w="4946"/>
            <w:vAlign w:val="center"/>
          </w:tcPr>
          <w:p>
            <w:r/>
            <w:r>
              <w:rPr>
                <w:rFonts w:ascii="Noto Sans CJK JP" w:hAnsi="Noto Sans CJK JP" w:eastAsia="Noto Sans CJK JP"/>
                <w:b w:val="0"/>
                <w:sz w:val="16"/>
              </w:rPr>
              <w:t>Proof of Reserves</w:t>
            </w:r>
          </w:p>
        </w:tc>
        <w:tc>
          <w:tcPr>
            <w:tcW w:type="dxa" w:w="4946"/>
            <w:vAlign w:val="center"/>
          </w:tcPr>
          <w:p>
            <w:r/>
            <w:r>
              <w:rPr>
                <w:rFonts w:ascii="Noto Sans CJK JP" w:hAnsi="Noto Sans CJK JP" w:eastAsia="Noto Sans CJK JP"/>
                <w:b w:val="0"/>
                <w:sz w:val="16"/>
              </w:rPr>
              <w:t>Provisions、Proven、ZeKnow Solv</w:t>
            </w:r>
          </w:p>
        </w:tc>
      </w:tr>
    </w:tbl>
    <w:p/>
    <w:p>
      <w:pPr>
        <w:pStyle w:val="Heading2"/>
      </w:pPr>
      <w:r>
        <w:t>6.2 Layer 1 Blockchains</w:t>
      </w:r>
    </w:p>
    <w:p>
      <w:pPr>
        <w:pStyle w:val="Heading3"/>
      </w:pPr>
      <w:r>
        <w:t>6.2.1 動機と定義</w:t>
      </w:r>
    </w:p>
    <w:p>
      <w:r>
        <w:rPr>
          <w:rFonts w:ascii="Noto Sans CJK JP" w:hAnsi="Noto Sans CJK JP" w:eastAsia="Noto Sans CJK JP"/>
        </w:rPr>
        <w:t>Ethereum や Bitcoin のような L1 ブロックチェーンは、透明で改ざん困難な台帳を提供する。しかし、この透明性はプライバシーとスケーラビリティの課題を生む。ZKP ベースの L1 は、トランザクション秘匿と状態圧縮をベースレイヤに組み込み、透明性、プライバシー、データ効率を両立しようとする。</w:t>
      </w:r>
    </w:p>
    <w:p>
      <w:pPr>
        <w:jc w:val="center"/>
      </w:pPr>
      <w:r>
        <w:drawing>
          <wp:inline xmlns:a="http://schemas.openxmlformats.org/drawingml/2006/main" xmlns:pic="http://schemas.openxmlformats.org/drawingml/2006/picture">
            <wp:extent cx="5669280" cy="3053839"/>
            <wp:docPr id="6" name="Picture 6" descr="Image: image6.png"/>
            <wp:cNvGraphicFramePr>
              <a:graphicFrameLocks noChangeAspect="1"/>
            </wp:cNvGraphicFramePr>
            <a:graphic>
              <a:graphicData uri="http://schemas.openxmlformats.org/drawingml/2006/picture">
                <pic:pic>
                  <pic:nvPicPr>
                    <pic:cNvPr id="0" name="図6_原図_L1比較.png"/>
                    <pic:cNvPicPr/>
                  </pic:nvPicPr>
                  <pic:blipFill>
                    <a:blip r:embed="rId14"/>
                    <a:stretch>
                      <a:fillRect/>
                    </a:stretch>
                  </pic:blipFill>
                  <pic:spPr>
                    <a:xfrm>
                      <a:off x="0" y="0"/>
                      <a:ext cx="5669280" cy="3053839"/>
                    </a:xfrm>
                    <a:prstGeom prst="rect"/>
                  </pic:spPr>
                </pic:pic>
              </a:graphicData>
            </a:graphic>
          </wp:inline>
        </w:drawing>
      </w:r>
    </w:p>
    <w:p>
      <w:pPr>
        <w:jc w:val="center"/>
      </w:pPr>
      <w:r>
        <w:rPr>
          <w:rFonts w:ascii="Noto Sans CJK JP" w:hAnsi="Noto Sans CJK JP" w:eastAsia="Noto Sans CJK JP"/>
          <w:i/>
          <w:color w:val="505050"/>
          <w:sz w:val="18"/>
        </w:rPr>
        <w:t>図6（原論文 p.13）: L1 における ZKP の二つの利用法。左はデータ圧縮/スケーラビリティ、右はトランザクションプライバシー。</w:t>
      </w:r>
    </w:p>
    <w:p>
      <w:pPr>
        <w:keepNext/>
      </w:pPr>
      <w:r>
        <w:rPr>
          <w:rFonts w:ascii="Noto Sans CJK JP" w:hAnsi="Noto Sans CJK JP" w:eastAsia="Noto Sans CJK JP"/>
        </w:rPr>
        <w:t>図6のラベル訳</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6"/>
              </w:rPr>
              <w:t>英語ラベル</w:t>
            </w:r>
          </w:p>
        </w:tc>
        <w:tc>
          <w:tcPr>
            <w:tcW w:type="dxa" w:w="3298"/>
            <w:vAlign w:val="center"/>
            <w:shd w:fill="D9EAF7"/>
          </w:tcPr>
          <w:p>
            <w:pPr>
              <w:jc w:val="center"/>
            </w:pPr>
            <w:r/>
            <w:r>
              <w:rPr>
                <w:rFonts w:ascii="Noto Sans CJK JP" w:hAnsi="Noto Sans CJK JP" w:eastAsia="Noto Sans CJK JP"/>
                <w:b/>
                <w:sz w:val="16"/>
              </w:rPr>
              <w:t>日本語訳</w:t>
            </w:r>
          </w:p>
        </w:tc>
        <w:tc>
          <w:tcPr>
            <w:tcW w:type="dxa" w:w="3298"/>
            <w:vAlign w:val="center"/>
            <w:shd w:fill="D9EAF7"/>
          </w:tcPr>
          <w:p>
            <w:pPr>
              <w:jc w:val="center"/>
            </w:pPr>
            <w:r/>
            <w:r>
              <w:rPr>
                <w:rFonts w:ascii="Noto Sans CJK JP" w:hAnsi="Noto Sans CJK JP" w:eastAsia="Noto Sans CJK JP"/>
                <w:b/>
                <w:sz w:val="16"/>
              </w:rPr>
              <w:t>意味</w:t>
            </w:r>
          </w:p>
        </w:tc>
      </w:tr>
      <w:tr>
        <w:tc>
          <w:tcPr>
            <w:tcW w:type="dxa" w:w="3298"/>
            <w:vAlign w:val="center"/>
          </w:tcPr>
          <w:p>
            <w:r/>
            <w:r>
              <w:rPr>
                <w:rFonts w:ascii="Noto Sans CJK JP" w:hAnsi="Noto Sans CJK JP" w:eastAsia="Noto Sans CJK JP"/>
                <w:b w:val="0"/>
                <w:sz w:val="16"/>
              </w:rPr>
              <w:t>Approach 1: Data Compression (Scalability)</w:t>
            </w:r>
          </w:p>
        </w:tc>
        <w:tc>
          <w:tcPr>
            <w:tcW w:type="dxa" w:w="3298"/>
            <w:vAlign w:val="center"/>
          </w:tcPr>
          <w:p>
            <w:r/>
            <w:r>
              <w:rPr>
                <w:rFonts w:ascii="Noto Sans CJK JP" w:hAnsi="Noto Sans CJK JP" w:eastAsia="Noto Sans CJK JP"/>
                <w:b w:val="0"/>
                <w:sz w:val="16"/>
              </w:rPr>
              <w:t>アプローチ1: データ圧縮（スケーラビリティ）</w:t>
            </w:r>
          </w:p>
        </w:tc>
        <w:tc>
          <w:tcPr>
            <w:tcW w:type="dxa" w:w="3298"/>
            <w:vAlign w:val="center"/>
          </w:tcPr>
          <w:p>
            <w:r/>
            <w:r>
              <w:rPr>
                <w:rFonts w:ascii="Noto Sans CJK JP" w:hAnsi="Noto Sans CJK JP" w:eastAsia="Noto Sans CJK JP"/>
                <w:b w:val="0"/>
                <w:sz w:val="16"/>
              </w:rPr>
              <w:t>大量データの代わりに短い妥当性証明と状態根を提出</w:t>
            </w:r>
          </w:p>
        </w:tc>
      </w:tr>
      <w:tr>
        <w:tc>
          <w:tcPr>
            <w:tcW w:type="dxa" w:w="3298"/>
            <w:vAlign w:val="center"/>
          </w:tcPr>
          <w:p>
            <w:r/>
            <w:r>
              <w:rPr>
                <w:rFonts w:ascii="Noto Sans CJK JP" w:hAnsi="Noto Sans CJK JP" w:eastAsia="Noto Sans CJK JP"/>
                <w:b w:val="0"/>
                <w:sz w:val="16"/>
              </w:rPr>
              <w:t>Off-Chain Batcher / Prover</w:t>
            </w:r>
          </w:p>
        </w:tc>
        <w:tc>
          <w:tcPr>
            <w:tcW w:type="dxa" w:w="3298"/>
            <w:vAlign w:val="center"/>
          </w:tcPr>
          <w:p>
            <w:r/>
            <w:r>
              <w:rPr>
                <w:rFonts w:ascii="Noto Sans CJK JP" w:hAnsi="Noto Sans CJK JP" w:eastAsia="Noto Sans CJK JP"/>
                <w:b w:val="0"/>
                <w:sz w:val="16"/>
              </w:rPr>
              <w:t>オフチェーン batcher/prover</w:t>
            </w:r>
          </w:p>
        </w:tc>
        <w:tc>
          <w:tcPr>
            <w:tcW w:type="dxa" w:w="3298"/>
            <w:vAlign w:val="center"/>
          </w:tcPr>
          <w:p>
            <w:r/>
            <w:r>
              <w:rPr>
                <w:rFonts w:ascii="Noto Sans CJK JP" w:hAnsi="Noto Sans CJK JP" w:eastAsia="Noto Sans CJK JP"/>
                <w:b w:val="0"/>
                <w:sz w:val="16"/>
              </w:rPr>
              <w:t>トランザクションをまとめて証明を生成</w:t>
            </w:r>
          </w:p>
        </w:tc>
      </w:tr>
      <w:tr>
        <w:tc>
          <w:tcPr>
            <w:tcW w:type="dxa" w:w="3298"/>
            <w:vAlign w:val="center"/>
          </w:tcPr>
          <w:p>
            <w:r/>
            <w:r>
              <w:rPr>
                <w:rFonts w:ascii="Noto Sans CJK JP" w:hAnsi="Noto Sans CJK JP" w:eastAsia="Noto Sans CJK JP"/>
                <w:b w:val="0"/>
                <w:sz w:val="16"/>
              </w:rPr>
              <w:t>Succinct Validity Proof</w:t>
            </w:r>
          </w:p>
        </w:tc>
        <w:tc>
          <w:tcPr>
            <w:tcW w:type="dxa" w:w="3298"/>
            <w:vAlign w:val="center"/>
          </w:tcPr>
          <w:p>
            <w:r/>
            <w:r>
              <w:rPr>
                <w:rFonts w:ascii="Noto Sans CJK JP" w:hAnsi="Noto Sans CJK JP" w:eastAsia="Noto Sans CJK JP"/>
                <w:b w:val="0"/>
                <w:sz w:val="16"/>
              </w:rPr>
              <w:t>短い妥当性証明</w:t>
            </w:r>
          </w:p>
        </w:tc>
        <w:tc>
          <w:tcPr>
            <w:tcW w:type="dxa" w:w="3298"/>
            <w:vAlign w:val="center"/>
          </w:tcPr>
          <w:p>
            <w:r/>
            <w:r>
              <w:rPr>
                <w:rFonts w:ascii="Noto Sans CJK JP" w:hAnsi="Noto Sans CJK JP" w:eastAsia="Noto Sans CJK JP"/>
                <w:b w:val="0"/>
                <w:sz w:val="16"/>
              </w:rPr>
              <w:t>L1 で検証する証明</w:t>
            </w:r>
          </w:p>
        </w:tc>
      </w:tr>
      <w:tr>
        <w:tc>
          <w:tcPr>
            <w:tcW w:type="dxa" w:w="3298"/>
            <w:vAlign w:val="center"/>
          </w:tcPr>
          <w:p>
            <w:r/>
            <w:r>
              <w:rPr>
                <w:rFonts w:ascii="Noto Sans CJK JP" w:hAnsi="Noto Sans CJK JP" w:eastAsia="Noto Sans CJK JP"/>
                <w:b w:val="0"/>
                <w:sz w:val="16"/>
              </w:rPr>
              <w:t>New State Root</w:t>
            </w:r>
          </w:p>
        </w:tc>
        <w:tc>
          <w:tcPr>
            <w:tcW w:type="dxa" w:w="3298"/>
            <w:vAlign w:val="center"/>
          </w:tcPr>
          <w:p>
            <w:r/>
            <w:r>
              <w:rPr>
                <w:rFonts w:ascii="Noto Sans CJK JP" w:hAnsi="Noto Sans CJK JP" w:eastAsia="Noto Sans CJK JP"/>
                <w:b w:val="0"/>
                <w:sz w:val="16"/>
              </w:rPr>
              <w:t>新しい状態根</w:t>
            </w:r>
          </w:p>
        </w:tc>
        <w:tc>
          <w:tcPr>
            <w:tcW w:type="dxa" w:w="3298"/>
            <w:vAlign w:val="center"/>
          </w:tcPr>
          <w:p>
            <w:r/>
            <w:r>
              <w:rPr>
                <w:rFonts w:ascii="Noto Sans CJK JP" w:hAnsi="Noto Sans CJK JP" w:eastAsia="Noto Sans CJK JP"/>
                <w:b w:val="0"/>
                <w:sz w:val="16"/>
              </w:rPr>
              <w:t>圧縮された状態更新のコミットメント</w:t>
            </w:r>
          </w:p>
        </w:tc>
      </w:tr>
      <w:tr>
        <w:tc>
          <w:tcPr>
            <w:tcW w:type="dxa" w:w="3298"/>
            <w:vAlign w:val="center"/>
          </w:tcPr>
          <w:p>
            <w:r/>
            <w:r>
              <w:rPr>
                <w:rFonts w:ascii="Noto Sans CJK JP" w:hAnsi="Noto Sans CJK JP" w:eastAsia="Noto Sans CJK JP"/>
                <w:b w:val="0"/>
                <w:sz w:val="16"/>
              </w:rPr>
              <w:t>Approach 2: Transaction Privacy (Confidentiality)</w:t>
            </w:r>
          </w:p>
        </w:tc>
        <w:tc>
          <w:tcPr>
            <w:tcW w:type="dxa" w:w="3298"/>
            <w:vAlign w:val="center"/>
          </w:tcPr>
          <w:p>
            <w:r/>
            <w:r>
              <w:rPr>
                <w:rFonts w:ascii="Noto Sans CJK JP" w:hAnsi="Noto Sans CJK JP" w:eastAsia="Noto Sans CJK JP"/>
                <w:b w:val="0"/>
                <w:sz w:val="16"/>
              </w:rPr>
              <w:t>アプローチ2: 取引プライバシー（機密性）</w:t>
            </w:r>
          </w:p>
        </w:tc>
        <w:tc>
          <w:tcPr>
            <w:tcW w:type="dxa" w:w="3298"/>
            <w:vAlign w:val="center"/>
          </w:tcPr>
          <w:p>
            <w:r/>
            <w:r>
              <w:rPr>
                <w:rFonts w:ascii="Noto Sans CJK JP" w:hAnsi="Noto Sans CJK JP" w:eastAsia="Noto Sans CJK JP"/>
                <w:b w:val="0"/>
                <w:sz w:val="16"/>
              </w:rPr>
              <w:t>送信者・受信者・金額を明かさず妥当性を証明</w:t>
            </w:r>
          </w:p>
        </w:tc>
      </w:tr>
      <w:tr>
        <w:tc>
          <w:tcPr>
            <w:tcW w:type="dxa" w:w="3298"/>
            <w:vAlign w:val="center"/>
          </w:tcPr>
          <w:p>
            <w:r/>
            <w:r>
              <w:rPr>
                <w:rFonts w:ascii="Noto Sans CJK JP" w:hAnsi="Noto Sans CJK JP" w:eastAsia="Noto Sans CJK JP"/>
                <w:b w:val="0"/>
                <w:sz w:val="16"/>
              </w:rPr>
              <w:t>Public Commitments / Nullifiers</w:t>
            </w:r>
          </w:p>
        </w:tc>
        <w:tc>
          <w:tcPr>
            <w:tcW w:type="dxa" w:w="3298"/>
            <w:vAlign w:val="center"/>
          </w:tcPr>
          <w:p>
            <w:r/>
            <w:r>
              <w:rPr>
                <w:rFonts w:ascii="Noto Sans CJK JP" w:hAnsi="Noto Sans CJK JP" w:eastAsia="Noto Sans CJK JP"/>
                <w:b w:val="0"/>
                <w:sz w:val="16"/>
              </w:rPr>
              <w:t>公開コミットメント/ヌリファイア</w:t>
            </w:r>
          </w:p>
        </w:tc>
        <w:tc>
          <w:tcPr>
            <w:tcW w:type="dxa" w:w="3298"/>
            <w:vAlign w:val="center"/>
          </w:tcPr>
          <w:p>
            <w:r/>
            <w:r>
              <w:rPr>
                <w:rFonts w:ascii="Noto Sans CJK JP" w:hAnsi="Noto Sans CJK JP" w:eastAsia="Noto Sans CJK JP"/>
                <w:b w:val="0"/>
                <w:sz w:val="16"/>
              </w:rPr>
              <w:t>二重支出防止と匿名性のための公開値</w:t>
            </w:r>
          </w:p>
        </w:tc>
      </w:tr>
      <w:tr>
        <w:tc>
          <w:tcPr>
            <w:tcW w:type="dxa" w:w="3298"/>
            <w:vAlign w:val="center"/>
          </w:tcPr>
          <w:p>
            <w:r/>
            <w:r>
              <w:rPr>
                <w:rFonts w:ascii="Noto Sans CJK JP" w:hAnsi="Noto Sans CJK JP" w:eastAsia="Noto Sans CJK JP"/>
                <w:b w:val="0"/>
                <w:sz w:val="16"/>
              </w:rPr>
              <w:t>Shielded Pool State</w:t>
            </w:r>
          </w:p>
        </w:tc>
        <w:tc>
          <w:tcPr>
            <w:tcW w:type="dxa" w:w="3298"/>
            <w:vAlign w:val="center"/>
          </w:tcPr>
          <w:p>
            <w:r/>
            <w:r>
              <w:rPr>
                <w:rFonts w:ascii="Noto Sans CJK JP" w:hAnsi="Noto Sans CJK JP" w:eastAsia="Noto Sans CJK JP"/>
                <w:b w:val="0"/>
                <w:sz w:val="16"/>
              </w:rPr>
              <w:t>シールドプール状態</w:t>
            </w:r>
          </w:p>
        </w:tc>
        <w:tc>
          <w:tcPr>
            <w:tcW w:type="dxa" w:w="3298"/>
            <w:vAlign w:val="center"/>
          </w:tcPr>
          <w:p>
            <w:r/>
            <w:r>
              <w:rPr>
                <w:rFonts w:ascii="Noto Sans CJK JP" w:hAnsi="Noto Sans CJK JP" w:eastAsia="Noto Sans CJK JP"/>
                <w:b w:val="0"/>
                <w:sz w:val="16"/>
              </w:rPr>
              <w:t>暗号化/ハッシュ化された残高状態</w:t>
            </w:r>
          </w:p>
        </w:tc>
      </w:tr>
    </w:tbl>
    <w:p/>
    <w:p>
      <w:pPr>
        <w:pStyle w:val="Heading3"/>
      </w:pPr>
      <w:r>
        <w:t>6.2.2 方法論</w:t>
      </w:r>
    </w:p>
    <w:p>
      <w:r>
        <w:rPr>
          <w:rFonts w:ascii="Noto Sans CJK JP" w:hAnsi="Noto Sans CJK JP" w:eastAsia="Noto Sans CJK JP"/>
        </w:rPr>
        <w:t>L1 ブロックチェーンは、zkSNARKs や zkSTARKs を用いて、送信者、受信者、金額などの重要情報を隠したまま、トランザクションの正当性を検証する。また、状態圧縮により、大量のトランザクションや状態遷移を短い証明にまとめ、オンチェーンデータ量を減らす。</w:t>
      </w:r>
    </w:p>
    <w:p>
      <w:r>
        <w:rPr>
          <w:rFonts w:ascii="Noto Sans CJK JP" w:hAnsi="Noto Sans CJK JP" w:eastAsia="Noto Sans CJK JP"/>
        </w:rPr>
        <w:t>ただし、UX、証明遅延、鍵管理、回路アップグレード、検証鍵、セットアップ成果物の管理などの運用複雑性が増す。</w:t>
      </w:r>
    </w:p>
    <w:p>
      <w:pPr>
        <w:pStyle w:val="Heading3"/>
      </w:pPr>
      <w:r>
        <w:t>6.2.3 応用</w:t>
      </w:r>
    </w:p>
    <w:p>
      <w:r>
        <w:rPr>
          <w:rFonts w:ascii="Noto Sans CJK JP" w:hAnsi="Noto Sans CJK JP" w:eastAsia="Noto Sans CJK JP"/>
        </w:rPr>
        <w:t>Zcash は、zkSNARKs を用いて sender、receiver、amount を秘匿する shielded transaction を実現した初期のプライバシー重視 L1 である。オプションとして透明トランザクションとシールドトランザクションを選べる。</w:t>
      </w:r>
    </w:p>
    <w:p>
      <w:r>
        <w:rPr>
          <w:rFonts w:ascii="Noto Sans CJK JP" w:hAnsi="Noto Sans CJK JP" w:eastAsia="Noto Sans CJK JP"/>
        </w:rPr>
        <w:t>Aleo は、zkSNARK ベースのフレームワークにより、プライベートかつ検証可能な dApps を構築する L1 である。Mina Protocol は、recursive zkSNARKs により、処理済みトランザクション数にかかわらずチェーンの妥当性証明を小さく保つことを目指す。</w:t>
      </w:r>
    </w:p>
    <w:p>
      <w:pPr>
        <w:pStyle w:val="Heading2"/>
      </w:pPr>
      <w:r>
        <w:t>6.3 Layer 2 Scaling</w:t>
      </w:r>
    </w:p>
    <w:p>
      <w:pPr>
        <w:pStyle w:val="Heading3"/>
      </w:pPr>
      <w:r>
        <w:t>6.3.1 動機と定義</w:t>
      </w:r>
    </w:p>
    <w:p>
      <w:r>
        <w:rPr>
          <w:rFonts w:ascii="Noto Sans CJK JP" w:hAnsi="Noto Sans CJK JP" w:eastAsia="Noto Sans CJK JP"/>
        </w:rPr>
        <w:t>ブロックチェーンの大きな制約はブロックスペースの希少性とコストである。ZK rollup、より正確には validity rollup は、L2 で大量の計算を行い、L1 には状態遷移の正当性を示す短い証明を提出する。ここで zero-knowledge privacy は必須ではなく、プロトコル固有の選択である。</w:t>
      </w:r>
    </w:p>
    <w:p>
      <w:pPr>
        <w:pStyle w:val="Heading3"/>
      </w:pPr>
      <w:r>
        <w:t>6.3.2 方法論</w:t>
      </w:r>
    </w:p>
    <w:p>
      <w:r>
        <w:rPr>
          <w:rFonts w:ascii="Noto Sans CJK JP" w:hAnsi="Noto Sans CJK JP" w:eastAsia="Noto Sans CJK JP"/>
        </w:rPr>
        <w:t>L2 rollup では、重い計算はオフチェーンで行われ、状態根、deposit、withdrawal、圧縮されたトランザクションデータ、証明が L1 の rollup contract に提出される。sequencer はトランザクションを順序付け、L2 ブロックを作成し、バッチと validity proof を L1 へ投稿する。</w:t>
      </w:r>
    </w:p>
    <w:p>
      <w:r>
        <w:rPr>
          <w:rFonts w:ascii="Noto Sans CJK JP" w:hAnsi="Noto Sans CJK JP" w:eastAsia="Noto Sans CJK JP"/>
        </w:rPr>
        <w:t>L1 contract は旧状態根と新状態根を比較し、証明が有効であれば状態を更新する。データは calldata または EIP-4844 後の blob に書き込まれる。ユーザ手数料は、証明検証コストとデータ可用性コストに大きく左右される。</w:t>
      </w:r>
    </w:p>
    <w:p>
      <w:r>
        <w:rPr>
          <w:rFonts w:ascii="Noto Sans CJK JP" w:hAnsi="Noto Sans CJK JP" w:eastAsia="Noto Sans CJK JP"/>
        </w:rPr>
        <w:t>zkEVM は EVM の opcodes を ZK 回路で再現し、Ethereum 互換性を保ちながら状態遷移を証明する。Custom VM は ZK に適した新 VM/言語を使うため効率や設計自由度が高いが、開発者は新しい言語やツールを学ぶ必要がある。</w:t>
      </w:r>
    </w:p>
    <w:p>
      <w:r>
        <w:br w:type="page"/>
      </w:r>
    </w:p>
    <w:p>
      <w:pPr>
        <w:keepNext/>
      </w:pPr>
      <w:r>
        <w:rPr>
          <w:rFonts w:ascii="Noto Sans CJK JP" w:hAnsi="Noto Sans CJK JP" w:eastAsia="Noto Sans CJK JP"/>
        </w:rPr>
        <w:t>表8の翻訳: 代表的 L2 validity systems の比較</w:t>
      </w:r>
    </w:p>
    <w:tbl>
      <w:tblPr>
        <w:tblStyle w:val="TableGrid"/>
        <w:tblW w:type="auto" w:w="0"/>
        <w:jc w:val="center"/>
        <w:tblLayout w:type="autofit"/>
        <w:tblLook w:firstColumn="1" w:firstRow="1" w:lastColumn="0" w:lastRow="0" w:noHBand="0" w:noVBand="1" w:val="04A0"/>
      </w:tblPr>
      <w:tblGrid>
        <w:gridCol w:w="1413"/>
        <w:gridCol w:w="1413"/>
        <w:gridCol w:w="1413"/>
        <w:gridCol w:w="1413"/>
        <w:gridCol w:w="1413"/>
        <w:gridCol w:w="1413"/>
        <w:gridCol w:w="1413"/>
      </w:tblGrid>
      <w:tr>
        <w:trPr>
          <w:tblHeader w:val="true"/>
        </w:trPr>
        <w:tc>
          <w:tcPr>
            <w:tcW w:type="dxa" w:w="1413"/>
            <w:vAlign w:val="center"/>
            <w:shd w:fill="D9EAF7"/>
          </w:tcPr>
          <w:p>
            <w:pPr>
              <w:jc w:val="center"/>
            </w:pPr>
            <w:r/>
            <w:r>
              <w:rPr>
                <w:rFonts w:ascii="Noto Sans CJK JP" w:hAnsi="Noto Sans CJK JP" w:eastAsia="Noto Sans CJK JP"/>
                <w:b/>
                <w:sz w:val="13"/>
              </w:rPr>
              <w:t>L2</w:t>
            </w:r>
          </w:p>
        </w:tc>
        <w:tc>
          <w:tcPr>
            <w:tcW w:type="dxa" w:w="1413"/>
            <w:vAlign w:val="center"/>
            <w:shd w:fill="D9EAF7"/>
          </w:tcPr>
          <w:p>
            <w:pPr>
              <w:jc w:val="center"/>
            </w:pPr>
            <w:r/>
            <w:r>
              <w:rPr>
                <w:rFonts w:ascii="Noto Sans CJK JP" w:hAnsi="Noto Sans CJK JP" w:eastAsia="Noto Sans CJK JP"/>
                <w:b/>
                <w:sz w:val="13"/>
              </w:rPr>
              <w:t>証明ファミリ</w:t>
            </w:r>
          </w:p>
        </w:tc>
        <w:tc>
          <w:tcPr>
            <w:tcW w:type="dxa" w:w="1413"/>
            <w:vAlign w:val="center"/>
            <w:shd w:fill="D9EAF7"/>
          </w:tcPr>
          <w:p>
            <w:pPr>
              <w:jc w:val="center"/>
            </w:pPr>
            <w:r/>
            <w:r>
              <w:rPr>
                <w:rFonts w:ascii="Noto Sans CJK JP" w:hAnsi="Noto Sans CJK JP" w:eastAsia="Noto Sans CJK JP"/>
                <w:b/>
                <w:sz w:val="13"/>
              </w:rPr>
              <w:t>セットアップ</w:t>
            </w:r>
          </w:p>
        </w:tc>
        <w:tc>
          <w:tcPr>
            <w:tcW w:type="dxa" w:w="1413"/>
            <w:vAlign w:val="center"/>
            <w:shd w:fill="D9EAF7"/>
          </w:tcPr>
          <w:p>
            <w:pPr>
              <w:jc w:val="center"/>
            </w:pPr>
            <w:r/>
            <w:r>
              <w:rPr>
                <w:rFonts w:ascii="Noto Sans CJK JP" w:hAnsi="Noto Sans CJK JP" w:eastAsia="Noto Sans CJK JP"/>
                <w:b/>
                <w:sz w:val="13"/>
              </w:rPr>
              <w:t>EVM レベル</w:t>
            </w:r>
          </w:p>
        </w:tc>
        <w:tc>
          <w:tcPr>
            <w:tcW w:type="dxa" w:w="1413"/>
            <w:vAlign w:val="center"/>
            <w:shd w:fill="D9EAF7"/>
          </w:tcPr>
          <w:p>
            <w:pPr>
              <w:jc w:val="center"/>
            </w:pPr>
            <w:r/>
            <w:r>
              <w:rPr>
                <w:rFonts w:ascii="Noto Sans CJK JP" w:hAnsi="Noto Sans CJK JP" w:eastAsia="Noto Sans CJK JP"/>
                <w:b/>
                <w:sz w:val="13"/>
              </w:rPr>
              <w:t>言語/ツール</w:t>
            </w:r>
          </w:p>
        </w:tc>
        <w:tc>
          <w:tcPr>
            <w:tcW w:type="dxa" w:w="1413"/>
            <w:vAlign w:val="center"/>
            <w:shd w:fill="D9EAF7"/>
          </w:tcPr>
          <w:p>
            <w:pPr>
              <w:jc w:val="center"/>
            </w:pPr>
            <w:r/>
            <w:r>
              <w:rPr>
                <w:rFonts w:ascii="Noto Sans CJK JP" w:hAnsi="Noto Sans CJK JP" w:eastAsia="Noto Sans CJK JP"/>
                <w:b/>
                <w:sz w:val="13"/>
              </w:rPr>
              <w:t>DA モード</w:t>
            </w:r>
          </w:p>
        </w:tc>
        <w:tc>
          <w:tcPr>
            <w:tcW w:type="dxa" w:w="1413"/>
            <w:vAlign w:val="center"/>
            <w:shd w:fill="D9EAF7"/>
          </w:tcPr>
          <w:p>
            <w:pPr>
              <w:jc w:val="center"/>
            </w:pPr>
            <w:r/>
            <w:r>
              <w:rPr>
                <w:rFonts w:ascii="Noto Sans CJK JP" w:hAnsi="Noto Sans CJK JP" w:eastAsia="Noto Sans CJK JP"/>
                <w:b/>
                <w:sz w:val="13"/>
              </w:rPr>
              <w:t>証明スループットの目安</w:t>
            </w:r>
          </w:p>
        </w:tc>
      </w:tr>
      <w:tr>
        <w:tc>
          <w:tcPr>
            <w:tcW w:type="dxa" w:w="1413"/>
            <w:vAlign w:val="center"/>
          </w:tcPr>
          <w:p>
            <w:r/>
            <w:r>
              <w:rPr>
                <w:rFonts w:ascii="Noto Sans CJK JP" w:hAnsi="Noto Sans CJK JP" w:eastAsia="Noto Sans CJK JP"/>
                <w:b w:val="0"/>
                <w:sz w:val="13"/>
              </w:rPr>
              <w:t>zkSync Era</w:t>
            </w:r>
          </w:p>
        </w:tc>
        <w:tc>
          <w:tcPr>
            <w:tcW w:type="dxa" w:w="1413"/>
            <w:vAlign w:val="center"/>
          </w:tcPr>
          <w:p>
            <w:r/>
            <w:r>
              <w:rPr>
                <w:rFonts w:ascii="Noto Sans CJK JP" w:hAnsi="Noto Sans CJK JP" w:eastAsia="Noto Sans CJK JP"/>
                <w:b w:val="0"/>
                <w:sz w:val="13"/>
              </w:rPr>
              <w:t>SNARK</w:t>
            </w:r>
          </w:p>
        </w:tc>
        <w:tc>
          <w:tcPr>
            <w:tcW w:type="dxa" w:w="1413"/>
            <w:vAlign w:val="center"/>
          </w:tcPr>
          <w:p>
            <w:r/>
            <w:r>
              <w:rPr>
                <w:rFonts w:ascii="Noto Sans CJK JP" w:hAnsi="Noto Sans CJK JP" w:eastAsia="Noto Sans CJK JP"/>
                <w:b w:val="0"/>
                <w:sz w:val="13"/>
              </w:rPr>
              <w:t>trusted</w:t>
            </w:r>
          </w:p>
        </w:tc>
        <w:tc>
          <w:tcPr>
            <w:tcW w:type="dxa" w:w="1413"/>
            <w:vAlign w:val="center"/>
          </w:tcPr>
          <w:p>
            <w:r/>
            <w:r>
              <w:rPr>
                <w:rFonts w:ascii="Noto Sans CJK JP" w:hAnsi="Noto Sans CJK JP" w:eastAsia="Noto Sans CJK JP"/>
                <w:b w:val="0"/>
                <w:sz w:val="13"/>
              </w:rPr>
              <w:t>EVM-compatible</w:t>
            </w:r>
          </w:p>
        </w:tc>
        <w:tc>
          <w:tcPr>
            <w:tcW w:type="dxa" w:w="1413"/>
            <w:vAlign w:val="center"/>
          </w:tcPr>
          <w:p>
            <w:r/>
            <w:r>
              <w:rPr>
                <w:rFonts w:ascii="Noto Sans CJK JP" w:hAnsi="Noto Sans CJK JP" w:eastAsia="Noto Sans CJK JP"/>
                <w:b w:val="0"/>
                <w:sz w:val="13"/>
              </w:rPr>
              <w:t>Solidity/Vyper + custom compiler</w:t>
            </w:r>
          </w:p>
        </w:tc>
        <w:tc>
          <w:tcPr>
            <w:tcW w:type="dxa" w:w="1413"/>
            <w:vAlign w:val="center"/>
          </w:tcPr>
          <w:p>
            <w:r/>
            <w:r>
              <w:rPr>
                <w:rFonts w:ascii="Noto Sans CJK JP" w:hAnsi="Noto Sans CJK JP" w:eastAsia="Noto Sans CJK JP"/>
                <w:b w:val="0"/>
                <w:sz w:val="13"/>
              </w:rPr>
              <w:t>rollup/validium</w:t>
            </w:r>
          </w:p>
        </w:tc>
        <w:tc>
          <w:tcPr>
            <w:tcW w:type="dxa" w:w="1413"/>
            <w:vAlign w:val="center"/>
          </w:tcPr>
          <w:p>
            <w:r/>
            <w:r>
              <w:rPr>
                <w:rFonts w:ascii="Noto Sans CJK JP" w:hAnsi="Noto Sans CJK JP" w:eastAsia="Noto Sans CJK JP"/>
                <w:b w:val="0"/>
                <w:sz w:val="13"/>
              </w:rPr>
              <w:t>中</w:t>
            </w:r>
          </w:p>
        </w:tc>
      </w:tr>
      <w:tr>
        <w:tc>
          <w:tcPr>
            <w:tcW w:type="dxa" w:w="1413"/>
            <w:vAlign w:val="center"/>
          </w:tcPr>
          <w:p>
            <w:r/>
            <w:r>
              <w:rPr>
                <w:rFonts w:ascii="Noto Sans CJK JP" w:hAnsi="Noto Sans CJK JP" w:eastAsia="Noto Sans CJK JP"/>
                <w:b w:val="0"/>
                <w:sz w:val="13"/>
              </w:rPr>
              <w:t>Polygon zkEVM</w:t>
            </w:r>
          </w:p>
        </w:tc>
        <w:tc>
          <w:tcPr>
            <w:tcW w:type="dxa" w:w="1413"/>
            <w:vAlign w:val="center"/>
          </w:tcPr>
          <w:p>
            <w:r/>
            <w:r>
              <w:rPr>
                <w:rFonts w:ascii="Noto Sans CJK JP" w:hAnsi="Noto Sans CJK JP" w:eastAsia="Noto Sans CJK JP"/>
                <w:b w:val="0"/>
                <w:sz w:val="13"/>
              </w:rPr>
              <w:t>SNARK</w:t>
            </w:r>
          </w:p>
        </w:tc>
        <w:tc>
          <w:tcPr>
            <w:tcW w:type="dxa" w:w="1413"/>
            <w:vAlign w:val="center"/>
          </w:tcPr>
          <w:p>
            <w:r/>
            <w:r>
              <w:rPr>
                <w:rFonts w:ascii="Noto Sans CJK JP" w:hAnsi="Noto Sans CJK JP" w:eastAsia="Noto Sans CJK JP"/>
                <w:b w:val="0"/>
                <w:sz w:val="13"/>
              </w:rPr>
              <w:t>trusted</w:t>
            </w:r>
          </w:p>
        </w:tc>
        <w:tc>
          <w:tcPr>
            <w:tcW w:type="dxa" w:w="1413"/>
            <w:vAlign w:val="center"/>
          </w:tcPr>
          <w:p>
            <w:r/>
            <w:r>
              <w:rPr>
                <w:rFonts w:ascii="Noto Sans CJK JP" w:hAnsi="Noto Sans CJK JP" w:eastAsia="Noto Sans CJK JP"/>
                <w:b w:val="0"/>
                <w:sz w:val="13"/>
              </w:rPr>
              <w:t>EVM-equivalent</w:t>
            </w:r>
          </w:p>
        </w:tc>
        <w:tc>
          <w:tcPr>
            <w:tcW w:type="dxa" w:w="1413"/>
            <w:vAlign w:val="center"/>
          </w:tcPr>
          <w:p>
            <w:r/>
            <w:r>
              <w:rPr>
                <w:rFonts w:ascii="Noto Sans CJK JP" w:hAnsi="Noto Sans CJK JP" w:eastAsia="Noto Sans CJK JP"/>
                <w:b w:val="0"/>
                <w:sz w:val="13"/>
              </w:rPr>
              <w:t>Solidity。custom compiler なし</w:t>
            </w:r>
          </w:p>
        </w:tc>
        <w:tc>
          <w:tcPr>
            <w:tcW w:type="dxa" w:w="1413"/>
            <w:vAlign w:val="center"/>
          </w:tcPr>
          <w:p>
            <w:r/>
            <w:r>
              <w:rPr>
                <w:rFonts w:ascii="Noto Sans CJK JP" w:hAnsi="Noto Sans CJK JP" w:eastAsia="Noto Sans CJK JP"/>
                <w:b w:val="0"/>
                <w:sz w:val="13"/>
              </w:rPr>
              <w:t>rollup/validium</w:t>
            </w:r>
          </w:p>
        </w:tc>
        <w:tc>
          <w:tcPr>
            <w:tcW w:type="dxa" w:w="1413"/>
            <w:vAlign w:val="center"/>
          </w:tcPr>
          <w:p>
            <w:r/>
            <w:r>
              <w:rPr>
                <w:rFonts w:ascii="Noto Sans CJK JP" w:hAnsi="Noto Sans CJK JP" w:eastAsia="Noto Sans CJK JP"/>
                <w:b w:val="0"/>
                <w:sz w:val="13"/>
              </w:rPr>
              <w:t>中</w:t>
            </w:r>
          </w:p>
        </w:tc>
      </w:tr>
      <w:tr>
        <w:tc>
          <w:tcPr>
            <w:tcW w:type="dxa" w:w="1413"/>
            <w:vAlign w:val="center"/>
          </w:tcPr>
          <w:p>
            <w:r/>
            <w:r>
              <w:rPr>
                <w:rFonts w:ascii="Noto Sans CJK JP" w:hAnsi="Noto Sans CJK JP" w:eastAsia="Noto Sans CJK JP"/>
                <w:b w:val="0"/>
                <w:sz w:val="13"/>
              </w:rPr>
              <w:t>Scroll</w:t>
            </w:r>
          </w:p>
        </w:tc>
        <w:tc>
          <w:tcPr>
            <w:tcW w:type="dxa" w:w="1413"/>
            <w:vAlign w:val="center"/>
          </w:tcPr>
          <w:p>
            <w:r/>
            <w:r>
              <w:rPr>
                <w:rFonts w:ascii="Noto Sans CJK JP" w:hAnsi="Noto Sans CJK JP" w:eastAsia="Noto Sans CJK JP"/>
                <w:b w:val="0"/>
                <w:sz w:val="13"/>
              </w:rPr>
              <w:t>SNARK</w:t>
            </w:r>
          </w:p>
        </w:tc>
        <w:tc>
          <w:tcPr>
            <w:tcW w:type="dxa" w:w="1413"/>
            <w:vAlign w:val="center"/>
          </w:tcPr>
          <w:p>
            <w:r/>
            <w:r>
              <w:rPr>
                <w:rFonts w:ascii="Noto Sans CJK JP" w:hAnsi="Noto Sans CJK JP" w:eastAsia="Noto Sans CJK JP"/>
                <w:b w:val="0"/>
                <w:sz w:val="13"/>
              </w:rPr>
              <w:t>trusted</w:t>
            </w:r>
          </w:p>
        </w:tc>
        <w:tc>
          <w:tcPr>
            <w:tcW w:type="dxa" w:w="1413"/>
            <w:vAlign w:val="center"/>
          </w:tcPr>
          <w:p>
            <w:r/>
            <w:r>
              <w:rPr>
                <w:rFonts w:ascii="Noto Sans CJK JP" w:hAnsi="Noto Sans CJK JP" w:eastAsia="Noto Sans CJK JP"/>
                <w:b w:val="0"/>
                <w:sz w:val="13"/>
              </w:rPr>
              <w:t>EVM-compatible</w:t>
            </w:r>
          </w:p>
        </w:tc>
        <w:tc>
          <w:tcPr>
            <w:tcW w:type="dxa" w:w="1413"/>
            <w:vAlign w:val="center"/>
          </w:tcPr>
          <w:p>
            <w:r/>
            <w:r>
              <w:rPr>
                <w:rFonts w:ascii="Noto Sans CJK JP" w:hAnsi="Noto Sans CJK JP" w:eastAsia="Noto Sans CJK JP"/>
                <w:b w:val="0"/>
                <w:sz w:val="13"/>
              </w:rPr>
              <w:t>Solidity。変更は小さい</w:t>
            </w:r>
          </w:p>
        </w:tc>
        <w:tc>
          <w:tcPr>
            <w:tcW w:type="dxa" w:w="1413"/>
            <w:vAlign w:val="center"/>
          </w:tcPr>
          <w:p>
            <w:r/>
            <w:r>
              <w:rPr>
                <w:rFonts w:ascii="Noto Sans CJK JP" w:hAnsi="Noto Sans CJK JP" w:eastAsia="Noto Sans CJK JP"/>
                <w:b w:val="0"/>
                <w:sz w:val="13"/>
              </w:rPr>
              <w:t>rollup</w:t>
            </w:r>
          </w:p>
        </w:tc>
        <w:tc>
          <w:tcPr>
            <w:tcW w:type="dxa" w:w="1413"/>
            <w:vAlign w:val="center"/>
          </w:tcPr>
          <w:p>
            <w:r/>
            <w:r>
              <w:rPr>
                <w:rFonts w:ascii="Noto Sans CJK JP" w:hAnsi="Noto Sans CJK JP" w:eastAsia="Noto Sans CJK JP"/>
                <w:b w:val="0"/>
                <w:sz w:val="13"/>
              </w:rPr>
              <w:t>中</w:t>
            </w:r>
          </w:p>
        </w:tc>
      </w:tr>
      <w:tr>
        <w:tc>
          <w:tcPr>
            <w:tcW w:type="dxa" w:w="1413"/>
            <w:vAlign w:val="center"/>
          </w:tcPr>
          <w:p>
            <w:r/>
            <w:r>
              <w:rPr>
                <w:rFonts w:ascii="Noto Sans CJK JP" w:hAnsi="Noto Sans CJK JP" w:eastAsia="Noto Sans CJK JP"/>
                <w:b w:val="0"/>
                <w:sz w:val="13"/>
              </w:rPr>
              <w:t>Linea</w:t>
            </w:r>
          </w:p>
        </w:tc>
        <w:tc>
          <w:tcPr>
            <w:tcW w:type="dxa" w:w="1413"/>
            <w:vAlign w:val="center"/>
          </w:tcPr>
          <w:p>
            <w:r/>
            <w:r>
              <w:rPr>
                <w:rFonts w:ascii="Noto Sans CJK JP" w:hAnsi="Noto Sans CJK JP" w:eastAsia="Noto Sans CJK JP"/>
                <w:b w:val="0"/>
                <w:sz w:val="13"/>
              </w:rPr>
              <w:t>SNARK</w:t>
            </w:r>
          </w:p>
        </w:tc>
        <w:tc>
          <w:tcPr>
            <w:tcW w:type="dxa" w:w="1413"/>
            <w:vAlign w:val="center"/>
          </w:tcPr>
          <w:p>
            <w:r/>
            <w:r>
              <w:rPr>
                <w:rFonts w:ascii="Noto Sans CJK JP" w:hAnsi="Noto Sans CJK JP" w:eastAsia="Noto Sans CJK JP"/>
                <w:b w:val="0"/>
                <w:sz w:val="13"/>
              </w:rPr>
              <w:t>trusted</w:t>
            </w:r>
          </w:p>
        </w:tc>
        <w:tc>
          <w:tcPr>
            <w:tcW w:type="dxa" w:w="1413"/>
            <w:vAlign w:val="center"/>
          </w:tcPr>
          <w:p>
            <w:r/>
            <w:r>
              <w:rPr>
                <w:rFonts w:ascii="Noto Sans CJK JP" w:hAnsi="Noto Sans CJK JP" w:eastAsia="Noto Sans CJK JP"/>
                <w:b w:val="0"/>
                <w:sz w:val="13"/>
              </w:rPr>
              <w:t>EVM-equivalent</w:t>
            </w:r>
          </w:p>
        </w:tc>
        <w:tc>
          <w:tcPr>
            <w:tcW w:type="dxa" w:w="1413"/>
            <w:vAlign w:val="center"/>
          </w:tcPr>
          <w:p>
            <w:r/>
            <w:r>
              <w:rPr>
                <w:rFonts w:ascii="Noto Sans CJK JP" w:hAnsi="Noto Sans CJK JP" w:eastAsia="Noto Sans CJK JP"/>
                <w:b w:val="0"/>
                <w:sz w:val="13"/>
              </w:rPr>
              <w:t>Solidity、標準 tooling</w:t>
            </w:r>
          </w:p>
        </w:tc>
        <w:tc>
          <w:tcPr>
            <w:tcW w:type="dxa" w:w="1413"/>
            <w:vAlign w:val="center"/>
          </w:tcPr>
          <w:p>
            <w:r/>
            <w:r>
              <w:rPr>
                <w:rFonts w:ascii="Noto Sans CJK JP" w:hAnsi="Noto Sans CJK JP" w:eastAsia="Noto Sans CJK JP"/>
                <w:b w:val="0"/>
                <w:sz w:val="13"/>
              </w:rPr>
              <w:t>rollup</w:t>
            </w:r>
          </w:p>
        </w:tc>
        <w:tc>
          <w:tcPr>
            <w:tcW w:type="dxa" w:w="1413"/>
            <w:vAlign w:val="center"/>
          </w:tcPr>
          <w:p>
            <w:r/>
            <w:r>
              <w:rPr>
                <w:rFonts w:ascii="Noto Sans CJK JP" w:hAnsi="Noto Sans CJK JP" w:eastAsia="Noto Sans CJK JP"/>
                <w:b w:val="0"/>
                <w:sz w:val="13"/>
              </w:rPr>
              <w:t>中</w:t>
            </w:r>
          </w:p>
        </w:tc>
      </w:tr>
      <w:tr>
        <w:tc>
          <w:tcPr>
            <w:tcW w:type="dxa" w:w="1413"/>
            <w:vAlign w:val="center"/>
          </w:tcPr>
          <w:p>
            <w:r/>
            <w:r>
              <w:rPr>
                <w:rFonts w:ascii="Noto Sans CJK JP" w:hAnsi="Noto Sans CJK JP" w:eastAsia="Noto Sans CJK JP"/>
                <w:b w:val="0"/>
                <w:sz w:val="13"/>
              </w:rPr>
              <w:t>StarkNet</w:t>
            </w:r>
          </w:p>
        </w:tc>
        <w:tc>
          <w:tcPr>
            <w:tcW w:type="dxa" w:w="1413"/>
            <w:vAlign w:val="center"/>
          </w:tcPr>
          <w:p>
            <w:r/>
            <w:r>
              <w:rPr>
                <w:rFonts w:ascii="Noto Sans CJK JP" w:hAnsi="Noto Sans CJK JP" w:eastAsia="Noto Sans CJK JP"/>
                <w:b w:val="0"/>
                <w:sz w:val="13"/>
              </w:rPr>
              <w:t>STARK</w:t>
            </w:r>
          </w:p>
        </w:tc>
        <w:tc>
          <w:tcPr>
            <w:tcW w:type="dxa" w:w="1413"/>
            <w:vAlign w:val="center"/>
          </w:tcPr>
          <w:p>
            <w:r/>
            <w:r>
              <w:rPr>
                <w:rFonts w:ascii="Noto Sans CJK JP" w:hAnsi="Noto Sans CJK JP" w:eastAsia="Noto Sans CJK JP"/>
                <w:b w:val="0"/>
                <w:sz w:val="13"/>
              </w:rPr>
              <w:t>transparent</w:t>
            </w:r>
          </w:p>
        </w:tc>
        <w:tc>
          <w:tcPr>
            <w:tcW w:type="dxa" w:w="1413"/>
            <w:vAlign w:val="center"/>
          </w:tcPr>
          <w:p>
            <w:r/>
            <w:r>
              <w:rPr>
                <w:rFonts w:ascii="Noto Sans CJK JP" w:hAnsi="Noto Sans CJK JP" w:eastAsia="Noto Sans CJK JP"/>
                <w:b w:val="0"/>
                <w:sz w:val="13"/>
              </w:rPr>
              <w:t>custom VM</w:t>
            </w:r>
          </w:p>
        </w:tc>
        <w:tc>
          <w:tcPr>
            <w:tcW w:type="dxa" w:w="1413"/>
            <w:vAlign w:val="center"/>
          </w:tcPr>
          <w:p>
            <w:r/>
            <w:r>
              <w:rPr>
                <w:rFonts w:ascii="Noto Sans CJK JP" w:hAnsi="Noto Sans CJK JP" w:eastAsia="Noto Sans CJK JP"/>
                <w:b w:val="0"/>
                <w:sz w:val="13"/>
              </w:rPr>
              <w:t>Cairo toolchain</w:t>
            </w:r>
          </w:p>
        </w:tc>
        <w:tc>
          <w:tcPr>
            <w:tcW w:type="dxa" w:w="1413"/>
            <w:vAlign w:val="center"/>
          </w:tcPr>
          <w:p>
            <w:r/>
            <w:r>
              <w:rPr>
                <w:rFonts w:ascii="Noto Sans CJK JP" w:hAnsi="Noto Sans CJK JP" w:eastAsia="Noto Sans CJK JP"/>
                <w:b w:val="0"/>
                <w:sz w:val="13"/>
              </w:rPr>
              <w:t>rollup/validium/volition</w:t>
            </w:r>
          </w:p>
        </w:tc>
        <w:tc>
          <w:tcPr>
            <w:tcW w:type="dxa" w:w="1413"/>
            <w:vAlign w:val="center"/>
          </w:tcPr>
          <w:p>
            <w:r/>
            <w:r>
              <w:rPr>
                <w:rFonts w:ascii="Noto Sans CJK JP" w:hAnsi="Noto Sans CJK JP" w:eastAsia="Noto Sans CJK JP"/>
                <w:b w:val="0"/>
                <w:sz w:val="13"/>
              </w:rPr>
              <w:t>高</w:t>
            </w:r>
          </w:p>
        </w:tc>
      </w:tr>
      <w:tr>
        <w:tc>
          <w:tcPr>
            <w:tcW w:type="dxa" w:w="1413"/>
            <w:vAlign w:val="center"/>
          </w:tcPr>
          <w:p>
            <w:r/>
            <w:r>
              <w:rPr>
                <w:rFonts w:ascii="Noto Sans CJK JP" w:hAnsi="Noto Sans CJK JP" w:eastAsia="Noto Sans CJK JP"/>
                <w:b w:val="0"/>
                <w:sz w:val="13"/>
              </w:rPr>
              <w:t>Aztec</w:t>
            </w:r>
          </w:p>
        </w:tc>
        <w:tc>
          <w:tcPr>
            <w:tcW w:type="dxa" w:w="1413"/>
            <w:vAlign w:val="center"/>
          </w:tcPr>
          <w:p>
            <w:r/>
            <w:r>
              <w:rPr>
                <w:rFonts w:ascii="Noto Sans CJK JP" w:hAnsi="Noto Sans CJK JP" w:eastAsia="Noto Sans CJK JP"/>
                <w:b w:val="0"/>
                <w:sz w:val="13"/>
              </w:rPr>
              <w:t>SNARK</w:t>
            </w:r>
          </w:p>
        </w:tc>
        <w:tc>
          <w:tcPr>
            <w:tcW w:type="dxa" w:w="1413"/>
            <w:vAlign w:val="center"/>
          </w:tcPr>
          <w:p>
            <w:r/>
            <w:r>
              <w:rPr>
                <w:rFonts w:ascii="Noto Sans CJK JP" w:hAnsi="Noto Sans CJK JP" w:eastAsia="Noto Sans CJK JP"/>
                <w:b w:val="0"/>
                <w:sz w:val="13"/>
              </w:rPr>
              <w:t>trusted</w:t>
            </w:r>
          </w:p>
        </w:tc>
        <w:tc>
          <w:tcPr>
            <w:tcW w:type="dxa" w:w="1413"/>
            <w:vAlign w:val="center"/>
          </w:tcPr>
          <w:p>
            <w:r/>
            <w:r>
              <w:rPr>
                <w:rFonts w:ascii="Noto Sans CJK JP" w:hAnsi="Noto Sans CJK JP" w:eastAsia="Noto Sans CJK JP"/>
                <w:b w:val="0"/>
                <w:sz w:val="13"/>
              </w:rPr>
              <w:t>custom VM</w:t>
            </w:r>
          </w:p>
        </w:tc>
        <w:tc>
          <w:tcPr>
            <w:tcW w:type="dxa" w:w="1413"/>
            <w:vAlign w:val="center"/>
          </w:tcPr>
          <w:p>
            <w:r/>
            <w:r>
              <w:rPr>
                <w:rFonts w:ascii="Noto Sans CJK JP" w:hAnsi="Noto Sans CJK JP" w:eastAsia="Noto Sans CJK JP"/>
                <w:b w:val="0"/>
                <w:sz w:val="13"/>
              </w:rPr>
              <w:t>Noir/ACIR toolchain</w:t>
            </w:r>
          </w:p>
        </w:tc>
        <w:tc>
          <w:tcPr>
            <w:tcW w:type="dxa" w:w="1413"/>
            <w:vAlign w:val="center"/>
          </w:tcPr>
          <w:p>
            <w:r/>
            <w:r>
              <w:rPr>
                <w:rFonts w:ascii="Noto Sans CJK JP" w:hAnsi="Noto Sans CJK JP" w:eastAsia="Noto Sans CJK JP"/>
                <w:b w:val="0"/>
                <w:sz w:val="13"/>
              </w:rPr>
              <w:t>rollup</w:t>
            </w:r>
          </w:p>
        </w:tc>
        <w:tc>
          <w:tcPr>
            <w:tcW w:type="dxa" w:w="1413"/>
            <w:vAlign w:val="center"/>
          </w:tcPr>
          <w:p>
            <w:r/>
            <w:r>
              <w:rPr>
                <w:rFonts w:ascii="Noto Sans CJK JP" w:hAnsi="Noto Sans CJK JP" w:eastAsia="Noto Sans CJK JP"/>
                <w:b w:val="0"/>
                <w:sz w:val="13"/>
              </w:rPr>
              <w:t>低〜中</w:t>
            </w:r>
          </w:p>
        </w:tc>
      </w:tr>
    </w:tbl>
    <w:p/>
    <w:p>
      <w:pPr>
        <w:pStyle w:val="Heading3"/>
      </w:pPr>
      <w:r>
        <w:t>6.3.3 応用</w:t>
      </w:r>
    </w:p>
    <w:p>
      <w:r>
        <w:rPr>
          <w:rFonts w:ascii="Noto Sans CJK JP" w:hAnsi="Noto Sans CJK JP" w:eastAsia="Noto Sans CJK JP"/>
        </w:rPr>
        <w:t>zkSync Era は Matter Labs による zkEVM rollup で、zkSNARKs によりオフチェーン計算の validity proof を提供する。Solidity/Vyper から custom compiler を通じて zkEVM に適した bytecode を生成する。native account abstraction も特徴である。</w:t>
      </w:r>
    </w:p>
    <w:p>
      <w:r>
        <w:rPr>
          <w:rFonts w:ascii="Noto Sans CJK JP" w:hAnsi="Noto Sans CJK JP" w:eastAsia="Noto Sans CJK JP"/>
        </w:rPr>
        <w:t>Polygon zkEVM は EVM-equivalence を目指し、別コンパイラなしに既存 Solidity contract をデプロイしやすくする。Polygon CDK は application-specific chains を validium としてデプロイする枠組みを提供する。</w:t>
      </w:r>
    </w:p>
    <w:p>
      <w:r>
        <w:rPr>
          <w:rFonts w:ascii="Noto Sans CJK JP" w:hAnsi="Noto Sans CJK JP" w:eastAsia="Noto Sans CJK JP"/>
        </w:rPr>
        <w:t>Scroll と Linea は、Ethereum 開発体験を維持しながら ZK rollup に適応する設計を採る。StarkNet は STARK と Cairo を用いる custom VM 系であり、Cairo -&gt; Sierra -&gt; Casm というコンパイル経路を持つ。StarkEx は特定ユースケース向けの L2 scalability service で、ZK-Rollup、Validium、Volition の DA モードを選べる。Aztec は Noir による private smart contracts を重視し、public/private state を扱う。</w:t>
      </w:r>
    </w:p>
    <w:p>
      <w:pPr>
        <w:pStyle w:val="Heading2"/>
      </w:pPr>
      <w:r>
        <w:t>6.4 Blockchain Interoperability</w:t>
      </w:r>
    </w:p>
    <w:p>
      <w:pPr>
        <w:pStyle w:val="Heading3"/>
      </w:pPr>
      <w:r>
        <w:t>6.4.1 動機と定義</w:t>
      </w:r>
    </w:p>
    <w:p>
      <w:r>
        <w:rPr>
          <w:rFonts w:ascii="Noto Sans CJK JP" w:hAnsi="Noto Sans CJK JP" w:eastAsia="Noto Sans CJK JP"/>
        </w:rPr>
        <w:t>複数の L1、L2、モジュラーチェーンが並立する現在、資産移転、メッセージパッシング、データ参照を安全に行う相互運用性が必要である。ZKP は、一方のチェーンで起きた状態変化やブロック実行を、別のチェーン上で短く検証する手段を提供する。</w:t>
      </w:r>
    </w:p>
    <w:p>
      <w:pPr>
        <w:pStyle w:val="Heading3"/>
      </w:pPr>
      <w:r>
        <w:t>6.4.2 方法論</w:t>
      </w:r>
    </w:p>
    <w:p>
      <w:r>
        <w:rPr>
          <w:rFonts w:ascii="Noto Sans CJK JP" w:hAnsi="Noto Sans CJK JP" w:eastAsia="Noto Sans CJK JP"/>
        </w:rPr>
        <w:t>典型的には、middleware が送信元チェーンのブロックヘッダや状態変化の correctness proof を生成し、受信チェーン上の smart contract がその証明を検証してアプリケーションロジックを実行する。これにより、ブリッジ、クロスチェーン DAO 投票、NFT 移転などが可能になる。</w:t>
      </w:r>
    </w:p>
    <w:p>
      <w:pPr>
        <w:jc w:val="center"/>
      </w:pPr>
      <w:r>
        <w:drawing>
          <wp:inline xmlns:a="http://schemas.openxmlformats.org/drawingml/2006/main" xmlns:pic="http://schemas.openxmlformats.org/drawingml/2006/picture">
            <wp:extent cx="5577840" cy="3004583"/>
            <wp:docPr id="7" name="Picture 7" descr="Image: image7.png"/>
            <wp:cNvGraphicFramePr>
              <a:graphicFrameLocks noChangeAspect="1"/>
            </wp:cNvGraphicFramePr>
            <a:graphic>
              <a:graphicData uri="http://schemas.openxmlformats.org/drawingml/2006/picture">
                <pic:pic>
                  <pic:nvPicPr>
                    <pic:cNvPr id="0" name="図7_原図_zkBridge.png"/>
                    <pic:cNvPicPr/>
                  </pic:nvPicPr>
                  <pic:blipFill>
                    <a:blip r:embed="rId15"/>
                    <a:stretch>
                      <a:fillRect/>
                    </a:stretch>
                  </pic:blipFill>
                  <pic:spPr>
                    <a:xfrm>
                      <a:off x="0" y="0"/>
                      <a:ext cx="5577840" cy="3004583"/>
                    </a:xfrm>
                    <a:prstGeom prst="rect"/>
                  </pic:spPr>
                </pic:pic>
              </a:graphicData>
            </a:graphic>
          </wp:inline>
        </w:drawing>
      </w:r>
    </w:p>
    <w:p>
      <w:pPr>
        <w:jc w:val="center"/>
      </w:pPr>
      <w:r>
        <w:rPr>
          <w:rFonts w:ascii="Noto Sans CJK JP" w:hAnsi="Noto Sans CJK JP" w:eastAsia="Noto Sans CJK JP"/>
          <w:i/>
          <w:color w:val="505050"/>
          <w:sz w:val="18"/>
        </w:rPr>
        <w:t>図7（原論文 p.17）: zkBridge によるクロスチェーントークン転送のアーキテクチャ。</w:t>
      </w:r>
    </w:p>
    <w:p>
      <w:pPr>
        <w:keepNext/>
      </w:pPr>
      <w:r>
        <w:rPr>
          <w:rFonts w:ascii="Noto Sans CJK JP" w:hAnsi="Noto Sans CJK JP" w:eastAsia="Noto Sans CJK JP"/>
        </w:rPr>
        <w:t>図7のラベル訳</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6"/>
              </w:rPr>
              <w:t>英語ラベル</w:t>
            </w:r>
          </w:p>
        </w:tc>
        <w:tc>
          <w:tcPr>
            <w:tcW w:type="dxa" w:w="3298"/>
            <w:vAlign w:val="center"/>
            <w:shd w:fill="D9EAF7"/>
          </w:tcPr>
          <w:p>
            <w:pPr>
              <w:jc w:val="center"/>
            </w:pPr>
            <w:r/>
            <w:r>
              <w:rPr>
                <w:rFonts w:ascii="Noto Sans CJK JP" w:hAnsi="Noto Sans CJK JP" w:eastAsia="Noto Sans CJK JP"/>
                <w:b/>
                <w:sz w:val="16"/>
              </w:rPr>
              <w:t>日本語訳</w:t>
            </w:r>
          </w:p>
        </w:tc>
        <w:tc>
          <w:tcPr>
            <w:tcW w:type="dxa" w:w="3298"/>
            <w:vAlign w:val="center"/>
            <w:shd w:fill="D9EAF7"/>
          </w:tcPr>
          <w:p>
            <w:pPr>
              <w:jc w:val="center"/>
            </w:pPr>
            <w:r/>
            <w:r>
              <w:rPr>
                <w:rFonts w:ascii="Noto Sans CJK JP" w:hAnsi="Noto Sans CJK JP" w:eastAsia="Noto Sans CJK JP"/>
                <w:b/>
                <w:sz w:val="16"/>
              </w:rPr>
              <w:t>意味</w:t>
            </w:r>
          </w:p>
        </w:tc>
      </w:tr>
      <w:tr>
        <w:tc>
          <w:tcPr>
            <w:tcW w:type="dxa" w:w="3298"/>
            <w:vAlign w:val="center"/>
          </w:tcPr>
          <w:p>
            <w:r/>
            <w:r>
              <w:rPr>
                <w:rFonts w:ascii="Noto Sans CJK JP" w:hAnsi="Noto Sans CJK JP" w:eastAsia="Noto Sans CJK JP"/>
                <w:b w:val="0"/>
                <w:sz w:val="16"/>
              </w:rPr>
              <w:t>Sender Chain</w:t>
            </w:r>
          </w:p>
        </w:tc>
        <w:tc>
          <w:tcPr>
            <w:tcW w:type="dxa" w:w="3298"/>
            <w:vAlign w:val="center"/>
          </w:tcPr>
          <w:p>
            <w:r/>
            <w:r>
              <w:rPr>
                <w:rFonts w:ascii="Noto Sans CJK JP" w:hAnsi="Noto Sans CJK JP" w:eastAsia="Noto Sans CJK JP"/>
                <w:b w:val="0"/>
                <w:sz w:val="16"/>
              </w:rPr>
              <w:t>送信元チェーン</w:t>
            </w:r>
          </w:p>
        </w:tc>
        <w:tc>
          <w:tcPr>
            <w:tcW w:type="dxa" w:w="3298"/>
            <w:vAlign w:val="center"/>
          </w:tcPr>
          <w:p>
            <w:r/>
            <w:r>
              <w:rPr>
                <w:rFonts w:ascii="Noto Sans CJK JP" w:hAnsi="Noto Sans CJK JP" w:eastAsia="Noto Sans CJK JP"/>
                <w:b w:val="0"/>
                <w:sz w:val="16"/>
              </w:rPr>
              <w:t>元の資産が存在するチェーン</w:t>
            </w:r>
          </w:p>
        </w:tc>
      </w:tr>
      <w:tr>
        <w:tc>
          <w:tcPr>
            <w:tcW w:type="dxa" w:w="3298"/>
            <w:vAlign w:val="center"/>
          </w:tcPr>
          <w:p>
            <w:r/>
            <w:r>
              <w:rPr>
                <w:rFonts w:ascii="Noto Sans CJK JP" w:hAnsi="Noto Sans CJK JP" w:eastAsia="Noto Sans CJK JP"/>
                <w:b w:val="0"/>
                <w:sz w:val="16"/>
              </w:rPr>
              <w:t>Receiver Chain</w:t>
            </w:r>
          </w:p>
        </w:tc>
        <w:tc>
          <w:tcPr>
            <w:tcW w:type="dxa" w:w="3298"/>
            <w:vAlign w:val="center"/>
          </w:tcPr>
          <w:p>
            <w:r/>
            <w:r>
              <w:rPr>
                <w:rFonts w:ascii="Noto Sans CJK JP" w:hAnsi="Noto Sans CJK JP" w:eastAsia="Noto Sans CJK JP"/>
                <w:b w:val="0"/>
                <w:sz w:val="16"/>
              </w:rPr>
              <w:t>受信先チェーン</w:t>
            </w:r>
          </w:p>
        </w:tc>
        <w:tc>
          <w:tcPr>
            <w:tcW w:type="dxa" w:w="3298"/>
            <w:vAlign w:val="center"/>
          </w:tcPr>
          <w:p>
            <w:r/>
            <w:r>
              <w:rPr>
                <w:rFonts w:ascii="Noto Sans CJK JP" w:hAnsi="Noto Sans CJK JP" w:eastAsia="Noto Sans CJK JP"/>
                <w:b w:val="0"/>
                <w:sz w:val="16"/>
              </w:rPr>
              <w:t>ラップされた資産を受け取るチェーン</w:t>
            </w:r>
          </w:p>
        </w:tc>
      </w:tr>
      <w:tr>
        <w:tc>
          <w:tcPr>
            <w:tcW w:type="dxa" w:w="3298"/>
            <w:vAlign w:val="center"/>
          </w:tcPr>
          <w:p>
            <w:r/>
            <w:r>
              <w:rPr>
                <w:rFonts w:ascii="Noto Sans CJK JP" w:hAnsi="Noto Sans CJK JP" w:eastAsia="Noto Sans CJK JP"/>
                <w:b w:val="0"/>
                <w:sz w:val="16"/>
              </w:rPr>
              <w:t>Bridge Contract (Lock)</w:t>
            </w:r>
          </w:p>
        </w:tc>
        <w:tc>
          <w:tcPr>
            <w:tcW w:type="dxa" w:w="3298"/>
            <w:vAlign w:val="center"/>
          </w:tcPr>
          <w:p>
            <w:r/>
            <w:r>
              <w:rPr>
                <w:rFonts w:ascii="Noto Sans CJK JP" w:hAnsi="Noto Sans CJK JP" w:eastAsia="Noto Sans CJK JP"/>
                <w:b w:val="0"/>
                <w:sz w:val="16"/>
              </w:rPr>
              <w:t>ブリッジコントラクト（ロック）</w:t>
            </w:r>
          </w:p>
        </w:tc>
        <w:tc>
          <w:tcPr>
            <w:tcW w:type="dxa" w:w="3298"/>
            <w:vAlign w:val="center"/>
          </w:tcPr>
          <w:p>
            <w:r/>
            <w:r>
              <w:rPr>
                <w:rFonts w:ascii="Noto Sans CJK JP" w:hAnsi="Noto Sans CJK JP" w:eastAsia="Noto Sans CJK JP"/>
                <w:b w:val="0"/>
                <w:sz w:val="16"/>
              </w:rPr>
              <w:t>送信元で資産をロック</w:t>
            </w:r>
          </w:p>
        </w:tc>
      </w:tr>
      <w:tr>
        <w:tc>
          <w:tcPr>
            <w:tcW w:type="dxa" w:w="3298"/>
            <w:vAlign w:val="center"/>
          </w:tcPr>
          <w:p>
            <w:r/>
            <w:r>
              <w:rPr>
                <w:rFonts w:ascii="Noto Sans CJK JP" w:hAnsi="Noto Sans CJK JP" w:eastAsia="Noto Sans CJK JP"/>
                <w:b w:val="0"/>
                <w:sz w:val="16"/>
              </w:rPr>
              <w:t>Block Header Monitor</w:t>
            </w:r>
          </w:p>
        </w:tc>
        <w:tc>
          <w:tcPr>
            <w:tcW w:type="dxa" w:w="3298"/>
            <w:vAlign w:val="center"/>
          </w:tcPr>
          <w:p>
            <w:r/>
            <w:r>
              <w:rPr>
                <w:rFonts w:ascii="Noto Sans CJK JP" w:hAnsi="Noto Sans CJK JP" w:eastAsia="Noto Sans CJK JP"/>
                <w:b w:val="0"/>
                <w:sz w:val="16"/>
              </w:rPr>
              <w:t>ブロックヘッダ監視</w:t>
            </w:r>
          </w:p>
        </w:tc>
        <w:tc>
          <w:tcPr>
            <w:tcW w:type="dxa" w:w="3298"/>
            <w:vAlign w:val="center"/>
          </w:tcPr>
          <w:p>
            <w:r/>
            <w:r>
              <w:rPr>
                <w:rFonts w:ascii="Noto Sans CJK JP" w:hAnsi="Noto Sans CJK JP" w:eastAsia="Noto Sans CJK JP"/>
                <w:b w:val="0"/>
                <w:sz w:val="16"/>
              </w:rPr>
              <w:t>ヘッダとイベントを取得</w:t>
            </w:r>
          </w:p>
        </w:tc>
      </w:tr>
      <w:tr>
        <w:tc>
          <w:tcPr>
            <w:tcW w:type="dxa" w:w="3298"/>
            <w:vAlign w:val="center"/>
          </w:tcPr>
          <w:p>
            <w:r/>
            <w:r>
              <w:rPr>
                <w:rFonts w:ascii="Noto Sans CJK JP" w:hAnsi="Noto Sans CJK JP" w:eastAsia="Noto Sans CJK JP"/>
                <w:b w:val="0"/>
                <w:sz w:val="16"/>
              </w:rPr>
              <w:t>ZK Proof Generator</w:t>
            </w:r>
          </w:p>
        </w:tc>
        <w:tc>
          <w:tcPr>
            <w:tcW w:type="dxa" w:w="3298"/>
            <w:vAlign w:val="center"/>
          </w:tcPr>
          <w:p>
            <w:r/>
            <w:r>
              <w:rPr>
                <w:rFonts w:ascii="Noto Sans CJK JP" w:hAnsi="Noto Sans CJK JP" w:eastAsia="Noto Sans CJK JP"/>
                <w:b w:val="0"/>
                <w:sz w:val="16"/>
              </w:rPr>
              <w:t>ZK 証明生成器</w:t>
            </w:r>
          </w:p>
        </w:tc>
        <w:tc>
          <w:tcPr>
            <w:tcW w:type="dxa" w:w="3298"/>
            <w:vAlign w:val="center"/>
          </w:tcPr>
          <w:p>
            <w:r/>
            <w:r>
              <w:rPr>
                <w:rFonts w:ascii="Noto Sans CJK JP" w:hAnsi="Noto Sans CJK JP" w:eastAsia="Noto Sans CJK JP"/>
                <w:b w:val="0"/>
                <w:sz w:val="16"/>
              </w:rPr>
              <w:t>ヘッダ妥当性などを証明</w:t>
            </w:r>
          </w:p>
        </w:tc>
      </w:tr>
      <w:tr>
        <w:tc>
          <w:tcPr>
            <w:tcW w:type="dxa" w:w="3298"/>
            <w:vAlign w:val="center"/>
          </w:tcPr>
          <w:p>
            <w:r/>
            <w:r>
              <w:rPr>
                <w:rFonts w:ascii="Noto Sans CJK JP" w:hAnsi="Noto Sans CJK JP" w:eastAsia="Noto Sans CJK JP"/>
                <w:b w:val="0"/>
                <w:sz w:val="16"/>
              </w:rPr>
              <w:t>Updater Contract (Light Client)</w:t>
            </w:r>
          </w:p>
        </w:tc>
        <w:tc>
          <w:tcPr>
            <w:tcW w:type="dxa" w:w="3298"/>
            <w:vAlign w:val="center"/>
          </w:tcPr>
          <w:p>
            <w:r/>
            <w:r>
              <w:rPr>
                <w:rFonts w:ascii="Noto Sans CJK JP" w:hAnsi="Noto Sans CJK JP" w:eastAsia="Noto Sans CJK JP"/>
                <w:b w:val="0"/>
                <w:sz w:val="16"/>
              </w:rPr>
              <w:t>更新コントラクト（ライトクライアント）</w:t>
            </w:r>
          </w:p>
        </w:tc>
        <w:tc>
          <w:tcPr>
            <w:tcW w:type="dxa" w:w="3298"/>
            <w:vAlign w:val="center"/>
          </w:tcPr>
          <w:p>
            <w:r/>
            <w:r>
              <w:rPr>
                <w:rFonts w:ascii="Noto Sans CJK JP" w:hAnsi="Noto Sans CJK JP" w:eastAsia="Noto Sans CJK JP"/>
                <w:b w:val="0"/>
                <w:sz w:val="16"/>
              </w:rPr>
              <w:t>受信先でヘッダリストを更新</w:t>
            </w:r>
          </w:p>
        </w:tc>
      </w:tr>
      <w:tr>
        <w:tc>
          <w:tcPr>
            <w:tcW w:type="dxa" w:w="3298"/>
            <w:vAlign w:val="center"/>
          </w:tcPr>
          <w:p>
            <w:r/>
            <w:r>
              <w:rPr>
                <w:rFonts w:ascii="Noto Sans CJK JP" w:hAnsi="Noto Sans CJK JP" w:eastAsia="Noto Sans CJK JP"/>
                <w:b w:val="0"/>
                <w:sz w:val="16"/>
              </w:rPr>
              <w:t>Receiver Contract (Verify &amp; Process)</w:t>
            </w:r>
          </w:p>
        </w:tc>
        <w:tc>
          <w:tcPr>
            <w:tcW w:type="dxa" w:w="3298"/>
            <w:vAlign w:val="center"/>
          </w:tcPr>
          <w:p>
            <w:r/>
            <w:r>
              <w:rPr>
                <w:rFonts w:ascii="Noto Sans CJK JP" w:hAnsi="Noto Sans CJK JP" w:eastAsia="Noto Sans CJK JP"/>
                <w:b w:val="0"/>
                <w:sz w:val="16"/>
              </w:rPr>
              <w:t>受信コントラクト（検証・処理）</w:t>
            </w:r>
          </w:p>
        </w:tc>
        <w:tc>
          <w:tcPr>
            <w:tcW w:type="dxa" w:w="3298"/>
            <w:vAlign w:val="center"/>
          </w:tcPr>
          <w:p>
            <w:r/>
            <w:r>
              <w:rPr>
                <w:rFonts w:ascii="Noto Sans CJK JP" w:hAnsi="Noto Sans CJK JP" w:eastAsia="Noto Sans CJK JP"/>
                <w:b w:val="0"/>
                <w:sz w:val="16"/>
              </w:rPr>
              <w:t>アプリケーション固有処理を実行</w:t>
            </w:r>
          </w:p>
        </w:tc>
      </w:tr>
      <w:tr>
        <w:tc>
          <w:tcPr>
            <w:tcW w:type="dxa" w:w="3298"/>
            <w:vAlign w:val="center"/>
          </w:tcPr>
          <w:p>
            <w:r/>
            <w:r>
              <w:rPr>
                <w:rFonts w:ascii="Noto Sans CJK JP" w:hAnsi="Noto Sans CJK JP" w:eastAsia="Noto Sans CJK JP"/>
                <w:b w:val="0"/>
                <w:sz w:val="16"/>
              </w:rPr>
              <w:t>Destination Token Contract (Mint/Unlock)</w:t>
            </w:r>
          </w:p>
        </w:tc>
        <w:tc>
          <w:tcPr>
            <w:tcW w:type="dxa" w:w="3298"/>
            <w:vAlign w:val="center"/>
          </w:tcPr>
          <w:p>
            <w:r/>
            <w:r>
              <w:rPr>
                <w:rFonts w:ascii="Noto Sans CJK JP" w:hAnsi="Noto Sans CJK JP" w:eastAsia="Noto Sans CJK JP"/>
                <w:b w:val="0"/>
                <w:sz w:val="16"/>
              </w:rPr>
              <w:t>受信先トークンコントラクト（mint/unlock）</w:t>
            </w:r>
          </w:p>
        </w:tc>
        <w:tc>
          <w:tcPr>
            <w:tcW w:type="dxa" w:w="3298"/>
            <w:vAlign w:val="center"/>
          </w:tcPr>
          <w:p>
            <w:r/>
            <w:r>
              <w:rPr>
                <w:rFonts w:ascii="Noto Sans CJK JP" w:hAnsi="Noto Sans CJK JP" w:eastAsia="Noto Sans CJK JP"/>
                <w:b w:val="0"/>
                <w:sz w:val="16"/>
              </w:rPr>
              <w:t>資産を発行または解放</w:t>
            </w:r>
          </w:p>
        </w:tc>
      </w:tr>
    </w:tbl>
    <w:p/>
    <w:p>
      <w:pPr>
        <w:pStyle w:val="Heading3"/>
      </w:pPr>
      <w:r>
        <w:t>6.4.3 応用</w:t>
      </w:r>
    </w:p>
    <w:p>
      <w:r>
        <w:rPr>
          <w:rFonts w:ascii="Noto Sans CJK JP" w:hAnsi="Noto Sans CJK JP" w:eastAsia="Noto Sans CJK JP"/>
        </w:rPr>
        <w:t>zkBridge は、アプリケーション固有ロジックとブロックヘッダ中継のコア機能を分離する。ブロックヘッダ relay network は liveness のみで信頼され、zkSNARK correctness proof とともにヘッダを別チェーンの updater contract へ送る。受信チェーンのアプリケーションは updater contract から最新ヘッダを取得し、自身のロジックを実行する。</w:t>
      </w:r>
    </w:p>
    <w:p>
      <w:r>
        <w:rPr>
          <w:rFonts w:ascii="Noto Sans CJK JP" w:hAnsi="Noto Sans CJK JP" w:eastAsia="Noto Sans CJK JP"/>
        </w:rPr>
        <w:t>Telepathy は Ethereum と他チェーン間の任意メッセージパッシングを提供する。Ethereum block finality を示すため、validator signature の十分な割合を持つ block header を zkSNARK で証明し、destination chain の light client contract が検証する。その後 Merkle proof により transaction existence と finality を確認し、受信先 contract call を実行する。</w:t>
      </w:r>
    </w:p>
    <w:p>
      <w:pPr>
        <w:pStyle w:val="Heading2"/>
      </w:pPr>
      <w:r>
        <w:t>6.5 Blockchain Storage</w:t>
      </w:r>
    </w:p>
    <w:p>
      <w:r>
        <w:rPr>
          <w:rFonts w:ascii="Noto Sans CJK JP" w:hAnsi="Noto Sans CJK JP" w:eastAsia="Noto Sans CJK JP"/>
        </w:rPr>
        <w:t>ブロックチェーンストレージでは、Merkle tree や Merkle Patricia tree によってデータの含有性と完全性を示す。しかし、巨大データセットに対する inclusion proof は大きくなり、オンチェーン検証コストが高くなる。ZKP は、データや計算をオフチェーンに置き、短い証明で正しさをオンチェーンに伝える手段となる。</w:t>
      </w:r>
    </w:p>
    <w:p>
      <w:r>
        <w:rPr>
          <w:rFonts w:ascii="Noto Sans CJK JP" w:hAnsi="Noto Sans CJK JP" w:eastAsia="Noto Sans CJK JP"/>
        </w:rPr>
        <w:t>Herodotus は storage proofs により、Ethereum の過去データをオンチェーンで検証可能にする。STARK proofs を用い、データ存在の inclusion proof と計算実行の proof を組み合わせる。Filecoin は zkSNARKs を大規模ストレージ証明に活用し、小さい証明と高速検証によりブロックチェーンストレージのスケーラビリティを高める。</w:t>
      </w:r>
    </w:p>
    <w:p>
      <w:pPr>
        <w:pStyle w:val="Heading2"/>
      </w:pPr>
      <w:r>
        <w:t>6.6 Smart Contract/Transaction Privacy</w:t>
      </w:r>
    </w:p>
    <w:p>
      <w:r>
        <w:rPr>
          <w:rFonts w:ascii="Noto Sans CJK JP" w:hAnsi="Noto Sans CJK JP" w:eastAsia="Noto Sans CJK JP"/>
        </w:rPr>
        <w:t>透明ブロックチェーン上で特定の dApp や transaction のみ選択的に秘匿する応用が、smart contract/transaction privacy である。proof generation は通常オフチェーンで行われ、proof が smart contract に提出され、検証後に状態更新や出金などの処理が行われる。</w:t>
      </w:r>
    </w:p>
    <w:p>
      <w:r>
        <w:rPr>
          <w:rFonts w:ascii="Noto Sans CJK JP" w:hAnsi="Noto Sans CJK JP" w:eastAsia="Noto Sans CJK JP"/>
        </w:rPr>
        <w:t>Tornado Cash は、deposit commitment の Merkle tree membership と nullifier check を zkSNARK で証明し、deposit address と withdrawal address のリンクを切る。匿名集合は deposit が増えるほど大きくなるが、タイミング相関や固定額 denomination などの制約がある。</w:t>
      </w:r>
    </w:p>
    <w:p>
      <w:r>
        <w:rPr>
          <w:rFonts w:ascii="Noto Sans CJK JP" w:hAnsi="Noto Sans CJK JP" w:eastAsia="Noto Sans CJK JP"/>
        </w:rPr>
        <w:t>Privacy Pools は、withdrawal が特定の deposit に紐づくことではなく、ユーザが定義した association set に属することを証明する。これにより、flagged addresses を含まない集合からの資金であることを示しつつ、個別 transfer の unlinkability を維持しようとする。</w:t>
      </w:r>
    </w:p>
    <w:p>
      <w:r>
        <w:rPr>
          <w:rFonts w:ascii="Noto Sans CJK JP" w:hAnsi="Noto Sans CJK JP" w:eastAsia="Noto Sans CJK JP"/>
        </w:rPr>
        <w:t>Penumbra は Cosmos ecosystem 内の fully private proof-of-stake network と DEX であり、multi-asset shielded pool と zkSNARKs を使う。ZSwap は sealed-bid batch auctions と concentrated liquidity を組み合わせ、frontrunning を低減する。</w:t>
      </w:r>
    </w:p>
    <w:p>
      <w:r>
        <w:rPr>
          <w:rFonts w:ascii="Noto Sans CJK JP" w:hAnsi="Noto Sans CJK JP" w:eastAsia="Noto Sans CJK JP"/>
        </w:rPr>
        <w:t>Hawk は private smart contract framework で、public/private component を分割し、private portion を off-chain manager が実行して zkSNARK を生成する。Mina zkApps は user browser 上で smart contract code をローカル実行し、ZK-SNARK proof を生成して Mina network に提出する。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注意点: プライバシーと規制</w:t>
              <w:br/>
            </w:r>
            <w:r>
              <w:rPr>
                <w:rFonts w:ascii="Noto Sans CJK JP" w:hAnsi="Noto Sans CJK JP" w:eastAsia="Noto Sans CJK JP"/>
                <w:sz w:val="19"/>
              </w:rPr>
              <w:t>匿名性の高いプロトコルは正当なプライバシー需要と不正利用の両方を引き寄せる。近年の研究は、選択的開示、規制対応 membership proof、multi-party authorization による追跡可能性など、プライバシーと説明責任の均衡を探っている。</w:t>
            </w:r>
          </w:p>
        </w:tc>
      </w:tr>
    </w:tbl>
    <w:p/>
    <w:p>
      <w:pPr>
        <w:pStyle w:val="Heading2"/>
      </w:pPr>
      <w:r>
        <w:t>6.7 Blockchain-Based Proof of Identity</w:t>
      </w:r>
    </w:p>
    <w:p>
      <w:r>
        <w:rPr>
          <w:rFonts w:ascii="Noto Sans CJK JP" w:hAnsi="Noto Sans CJK JP" w:eastAsia="Noto Sans CJK JP"/>
        </w:rPr>
        <w:t>ZKP は、身元や資格を直接明かさずに、グループメンバーシップや credential possession を証明できる。オンチェーン smart contract が privacy-preserving ZK identity proof を検証すれば、匿名投票、sybil-resistant reputation、access control などが可能になる。</w:t>
      </w:r>
    </w:p>
    <w:p>
      <w:r>
        <w:rPr>
          <w:rFonts w:ascii="Noto Sans CJK JP" w:hAnsi="Noto Sans CJK JP" w:eastAsia="Noto Sans CJK JP"/>
        </w:rPr>
        <w:t>Semaphore は Ethereum 上の zero-knowledge signaling framework である。ユーザは Pedersen commitment identity が Merkle tree の leaf として存在すること、秘密を知っていること、nullifier が未使用であること、signal が EdDSA signature により承認されていることを zkSNARK で証明する。World ID は Semaphore を proof-of-personhood に活用する。Galxe protocol は複数の identity commitments を一つの credential へまとめ、Poseidon hash、BN254、Groth16、nullifier を用いて selective proof を行う。Aleo の zPass は既存 ID documents から匿名 credential を作る。</w:t>
      </w:r>
    </w:p>
    <w:p>
      <w:pPr>
        <w:pStyle w:val="Heading2"/>
      </w:pPr>
      <w:r>
        <w:t>6.8 Supply Chain/Enterprise Blockchain Privacy</w:t>
      </w:r>
    </w:p>
    <w:p>
      <w:r>
        <w:rPr>
          <w:rFonts w:ascii="Noto Sans CJK JP" w:hAnsi="Noto Sans CJK JP" w:eastAsia="Noto Sans CJK JP"/>
        </w:rPr>
        <w:t>サプライチェーンや企業ブロックチェーンでは、透明性、トレーサビリティ、改ざん耐性が求められる一方、価格、在庫、生産計画、取引条件などの機密情報を保護する必要がある。ZKP は、詳細データを隠しながら、製品真正性、コンプライアンス、属性、集計値などを証明する。</w:t>
      </w:r>
    </w:p>
    <w:p>
      <w:r>
        <w:rPr>
          <w:rFonts w:ascii="Noto Sans CJK JP" w:hAnsi="Noto Sans CJK JP" w:eastAsia="Noto Sans CJK JP"/>
        </w:rPr>
        <w:t>QEDIT は enterprise blockchains 向けの privacy-enhancing technology を提供し、取引内容を隠しながら妥当性を証明する。zk-BeSC は polynomial ZKPs を用いた supply chain framework で、Ethereum testnet 上の web3 application として実装され、検証ガスの削減を示す。Sahai et al. は Hyperledger Fabric と ZKP を用いて、traceability と privacy を両立する supply chain model を提示する。</w:t>
      </w:r>
    </w:p>
    <w:p>
      <w:pPr>
        <w:keepNext/>
      </w:pPr>
      <w:r>
        <w:rPr>
          <w:rFonts w:ascii="Noto Sans CJK JP" w:hAnsi="Noto Sans CJK JP" w:eastAsia="Noto Sans CJK JP"/>
        </w:rPr>
        <w:t>表9の翻訳: エンタープライズ ZKP パターン</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center"/>
            <w:shd w:fill="D9EAF7"/>
          </w:tcPr>
          <w:p>
            <w:pPr>
              <w:jc w:val="center"/>
            </w:pPr>
            <w:r/>
            <w:r>
              <w:rPr>
                <w:rFonts w:ascii="Noto Sans CJK JP" w:hAnsi="Noto Sans CJK JP" w:eastAsia="Noto Sans CJK JP"/>
                <w:b/>
                <w:sz w:val="16"/>
              </w:rPr>
              <w:t>パターン</w:t>
            </w:r>
          </w:p>
        </w:tc>
        <w:tc>
          <w:tcPr>
            <w:tcW w:type="dxa" w:w="2473"/>
            <w:vAlign w:val="center"/>
            <w:shd w:fill="D9EAF7"/>
          </w:tcPr>
          <w:p>
            <w:pPr>
              <w:jc w:val="center"/>
            </w:pPr>
            <w:r/>
            <w:r>
              <w:rPr>
                <w:rFonts w:ascii="Noto Sans CJK JP" w:hAnsi="Noto Sans CJK JP" w:eastAsia="Noto Sans CJK JP"/>
                <w:b/>
                <w:sz w:val="16"/>
              </w:rPr>
              <w:t>証明される statement</w:t>
            </w:r>
          </w:p>
        </w:tc>
        <w:tc>
          <w:tcPr>
            <w:tcW w:type="dxa" w:w="2473"/>
            <w:vAlign w:val="center"/>
            <w:shd w:fill="D9EAF7"/>
          </w:tcPr>
          <w:p>
            <w:pPr>
              <w:jc w:val="center"/>
            </w:pPr>
            <w:r/>
            <w:r>
              <w:rPr>
                <w:rFonts w:ascii="Noto Sans CJK JP" w:hAnsi="Noto Sans CJK JP" w:eastAsia="Noto Sans CJK JP"/>
                <w:b/>
                <w:sz w:val="16"/>
              </w:rPr>
              <w:t>主ボトルネック</w:t>
            </w:r>
          </w:p>
        </w:tc>
        <w:tc>
          <w:tcPr>
            <w:tcW w:type="dxa" w:w="2473"/>
            <w:vAlign w:val="center"/>
            <w:shd w:fill="D9EAF7"/>
          </w:tcPr>
          <w:p>
            <w:pPr>
              <w:jc w:val="center"/>
            </w:pPr>
            <w:r/>
            <w:r>
              <w:rPr>
                <w:rFonts w:ascii="Noto Sans CJK JP" w:hAnsi="Noto Sans CJK JP" w:eastAsia="Noto Sans CJK JP"/>
                <w:b/>
                <w:sz w:val="16"/>
              </w:rPr>
              <w:t>成熟度</w:t>
            </w:r>
          </w:p>
        </w:tc>
      </w:tr>
      <w:tr>
        <w:tc>
          <w:tcPr>
            <w:tcW w:type="dxa" w:w="2473"/>
            <w:vAlign w:val="center"/>
          </w:tcPr>
          <w:p>
            <w:r/>
            <w:r>
              <w:rPr>
                <w:rFonts w:ascii="Noto Sans CJK JP" w:hAnsi="Noto Sans CJK JP" w:eastAsia="Noto Sans CJK JP"/>
                <w:b w:val="0"/>
                <w:sz w:val="16"/>
              </w:rPr>
              <w:t>Provenance tracking</w:t>
            </w:r>
          </w:p>
        </w:tc>
        <w:tc>
          <w:tcPr>
            <w:tcW w:type="dxa" w:w="2473"/>
            <w:vAlign w:val="center"/>
          </w:tcPr>
          <w:p>
            <w:r/>
            <w:r>
              <w:rPr>
                <w:rFonts w:ascii="Noto Sans CJK JP" w:hAnsi="Noto Sans CJK JP" w:eastAsia="Noto Sans CJK JP"/>
                <w:b w:val="0"/>
                <w:sz w:val="16"/>
              </w:rPr>
              <w:t>製品 origin と chain of custody</w:t>
            </w:r>
          </w:p>
        </w:tc>
        <w:tc>
          <w:tcPr>
            <w:tcW w:type="dxa" w:w="2473"/>
            <w:vAlign w:val="center"/>
          </w:tcPr>
          <w:p>
            <w:r/>
            <w:r>
              <w:rPr>
                <w:rFonts w:ascii="Noto Sans CJK JP" w:hAnsi="Noto Sans CJK JP" w:eastAsia="Noto Sans CJK JP"/>
                <w:b w:val="0"/>
                <w:sz w:val="16"/>
              </w:rPr>
              <w:t>hash-chain depth</w:t>
            </w:r>
          </w:p>
        </w:tc>
        <w:tc>
          <w:tcPr>
            <w:tcW w:type="dxa" w:w="2473"/>
            <w:vAlign w:val="center"/>
          </w:tcPr>
          <w:p>
            <w:r/>
            <w:r>
              <w:rPr>
                <w:rFonts w:ascii="Noto Sans CJK JP" w:hAnsi="Noto Sans CJK JP" w:eastAsia="Noto Sans CJK JP"/>
                <w:b w:val="0"/>
                <w:sz w:val="16"/>
              </w:rPr>
              <w:t>pilot</w:t>
            </w:r>
          </w:p>
        </w:tc>
      </w:tr>
      <w:tr>
        <w:tc>
          <w:tcPr>
            <w:tcW w:type="dxa" w:w="2473"/>
            <w:vAlign w:val="center"/>
          </w:tcPr>
          <w:p>
            <w:r/>
            <w:r>
              <w:rPr>
                <w:rFonts w:ascii="Noto Sans CJK JP" w:hAnsi="Noto Sans CJK JP" w:eastAsia="Noto Sans CJK JP"/>
                <w:b w:val="0"/>
                <w:sz w:val="16"/>
              </w:rPr>
              <w:t>Private compliance</w:t>
            </w:r>
          </w:p>
        </w:tc>
        <w:tc>
          <w:tcPr>
            <w:tcW w:type="dxa" w:w="2473"/>
            <w:vAlign w:val="center"/>
          </w:tcPr>
          <w:p>
            <w:r/>
            <w:r>
              <w:rPr>
                <w:rFonts w:ascii="Noto Sans CJK JP" w:hAnsi="Noto Sans CJK JP" w:eastAsia="Noto Sans CJK JP"/>
                <w:b w:val="0"/>
                <w:sz w:val="16"/>
              </w:rPr>
              <w:t>private data 上の policy predicate</w:t>
            </w:r>
          </w:p>
        </w:tc>
        <w:tc>
          <w:tcPr>
            <w:tcW w:type="dxa" w:w="2473"/>
            <w:vAlign w:val="center"/>
          </w:tcPr>
          <w:p>
            <w:r/>
            <w:r>
              <w:rPr>
                <w:rFonts w:ascii="Noto Sans CJK JP" w:hAnsi="Noto Sans CJK JP" w:eastAsia="Noto Sans CJK JP"/>
                <w:b w:val="0"/>
                <w:sz w:val="16"/>
              </w:rPr>
              <w:t>predicate circuit size</w:t>
            </w:r>
          </w:p>
        </w:tc>
        <w:tc>
          <w:tcPr>
            <w:tcW w:type="dxa" w:w="2473"/>
            <w:vAlign w:val="center"/>
          </w:tcPr>
          <w:p>
            <w:r/>
            <w:r>
              <w:rPr>
                <w:rFonts w:ascii="Noto Sans CJK JP" w:hAnsi="Noto Sans CJK JP" w:eastAsia="Noto Sans CJK JP"/>
                <w:b w:val="0"/>
                <w:sz w:val="16"/>
              </w:rPr>
              <w:t>research</w:t>
            </w:r>
          </w:p>
        </w:tc>
      </w:tr>
      <w:tr>
        <w:tc>
          <w:tcPr>
            <w:tcW w:type="dxa" w:w="2473"/>
            <w:vAlign w:val="center"/>
          </w:tcPr>
          <w:p>
            <w:r/>
            <w:r>
              <w:rPr>
                <w:rFonts w:ascii="Noto Sans CJK JP" w:hAnsi="Noto Sans CJK JP" w:eastAsia="Noto Sans CJK JP"/>
                <w:b w:val="0"/>
                <w:sz w:val="16"/>
              </w:rPr>
              <w:t>B2B attestation</w:t>
            </w:r>
          </w:p>
        </w:tc>
        <w:tc>
          <w:tcPr>
            <w:tcW w:type="dxa" w:w="2473"/>
            <w:vAlign w:val="center"/>
          </w:tcPr>
          <w:p>
            <w:r/>
            <w:r>
              <w:rPr>
                <w:rFonts w:ascii="Noto Sans CJK JP" w:hAnsi="Noto Sans CJK JP" w:eastAsia="Noto Sans CJK JP"/>
                <w:b w:val="0"/>
                <w:sz w:val="16"/>
              </w:rPr>
              <w:t>レコードの aggregate properties</w:t>
            </w:r>
          </w:p>
        </w:tc>
        <w:tc>
          <w:tcPr>
            <w:tcW w:type="dxa" w:w="2473"/>
            <w:vAlign w:val="center"/>
          </w:tcPr>
          <w:p>
            <w:r/>
            <w:r>
              <w:rPr>
                <w:rFonts w:ascii="Noto Sans CJK JP" w:hAnsi="Noto Sans CJK JP" w:eastAsia="Noto Sans CJK JP"/>
                <w:b w:val="0"/>
                <w:sz w:val="16"/>
              </w:rPr>
              <w:t>schema-dependent circuit</w:t>
            </w:r>
          </w:p>
        </w:tc>
        <w:tc>
          <w:tcPr>
            <w:tcW w:type="dxa" w:w="2473"/>
            <w:vAlign w:val="center"/>
          </w:tcPr>
          <w:p>
            <w:r/>
            <w:r>
              <w:rPr>
                <w:rFonts w:ascii="Noto Sans CJK JP" w:hAnsi="Noto Sans CJK JP" w:eastAsia="Noto Sans CJK JP"/>
                <w:b w:val="0"/>
                <w:sz w:val="16"/>
              </w:rPr>
              <w:t>proof-of-concept</w:t>
            </w:r>
          </w:p>
        </w:tc>
      </w:tr>
      <w:tr>
        <w:tc>
          <w:tcPr>
            <w:tcW w:type="dxa" w:w="2473"/>
            <w:vAlign w:val="center"/>
          </w:tcPr>
          <w:p>
            <w:r/>
            <w:r>
              <w:rPr>
                <w:rFonts w:ascii="Noto Sans CJK JP" w:hAnsi="Noto Sans CJK JP" w:eastAsia="Noto Sans CJK JP"/>
                <w:b w:val="0"/>
                <w:sz w:val="16"/>
              </w:rPr>
              <w:t>Selective disclosure</w:t>
            </w:r>
          </w:p>
        </w:tc>
        <w:tc>
          <w:tcPr>
            <w:tcW w:type="dxa" w:w="2473"/>
            <w:vAlign w:val="center"/>
          </w:tcPr>
          <w:p>
            <w:r/>
            <w:r>
              <w:rPr>
                <w:rFonts w:ascii="Noto Sans CJK JP" w:hAnsi="Noto Sans CJK JP" w:eastAsia="Noto Sans CJK JP"/>
                <w:b w:val="0"/>
                <w:sz w:val="16"/>
              </w:rPr>
              <w:t>signed credential からの assertion</w:t>
            </w:r>
          </w:p>
        </w:tc>
        <w:tc>
          <w:tcPr>
            <w:tcW w:type="dxa" w:w="2473"/>
            <w:vAlign w:val="center"/>
          </w:tcPr>
          <w:p>
            <w:r/>
            <w:r>
              <w:rPr>
                <w:rFonts w:ascii="Noto Sans CJK JP" w:hAnsi="Noto Sans CJK JP" w:eastAsia="Noto Sans CJK JP"/>
                <w:b w:val="0"/>
                <w:sz w:val="16"/>
              </w:rPr>
              <w:t>signature verification in-circuit</w:t>
            </w:r>
          </w:p>
        </w:tc>
        <w:tc>
          <w:tcPr>
            <w:tcW w:type="dxa" w:w="2473"/>
            <w:vAlign w:val="center"/>
          </w:tcPr>
          <w:p>
            <w:r/>
            <w:r>
              <w:rPr>
                <w:rFonts w:ascii="Noto Sans CJK JP" w:hAnsi="Noto Sans CJK JP" w:eastAsia="Noto Sans CJK JP"/>
                <w:b w:val="0"/>
                <w:sz w:val="16"/>
              </w:rPr>
              <w:t>pilot</w:t>
            </w:r>
          </w:p>
        </w:tc>
      </w:tr>
    </w:tbl>
    <w:p/>
    <w:p>
      <w:pPr>
        <w:pStyle w:val="Heading2"/>
      </w:pPr>
      <w:r>
        <w:t>6.9 Proof of Reserves</w:t>
      </w:r>
    </w:p>
    <w:p>
      <w:r>
        <w:rPr>
          <w:rFonts w:ascii="Noto Sans CJK JP" w:hAnsi="Noto Sans CJK JP" w:eastAsia="Noto Sans CJK JP"/>
        </w:rPr>
        <w:t>Proof of Reserves（PoR）は、取引所や金融機関が、ユーザへの債務を十分にカバーする資産を保有していることを示す仕組みである。ZK-PoR は、具体的な準備金額、口座保有者、取引詳細を明かさずに solvency を検証可能にする。</w:t>
      </w:r>
    </w:p>
    <w:p>
      <w:r>
        <w:rPr>
          <w:rFonts w:ascii="Noto Sans CJK JP" w:hAnsi="Noto Sans CJK JP" w:eastAsia="Noto Sans CJK JP"/>
        </w:rPr>
        <w:t>典型的には、保有資産や負債を cryptographic commitment、Merkle tree、homomorphic encryption、elliptic curve encryption などで表現し、準備金が十分であることを ZKP で示す。Provisions は Bitcoin exchange の solvency を privacy-preserving に証明する。Proven は企業や金融機関が liquidity や asset reserves を具体値なしに証明するプラットフォームである。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PoR の限界</w:t>
              <w:br/>
            </w:r>
            <w:r>
              <w:rPr>
                <w:rFonts w:ascii="Noto Sans CJK JP" w:hAnsi="Noto Sans CJK JP" w:eastAsia="Noto Sans CJK JP"/>
                <w:sz w:val="19"/>
              </w:rPr>
              <w:t>ZK-PoR は数学的には強いが、liability completeness、point-in-time snapshot、address-to-reserve mapping、auditability と privacy のトレードオフという限界がある。つまり、証明された集合に全負債が含まれているか、証明後も資産が残っているか、証明対象アドレスが本当に当該機関のものかは、別途監査や制度設計が必要である。</w:t>
            </w:r>
          </w:p>
        </w:tc>
      </w:tr>
    </w:tbl>
    <w:p/>
    <w:p>
      <w:r>
        <w:br w:type="page"/>
      </w:r>
    </w:p>
    <w:p>
      <w:pPr>
        <w:pStyle w:val="Heading1"/>
      </w:pPr>
      <w:r>
        <w:t>7. 原論文 第5章 Non-Blockchain Applications の翻訳と解説</w:t>
      </w:r>
    </w:p>
    <w:p>
      <w:pPr>
        <w:pStyle w:val="Heading2"/>
      </w:pPr>
      <w:r>
        <w:t>7.1 非ブロックチェーン応用の全体像</w:t>
      </w:r>
    </w:p>
    <w:p>
      <w:pPr>
        <w:keepNext/>
      </w:pPr>
      <w:r>
        <w:rPr>
          <w:rFonts w:ascii="Noto Sans CJK JP" w:hAnsi="Noto Sans CJK JP" w:eastAsia="Noto Sans CJK JP"/>
        </w:rPr>
        <w:t>表10の翻訳: 非ブロックチェーン ZKP 応用の概観</w:t>
      </w:r>
    </w:p>
    <w:tbl>
      <w:tblPr>
        <w:tblStyle w:val="TableGrid"/>
        <w:tblW w:type="auto" w:w="0"/>
        <w:jc w:val="center"/>
        <w:tblLayout w:type="autofit"/>
        <w:tblLook w:firstColumn="1" w:firstRow="1" w:lastColumn="0" w:lastRow="0" w:noHBand="0" w:noVBand="1" w:val="04A0"/>
      </w:tblPr>
      <w:tblGrid>
        <w:gridCol w:w="4946"/>
        <w:gridCol w:w="4946"/>
      </w:tblGrid>
      <w:tr>
        <w:trPr>
          <w:tblHeader w:val="true"/>
        </w:trPr>
        <w:tc>
          <w:tcPr>
            <w:tcW w:type="dxa" w:w="4946"/>
            <w:vAlign w:val="center"/>
            <w:shd w:fill="D9EAF7"/>
          </w:tcPr>
          <w:p>
            <w:pPr>
              <w:jc w:val="center"/>
            </w:pPr>
            <w:r/>
            <w:r>
              <w:rPr>
                <w:rFonts w:ascii="Noto Sans CJK JP" w:hAnsi="Noto Sans CJK JP" w:eastAsia="Noto Sans CJK JP"/>
                <w:b/>
                <w:sz w:val="17"/>
              </w:rPr>
              <w:t>ユースケース</w:t>
            </w:r>
          </w:p>
        </w:tc>
        <w:tc>
          <w:tcPr>
            <w:tcW w:type="dxa" w:w="4946"/>
            <w:vAlign w:val="center"/>
            <w:shd w:fill="D9EAF7"/>
          </w:tcPr>
          <w:p>
            <w:pPr>
              <w:jc w:val="center"/>
            </w:pPr>
            <w:r/>
            <w:r>
              <w:rPr>
                <w:rFonts w:ascii="Noto Sans CJK JP" w:hAnsi="Noto Sans CJK JP" w:eastAsia="Noto Sans CJK JP"/>
                <w:b/>
                <w:sz w:val="17"/>
              </w:rPr>
              <w:t>代表的研究/プロジェクト</w:t>
            </w:r>
          </w:p>
        </w:tc>
      </w:tr>
      <w:tr>
        <w:tc>
          <w:tcPr>
            <w:tcW w:type="dxa" w:w="4946"/>
            <w:vAlign w:val="center"/>
          </w:tcPr>
          <w:p>
            <w:r/>
            <w:r>
              <w:rPr>
                <w:rFonts w:ascii="Noto Sans CJK JP" w:hAnsi="Noto Sans CJK JP" w:eastAsia="Noto Sans CJK JP"/>
                <w:b w:val="0"/>
                <w:sz w:val="17"/>
              </w:rPr>
              <w:t>ML/AI</w:t>
            </w:r>
          </w:p>
        </w:tc>
        <w:tc>
          <w:tcPr>
            <w:tcW w:type="dxa" w:w="4946"/>
            <w:vAlign w:val="center"/>
          </w:tcPr>
          <w:p>
            <w:r/>
            <w:r>
              <w:rPr>
                <w:rFonts w:ascii="Noto Sans CJK JP" w:hAnsi="Noto Sans CJK JP" w:eastAsia="Noto Sans CJK JP"/>
                <w:b w:val="0"/>
                <w:sz w:val="17"/>
              </w:rPr>
              <w:t>zkCNN、vCNN、zkDL、Kaizen、zkLLM、ezkl、Modulus、Giza、TensorPlonk</w:t>
            </w:r>
          </w:p>
        </w:tc>
      </w:tr>
      <w:tr>
        <w:tc>
          <w:tcPr>
            <w:tcW w:type="dxa" w:w="4946"/>
            <w:vAlign w:val="center"/>
          </w:tcPr>
          <w:p>
            <w:r/>
            <w:r>
              <w:rPr>
                <w:rFonts w:ascii="Noto Sans CJK JP" w:hAnsi="Noto Sans CJK JP" w:eastAsia="Noto Sans CJK JP"/>
                <w:b w:val="0"/>
                <w:sz w:val="17"/>
              </w:rPr>
              <w:t>Other applications</w:t>
            </w:r>
          </w:p>
        </w:tc>
        <w:tc>
          <w:tcPr>
            <w:tcW w:type="dxa" w:w="4946"/>
            <w:vAlign w:val="center"/>
          </w:tcPr>
          <w:p>
            <w:r/>
            <w:r>
              <w:rPr>
                <w:rFonts w:ascii="Noto Sans CJK JP" w:hAnsi="Noto Sans CJK JP" w:eastAsia="Noto Sans CJK JP"/>
                <w:b w:val="0"/>
                <w:sz w:val="17"/>
              </w:rPr>
              <w:t>Proofs of Identity、zk-creds、voting ZK arguments、PhotoProof、VeeDo、Collaborative zkSNARKs、ZKP2P</w:t>
            </w:r>
          </w:p>
        </w:tc>
      </w:tr>
    </w:tbl>
    <w:p/>
    <w:p>
      <w:pPr>
        <w:pStyle w:val="Heading2"/>
      </w:pPr>
      <w:r>
        <w:t>7.2 Machine Learning and AI</w:t>
      </w:r>
    </w:p>
    <w:p>
      <w:pPr>
        <w:pStyle w:val="Heading3"/>
      </w:pPr>
      <w:r>
        <w:t>7.2.1 動機と定義</w:t>
      </w:r>
    </w:p>
    <w:p>
      <w:r>
        <w:rPr>
          <w:rFonts w:ascii="Noto Sans CJK JP" w:hAnsi="Noto Sans CJK JP" w:eastAsia="Noto Sans CJK JP"/>
        </w:rPr>
        <w:t>AI 生成コンテンツが人間の作成物に近づくにつれ、特定のコンテンツが特定のモデルを特定の入力に適用して生成されたことを検証する必要が高まる。ZKML は、モデルや入力を秘匿しながら、推論や学習が正しく行われたことを証明する技術である。</w:t>
      </w:r>
    </w:p>
    <w:p>
      <w:r>
        <w:rPr>
          <w:rFonts w:ascii="Noto Sans CJK JP" w:hAnsi="Noto Sans CJK JP" w:eastAsia="Noto Sans CJK JP"/>
        </w:rPr>
        <w:t>たとえば、サービス提供者はモデルを公開せずに「この出力は指定モデルと入力から得られた」と証明できる。ユーザはモデルの詳細を知らなくても推論結果を信頼できる。医療や金融など、入力データやモデルパラメータが機密である領域で特に重要である。</w:t>
      </w:r>
    </w:p>
    <w:p>
      <w:pPr>
        <w:pStyle w:val="Heading3"/>
      </w:pPr>
      <w:r>
        <w:t>7.2.2 方法論</w:t>
      </w:r>
    </w:p>
    <w:p>
      <w:r>
        <w:rPr>
          <w:rFonts w:ascii="Noto Sans CJK JP" w:hAnsi="Noto Sans CJK JP" w:eastAsia="Noto Sans CJK JP"/>
        </w:rPr>
        <w:t>典型的な ZKML では、サービス提供者が prover となり、所有する ML model を秘匿したまま、特定入力に対する推論や訓練が正しく実行されたことを verifier に示す。ML 計算は行列積、畳み込み、活性化関数、比較、量子化などを含み、これらを有限体上の制約へ落とす必要がある。</w:t>
      </w:r>
    </w:p>
    <w:p>
      <w:pPr>
        <w:pStyle w:val="Heading3"/>
      </w:pPr>
      <w:r>
        <w:t>7.2.3 応用</w:t>
      </w:r>
    </w:p>
    <w:p>
      <w:r>
        <w:rPr>
          <w:rFonts w:ascii="Noto Sans CJK JP" w:hAnsi="Noto Sans CJK JP" w:eastAsia="Noto Sans CJK JP"/>
        </w:rPr>
        <w:t>vCNN は commit-and-prove を用いて convolutional neural networks を zkSNARK ベースで検証する。zkCNN は sumcheck 技法により FFT と convolution を線形 prover time で証明し、評価設定では vCNN より大幅な高速化を報告する。</w:t>
      </w:r>
    </w:p>
    <w:p>
      <w:r>
        <w:rPr>
          <w:rFonts w:ascii="Noto Sans CJK JP" w:hAnsi="Noto Sans CJK JP" w:eastAsia="Noto Sans CJK JP"/>
        </w:rPr>
        <w:t>zkDL は deep learning training の ZKP を扱い、ReLU と backpropagation の非線形計算を効率的に検証するため zkReLU を導入する。FAC4DNN により、複数 layer と training step の proof を集約する。</w:t>
      </w:r>
    </w:p>
    <w:p>
      <w:r>
        <w:rPr>
          <w:rFonts w:ascii="Noto Sans CJK JP" w:hAnsi="Noto Sans CJK JP" w:eastAsia="Noto Sans CJK JP"/>
        </w:rPr>
        <w:t>Garg et al. は training proof の実験的検討を行い、強いセキュリティ保証と実用的オーバーヘッドの均衡を探る。Kaizen は gradient descent に最適化された sumcheck ベース証明を用い、iteration 数に対して proof size と verifier time が線形に増えないよう recursion で組み合わせる。</w:t>
      </w:r>
    </w:p>
    <w:p>
      <w:r>
        <w:rPr>
          <w:rFonts w:ascii="Noto Sans CJK JP" w:hAnsi="Noto Sans CJK JP" w:eastAsia="Noto Sans CJK JP"/>
        </w:rPr>
        <w:t>zkLLM は大規模言語モデルの reasoning result に対する ZKP を目指し、モデルやデータを隠したまま推論結果を検証可能にする。ezkl は高水準の ML computational graph から prover/verifier を実装するツールである。Modulus Labs は AI inference を ZK で検証する Remainder などを開発し、Giza は StarkNet 上で ONNX を活用した ML model deployment を目指す。</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背景補足: なぜ ZKML は難しいか</w:t>
              <w:br/>
            </w:r>
            <w:r>
              <w:rPr>
                <w:rFonts w:ascii="Noto Sans CJK JP" w:hAnsi="Noto Sans CJK JP" w:eastAsia="Noto Sans CJK JP"/>
                <w:sz w:val="19"/>
              </w:rPr>
              <w:t>ニューラルネットワークは浮動小数点、巨大行列、非線形活性化、比較、softmax などを多用する。一方、ZKP は有限体上の加算・乗算が得意で、ビット演算や非線形比較が重い。したがって、量子化、近似、lookup、sumcheck、専用回路、ハードウェア高速化の組み合わせが必要になる。</w:t>
            </w:r>
          </w:p>
        </w:tc>
      </w:tr>
    </w:tbl>
    <w:p/>
    <w:p>
      <w:pPr>
        <w:pStyle w:val="Heading2"/>
      </w:pPr>
      <w:r>
        <w:t>7.3 Other Non-Blockchain Applications</w:t>
      </w:r>
    </w:p>
    <w:p>
      <w:r>
        <w:rPr>
          <w:rFonts w:ascii="Noto Sans CJK JP" w:hAnsi="Noto Sans CJK JP" w:eastAsia="Noto Sans CJK JP"/>
        </w:rPr>
        <w:t>原論文は、ML/AI 以外の応用を、アイデンティティ、投票、メディア認証、ランダムネスとタイムロック、共同計算、Web2-Web3 payment bridging に分類する。共通する構造は「ルールに従ったことを、基礎データを明かさずに証明する」点である。</w:t>
      </w:r>
    </w:p>
    <w:p>
      <w:pPr>
        <w:keepNext/>
      </w:pPr>
      <w:r>
        <w:rPr>
          <w:rFonts w:ascii="Noto Sans CJK JP" w:hAnsi="Noto Sans CJK JP" w:eastAsia="Noto Sans CJK JP"/>
        </w:rPr>
        <w:t>表11の翻訳: その他の非ブロックチェーン ZKP 応用</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5"/>
              </w:rPr>
              <w:t>領域</w:t>
            </w:r>
          </w:p>
        </w:tc>
        <w:tc>
          <w:tcPr>
            <w:tcW w:type="dxa" w:w="3298"/>
            <w:vAlign w:val="center"/>
            <w:shd w:fill="D9EAF7"/>
          </w:tcPr>
          <w:p>
            <w:pPr>
              <w:jc w:val="center"/>
            </w:pPr>
            <w:r/>
            <w:r>
              <w:rPr>
                <w:rFonts w:ascii="Noto Sans CJK JP" w:hAnsi="Noto Sans CJK JP" w:eastAsia="Noto Sans CJK JP"/>
                <w:b/>
                <w:sz w:val="15"/>
              </w:rPr>
              <w:t>何を証明するか</w:t>
            </w:r>
          </w:p>
        </w:tc>
        <w:tc>
          <w:tcPr>
            <w:tcW w:type="dxa" w:w="3298"/>
            <w:vAlign w:val="center"/>
            <w:shd w:fill="D9EAF7"/>
          </w:tcPr>
          <w:p>
            <w:pPr>
              <w:jc w:val="center"/>
            </w:pPr>
            <w:r/>
            <w:r>
              <w:rPr>
                <w:rFonts w:ascii="Noto Sans CJK JP" w:hAnsi="Noto Sans CJK JP" w:eastAsia="Noto Sans CJK JP"/>
                <w:b/>
                <w:sz w:val="15"/>
              </w:rPr>
              <w:t>代表的研究/プロジェクト</w:t>
            </w:r>
          </w:p>
        </w:tc>
      </w:tr>
      <w:tr>
        <w:tc>
          <w:tcPr>
            <w:tcW w:type="dxa" w:w="3298"/>
            <w:vAlign w:val="center"/>
          </w:tcPr>
          <w:p>
            <w:r/>
            <w:r>
              <w:rPr>
                <w:rFonts w:ascii="Noto Sans CJK JP" w:hAnsi="Noto Sans CJK JP" w:eastAsia="Noto Sans CJK JP"/>
                <w:b w:val="0"/>
                <w:sz w:val="15"/>
              </w:rPr>
              <w:t>Identity and credentials</w:t>
            </w:r>
          </w:p>
        </w:tc>
        <w:tc>
          <w:tcPr>
            <w:tcW w:type="dxa" w:w="3298"/>
            <w:vAlign w:val="center"/>
          </w:tcPr>
          <w:p>
            <w:r/>
            <w:r>
              <w:rPr>
                <w:rFonts w:ascii="Noto Sans CJK JP" w:hAnsi="Noto Sans CJK JP" w:eastAsia="Noto Sans CJK JP"/>
                <w:b w:val="0"/>
                <w:sz w:val="15"/>
              </w:rPr>
              <w:t>credential や set membership の妥当性を秘匿して証明</w:t>
            </w:r>
          </w:p>
        </w:tc>
        <w:tc>
          <w:tcPr>
            <w:tcW w:type="dxa" w:w="3298"/>
            <w:vAlign w:val="center"/>
          </w:tcPr>
          <w:p>
            <w:r/>
            <w:r>
              <w:rPr>
                <w:rFonts w:ascii="Noto Sans CJK JP" w:hAnsi="Noto Sans CJK JP" w:eastAsia="Noto Sans CJK JP"/>
                <w:b w:val="0"/>
                <w:sz w:val="15"/>
              </w:rPr>
              <w:t>Feige-Fiat-Shamir identification、zk-creds</w:t>
            </w:r>
          </w:p>
        </w:tc>
      </w:tr>
      <w:tr>
        <w:tc>
          <w:tcPr>
            <w:tcW w:type="dxa" w:w="3298"/>
            <w:vAlign w:val="center"/>
          </w:tcPr>
          <w:p>
            <w:r/>
            <w:r>
              <w:rPr>
                <w:rFonts w:ascii="Noto Sans CJK JP" w:hAnsi="Noto Sans CJK JP" w:eastAsia="Noto Sans CJK JP"/>
                <w:b w:val="0"/>
                <w:sz w:val="15"/>
              </w:rPr>
              <w:t>Voting</w:t>
            </w:r>
          </w:p>
        </w:tc>
        <w:tc>
          <w:tcPr>
            <w:tcW w:type="dxa" w:w="3298"/>
            <w:vAlign w:val="center"/>
          </w:tcPr>
          <w:p>
            <w:r/>
            <w:r>
              <w:rPr>
                <w:rFonts w:ascii="Noto Sans CJK JP" w:hAnsi="Noto Sans CJK JP" w:eastAsia="Noto Sans CJK JP"/>
                <w:b w:val="0"/>
                <w:sz w:val="15"/>
              </w:rPr>
              <w:t>投票内容を秘匿しつつ ballot validity と tally correctness を証明</w:t>
            </w:r>
          </w:p>
        </w:tc>
        <w:tc>
          <w:tcPr>
            <w:tcW w:type="dxa" w:w="3298"/>
            <w:vAlign w:val="center"/>
          </w:tcPr>
          <w:p>
            <w:r/>
            <w:r>
              <w:rPr>
                <w:rFonts w:ascii="Noto Sans CJK JP" w:hAnsi="Noto Sans CJK JP" w:eastAsia="Noto Sans CJK JP"/>
                <w:b w:val="0"/>
                <w:sz w:val="15"/>
              </w:rPr>
              <w:t>Non-interactive ZK arguments for voting</w:t>
            </w:r>
          </w:p>
        </w:tc>
      </w:tr>
      <w:tr>
        <w:tc>
          <w:tcPr>
            <w:tcW w:type="dxa" w:w="3298"/>
            <w:vAlign w:val="center"/>
          </w:tcPr>
          <w:p>
            <w:r/>
            <w:r>
              <w:rPr>
                <w:rFonts w:ascii="Noto Sans CJK JP" w:hAnsi="Noto Sans CJK JP" w:eastAsia="Noto Sans CJK JP"/>
                <w:b w:val="0"/>
                <w:sz w:val="15"/>
              </w:rPr>
              <w:t>Media authentication</w:t>
            </w:r>
          </w:p>
        </w:tc>
        <w:tc>
          <w:tcPr>
            <w:tcW w:type="dxa" w:w="3298"/>
            <w:vAlign w:val="center"/>
          </w:tcPr>
          <w:p>
            <w:r/>
            <w:r>
              <w:rPr>
                <w:rFonts w:ascii="Noto Sans CJK JP" w:hAnsi="Noto Sans CJK JP" w:eastAsia="Noto Sans CJK JP"/>
                <w:b w:val="0"/>
                <w:sz w:val="15"/>
              </w:rPr>
              <w:t>画像が許可された編集範囲で変換されたことを証明</w:t>
            </w:r>
          </w:p>
        </w:tc>
        <w:tc>
          <w:tcPr>
            <w:tcW w:type="dxa" w:w="3298"/>
            <w:vAlign w:val="center"/>
          </w:tcPr>
          <w:p>
            <w:r/>
            <w:r>
              <w:rPr>
                <w:rFonts w:ascii="Noto Sans CJK JP" w:hAnsi="Noto Sans CJK JP" w:eastAsia="Noto Sans CJK JP"/>
                <w:b w:val="0"/>
                <w:sz w:val="15"/>
              </w:rPr>
              <w:t>PhotoProof</w:t>
            </w:r>
          </w:p>
        </w:tc>
      </w:tr>
      <w:tr>
        <w:tc>
          <w:tcPr>
            <w:tcW w:type="dxa" w:w="3298"/>
            <w:vAlign w:val="center"/>
          </w:tcPr>
          <w:p>
            <w:r/>
            <w:r>
              <w:rPr>
                <w:rFonts w:ascii="Noto Sans CJK JP" w:hAnsi="Noto Sans CJK JP" w:eastAsia="Noto Sans CJK JP"/>
                <w:b w:val="0"/>
                <w:sz w:val="15"/>
              </w:rPr>
              <w:t>Randomness and timelocks</w:t>
            </w:r>
          </w:p>
        </w:tc>
        <w:tc>
          <w:tcPr>
            <w:tcW w:type="dxa" w:w="3298"/>
            <w:vAlign w:val="center"/>
          </w:tcPr>
          <w:p>
            <w:r/>
            <w:r>
              <w:rPr>
                <w:rFonts w:ascii="Noto Sans CJK JP" w:hAnsi="Noto Sans CJK JP" w:eastAsia="Noto Sans CJK JP"/>
                <w:b w:val="0"/>
                <w:sz w:val="15"/>
              </w:rPr>
              <w:t>delay function と派生 randomness の正しさを証明</w:t>
            </w:r>
          </w:p>
        </w:tc>
        <w:tc>
          <w:tcPr>
            <w:tcW w:type="dxa" w:w="3298"/>
            <w:vAlign w:val="center"/>
          </w:tcPr>
          <w:p>
            <w:r/>
            <w:r>
              <w:rPr>
                <w:rFonts w:ascii="Noto Sans CJK JP" w:hAnsi="Noto Sans CJK JP" w:eastAsia="Noto Sans CJK JP"/>
                <w:b w:val="0"/>
                <w:sz w:val="15"/>
              </w:rPr>
              <w:t>VeeDo</w:t>
            </w:r>
          </w:p>
        </w:tc>
      </w:tr>
      <w:tr>
        <w:tc>
          <w:tcPr>
            <w:tcW w:type="dxa" w:w="3298"/>
            <w:vAlign w:val="center"/>
          </w:tcPr>
          <w:p>
            <w:r/>
            <w:r>
              <w:rPr>
                <w:rFonts w:ascii="Noto Sans CJK JP" w:hAnsi="Noto Sans CJK JP" w:eastAsia="Noto Sans CJK JP"/>
                <w:b w:val="0"/>
                <w:sz w:val="15"/>
              </w:rPr>
              <w:t>Collaborative computation</w:t>
            </w:r>
          </w:p>
        </w:tc>
        <w:tc>
          <w:tcPr>
            <w:tcW w:type="dxa" w:w="3298"/>
            <w:vAlign w:val="center"/>
          </w:tcPr>
          <w:p>
            <w:r/>
            <w:r>
              <w:rPr>
                <w:rFonts w:ascii="Noto Sans CJK JP" w:hAnsi="Noto Sans CJK JP" w:eastAsia="Noto Sans CJK JP"/>
                <w:b w:val="0"/>
                <w:sz w:val="15"/>
              </w:rPr>
              <w:t>複数者の秘密入力上で正しい共同計算が行われたことを証明</w:t>
            </w:r>
          </w:p>
        </w:tc>
        <w:tc>
          <w:tcPr>
            <w:tcW w:type="dxa" w:w="3298"/>
            <w:vAlign w:val="center"/>
          </w:tcPr>
          <w:p>
            <w:r/>
            <w:r>
              <w:rPr>
                <w:rFonts w:ascii="Noto Sans CJK JP" w:hAnsi="Noto Sans CJK JP" w:eastAsia="Noto Sans CJK JP"/>
                <w:b w:val="0"/>
                <w:sz w:val="15"/>
              </w:rPr>
              <w:t>Collaborative zkSNARKs</w:t>
            </w:r>
          </w:p>
        </w:tc>
      </w:tr>
      <w:tr>
        <w:tc>
          <w:tcPr>
            <w:tcW w:type="dxa" w:w="3298"/>
            <w:vAlign w:val="center"/>
          </w:tcPr>
          <w:p>
            <w:r/>
            <w:r>
              <w:rPr>
                <w:rFonts w:ascii="Noto Sans CJK JP" w:hAnsi="Noto Sans CJK JP" w:eastAsia="Noto Sans CJK JP"/>
                <w:b w:val="0"/>
                <w:sz w:val="15"/>
              </w:rPr>
              <w:t>Web2-Web3 payment bridging</w:t>
            </w:r>
          </w:p>
        </w:tc>
        <w:tc>
          <w:tcPr>
            <w:tcW w:type="dxa" w:w="3298"/>
            <w:vAlign w:val="center"/>
          </w:tcPr>
          <w:p>
            <w:r/>
            <w:r>
              <w:rPr>
                <w:rFonts w:ascii="Noto Sans CJK JP" w:hAnsi="Noto Sans CJK JP" w:eastAsia="Noto Sans CJK JP"/>
                <w:b w:val="0"/>
                <w:sz w:val="15"/>
              </w:rPr>
              <w:t>メール内容を明かさず DKIM 署名など off-chain payment evidence の妥当性を証明</w:t>
            </w:r>
          </w:p>
        </w:tc>
        <w:tc>
          <w:tcPr>
            <w:tcW w:type="dxa" w:w="3298"/>
            <w:vAlign w:val="center"/>
          </w:tcPr>
          <w:p>
            <w:r/>
            <w:r>
              <w:rPr>
                <w:rFonts w:ascii="Noto Sans CJK JP" w:hAnsi="Noto Sans CJK JP" w:eastAsia="Noto Sans CJK JP"/>
                <w:b w:val="0"/>
                <w:sz w:val="15"/>
              </w:rPr>
              <w:t>ZKP2P</w:t>
            </w:r>
          </w:p>
        </w:tc>
      </w:tr>
    </w:tbl>
    <w:p/>
    <w:p>
      <w:r>
        <w:rPr>
          <w:rFonts w:ascii="Noto Sans CJK JP" w:hAnsi="Noto Sans CJK JP" w:eastAsia="Noto Sans CJK JP"/>
        </w:rPr>
        <w:t>zk-creds は既存 ID documents から匿名 credential を構築し、issuer が signing keys を維持しなくても検証可能にする。PhotoProof は、画像が許可された編集のもとで正しい変換を受けたことを暗号的に認証する。VeeDo は STARK ベースの VDF service でタイムロックや randomness に関係する。Collaborative zkSNARKs は、入力を共有せずに joint analytics を行う。ZKP2P は DKIM 署名付き payment email の性質を証明し、Web2 payment rails と on-chain settlement をつなぐ。</w:t>
      </w:r>
    </w:p>
    <w:p>
      <w:r>
        <w:br w:type="page"/>
      </w:r>
    </w:p>
    <w:p>
      <w:pPr>
        <w:pStyle w:val="Heading1"/>
      </w:pPr>
      <w:r>
        <w:t>8. 原論文 第6章 Conclusion and Future Work の翻訳と解説</w:t>
      </w:r>
    </w:p>
    <w:p>
      <w:pPr>
        <w:pStyle w:val="Heading2"/>
      </w:pPr>
      <w:r>
        <w:t>8.1 結論の翻訳</w:t>
      </w:r>
    </w:p>
    <w:p>
      <w:r>
        <w:rPr>
          <w:rFonts w:ascii="Noto Sans CJK JP" w:hAnsi="Noto Sans CJK JP" w:eastAsia="Noto Sans CJK JP"/>
        </w:rPr>
        <w:t>ゼロ知識証明は、理論的構成から、暗号研究と実世界デプロイを橋渡しする実用的ツールへ成熟した。本サーベイは、ブロックチェーンプライバシー、スケーラブル計算、アイデンティティ、検証可能機械学習、規制対応といった新興の非ブロックチェーン領域における応用を検討した。</w:t>
      </w:r>
    </w:p>
    <w:p>
      <w:r>
        <w:rPr>
          <w:rFonts w:ascii="Noto Sans CJK JP" w:hAnsi="Noto Sans CJK JP" w:eastAsia="Noto Sans CJK JP"/>
        </w:rPr>
        <w:t>進歩は速いが、証明システム最適化、開発者ツール、ブロックチェーン外への普及には大きな課題が残る。特に有望なのは、ZKP とゲーム理論的メカニズムの統合である。たとえば、資産情報を明かさずに真実なオークション入札を可能にすること、プライバシー保護型の金融価格発見、private order-book exchanges、AMM モデルを用いた dark pools、MEV を緩和する encrypted transaction mempools などが研究フロンティアである。</w:t>
      </w:r>
    </w:p>
    <w:p>
      <w:pPr>
        <w:pStyle w:val="Heading2"/>
      </w:pPr>
      <w:r>
        <w:t>8.2 今後の研究方向</w:t>
      </w:r>
    </w:p>
    <w:p>
      <w:pPr>
        <w:pStyle w:val="Heading3"/>
      </w:pPr>
      <w:r>
        <w:t>8.2.1 Standardization and interoperability</w:t>
      </w:r>
    </w:p>
    <w:p>
      <w:r>
        <w:rPr>
          <w:rFonts w:ascii="Noto Sans CJK JP" w:hAnsi="Noto Sans CJK JP" w:eastAsia="Noto Sans CJK JP"/>
        </w:rPr>
        <w:t>ZKProof.org のような取り組みは、用語とセキュリティガイドラインの標準化を進めている。しかし、共通中間表現や普遍的 proof formats はまだ十分ではない。proof systems 間の interoperability standard と再現可能な benchmark suite が整えば、vendor lock-in を下げ、実務導入が進む。</w:t>
      </w:r>
    </w:p>
    <w:p>
      <w:pPr>
        <w:pStyle w:val="Heading3"/>
      </w:pPr>
      <w:r>
        <w:t>8.2.2 Post-quantum considerations</w:t>
      </w:r>
    </w:p>
    <w:p>
      <w:r>
        <w:rPr>
          <w:rFonts w:ascii="Noto Sans CJK JP" w:hAnsi="Noto Sans CJK JP" w:eastAsia="Noto Sans CJK JP"/>
        </w:rPr>
        <w:t>STARKs や FRI ベース protocol は、量子攻撃に弱い pairing-based assumptions を避けられる。一方、lattice-based や hash-based SNARKs も研究されている。問題は、量子耐性と proof size、オンチェーン検証コストとのバランスである。</w:t>
      </w:r>
    </w:p>
    <w:p>
      <w:pPr>
        <w:pStyle w:val="Heading3"/>
      </w:pPr>
      <w:r>
        <w:t>8.2.3 Circuit security and verification tooling</w:t>
      </w:r>
    </w:p>
    <w:p>
      <w:r>
        <w:rPr>
          <w:rFonts w:ascii="Noto Sans CJK JP" w:hAnsi="Noto Sans CJK JP" w:eastAsia="Noto Sans CJK JP"/>
        </w:rPr>
        <w:t>under-constrained circuits や手書きバグは重大な実務リスクである。constraint system の形式検証、ZK DSL 向け static analysis、自動 under-constraint detection が必要である。理論上安全な証明方式でも、回路が仕様を正しく表していなければ安全ではない。</w:t>
      </w:r>
    </w:p>
    <w:p>
      <w:pPr>
        <w:pStyle w:val="Heading3"/>
      </w:pPr>
      <w:r>
        <w:t>8.2.4 Performance roadmap</w:t>
      </w:r>
    </w:p>
    <w:p>
      <w:r>
        <w:rPr>
          <w:rFonts w:ascii="Noto Sans CJK JP" w:hAnsi="Noto Sans CJK JP" w:eastAsia="Noto Sans CJK JP"/>
        </w:rPr>
        <w:t>proof recursion、composition、Nova などの folding scheme、IVC、FPGA/ASIC 高速化は、低遅延 proving へ向けた道筋である。prover cost が数桁下がれば、L2 rollups 間の同期的 composability や大規模 ZKML など、現在は証明生成時間がボトルネックであるユースケースが開ける。</w:t>
      </w:r>
    </w:p>
    <w:tbl>
      <w:tblPr>
        <w:tblStyle w:val="TableGrid"/>
        <w:tblW w:type="auto" w:w="0"/>
        <w:jc w:val="center"/>
        <w:tblLook w:firstColumn="1" w:firstRow="1" w:lastColumn="0" w:lastRow="0" w:noHBand="0" w:noVBand="1" w:val="04A0"/>
      </w:tblPr>
      <w:tblGrid>
        <w:gridCol w:w="9893"/>
      </w:tblGrid>
      <w:tr>
        <w:tc>
          <w:tcPr>
            <w:tcW w:type="dxa" w:w="9893"/>
            <w:shd w:fill="F2F7FB"/>
          </w:tcPr>
          <w:p>
            <w:r/>
            <w:r>
              <w:rPr>
                <w:rFonts w:ascii="Noto Sans CJK JP" w:hAnsi="Noto Sans CJK JP" w:eastAsia="Noto Sans CJK JP"/>
                <w:b/>
                <w:color w:val="142850"/>
                <w:sz w:val="20"/>
              </w:rPr>
              <w:t>総括</w:t>
              <w:br/>
            </w:r>
            <w:r>
              <w:rPr>
                <w:rFonts w:ascii="Noto Sans CJK JP" w:hAnsi="Noto Sans CJK JP" w:eastAsia="Noto Sans CJK JP"/>
                <w:sz w:val="19"/>
              </w:rPr>
              <w:t>ZKP の次の課題は、単に「証明できる」から「安く、速く、安全に、標準化された形で、開発者が間違えずに証明できる」へ移行することである。</w:t>
            </w:r>
          </w:p>
        </w:tc>
      </w:tr>
    </w:tbl>
    <w:p/>
    <w:p>
      <w:r>
        <w:br w:type="page"/>
      </w:r>
    </w:p>
    <w:p>
      <w:pPr>
        <w:pStyle w:val="Heading1"/>
      </w:pPr>
      <w:r>
        <w:t>9. 横断的な設計論点、限界、批判的読解</w:t>
      </w:r>
    </w:p>
    <w:p>
      <w:pPr>
        <w:pStyle w:val="Heading2"/>
      </w:pPr>
      <w:r>
        <w:t>9.1 証明方式を選ぶときの実務チェックリスト</w:t>
      </w:r>
    </w:p>
    <w:p>
      <w:pPr>
        <w:pStyle w:val="ListBullet"/>
      </w:pPr>
      <w:r>
        <w:rPr>
          <w:rFonts w:ascii="Noto Sans CJK JP" w:hAnsi="Noto Sans CJK JP" w:eastAsia="Noto Sans CJK JP"/>
        </w:rPr>
        <w:t>秘匿したいのは witness か、計算過程か、モデルか、取引履歴か。</w:t>
      </w:r>
    </w:p>
    <w:p>
      <w:pPr>
        <w:pStyle w:val="ListBullet"/>
      </w:pPr>
      <w:r>
        <w:rPr>
          <w:rFonts w:ascii="Noto Sans CJK JP" w:hAnsi="Noto Sans CJK JP" w:eastAsia="Noto Sans CJK JP"/>
        </w:rPr>
        <w:t>必要なのは zero-knowledge privacy か、それとも validity proof だけか。</w:t>
      </w:r>
    </w:p>
    <w:p>
      <w:pPr>
        <w:pStyle w:val="ListBullet"/>
      </w:pPr>
      <w:r>
        <w:rPr>
          <w:rFonts w:ascii="Noto Sans CJK JP" w:hAnsi="Noto Sans CJK JP" w:eastAsia="Noto Sans CJK JP"/>
        </w:rPr>
        <w:t>証明はオンチェーンで検証するか、オフチェーンで検証するか。</w:t>
      </w:r>
    </w:p>
    <w:p>
      <w:pPr>
        <w:pStyle w:val="ListBullet"/>
      </w:pPr>
      <w:r>
        <w:rPr>
          <w:rFonts w:ascii="Noto Sans CJK JP" w:hAnsi="Noto Sans CJK JP" w:eastAsia="Noto Sans CJK JP"/>
        </w:rPr>
        <w:t>trusted setup を制度上・運用上許容できるか。</w:t>
      </w:r>
    </w:p>
    <w:p>
      <w:pPr>
        <w:pStyle w:val="ListBullet"/>
      </w:pPr>
      <w:r>
        <w:rPr>
          <w:rFonts w:ascii="Noto Sans CJK JP" w:hAnsi="Noto Sans CJK JP" w:eastAsia="Noto Sans CJK JP"/>
        </w:rPr>
        <w:t>証明生成はユーザ端末、サーバ、分散 prover network、専用ハードウェアのどこで行うか。</w:t>
      </w:r>
    </w:p>
    <w:p>
      <w:pPr>
        <w:pStyle w:val="ListBullet"/>
      </w:pPr>
      <w:r>
        <w:rPr>
          <w:rFonts w:ascii="Noto Sans CJK JP" w:hAnsi="Noto Sans CJK JP" w:eastAsia="Noto Sans CJK JP"/>
        </w:rPr>
        <w:t>データ可用性は L1 calldata/blob、off-chain DA、validium、volition のどれか。</w:t>
      </w:r>
    </w:p>
    <w:p>
      <w:pPr>
        <w:pStyle w:val="ListBullet"/>
      </w:pPr>
      <w:r>
        <w:rPr>
          <w:rFonts w:ascii="Noto Sans CJK JP" w:hAnsi="Noto Sans CJK JP" w:eastAsia="Noto Sans CJK JP"/>
        </w:rPr>
        <w:t>回路や DSL の監査体制はあるか。under-constrained circuit を検出できるか。</w:t>
      </w:r>
    </w:p>
    <w:p>
      <w:pPr>
        <w:pStyle w:val="ListBullet"/>
      </w:pPr>
      <w:r>
        <w:rPr>
          <w:rFonts w:ascii="Noto Sans CJK JP" w:hAnsi="Noto Sans CJK JP" w:eastAsia="Noto Sans CJK JP"/>
        </w:rPr>
        <w:t>長期安全性、ポスト量子性、鍵/検証鍵更新、回路アップグレードの方針はあるか。</w:t>
      </w:r>
    </w:p>
    <w:p>
      <w:pPr>
        <w:pStyle w:val="Heading2"/>
      </w:pPr>
      <w:r>
        <w:t>9.2 応用別に見た「ZKP が効く理由」</w:t>
      </w:r>
    </w:p>
    <w:p>
      <w:pPr>
        <w:keepNext/>
      </w:pPr>
      <w:r>
        <w:rPr>
          <w:rFonts w:ascii="Noto Sans CJK JP" w:hAnsi="Noto Sans CJK JP" w:eastAsia="Noto Sans CJK JP"/>
        </w:rPr>
        <w:t>応用別の ZKP 価値</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6"/>
              </w:rPr>
              <w:t>応用</w:t>
            </w:r>
          </w:p>
        </w:tc>
        <w:tc>
          <w:tcPr>
            <w:tcW w:type="dxa" w:w="3298"/>
            <w:vAlign w:val="center"/>
            <w:shd w:fill="D9EAF7"/>
          </w:tcPr>
          <w:p>
            <w:pPr>
              <w:jc w:val="center"/>
            </w:pPr>
            <w:r/>
            <w:r>
              <w:rPr>
                <w:rFonts w:ascii="Noto Sans CJK JP" w:hAnsi="Noto Sans CJK JP" w:eastAsia="Noto Sans CJK JP"/>
                <w:b/>
                <w:sz w:val="16"/>
              </w:rPr>
              <w:t>ZKP が解く問題</w:t>
            </w:r>
          </w:p>
        </w:tc>
        <w:tc>
          <w:tcPr>
            <w:tcW w:type="dxa" w:w="3298"/>
            <w:vAlign w:val="center"/>
            <w:shd w:fill="D9EAF7"/>
          </w:tcPr>
          <w:p>
            <w:pPr>
              <w:jc w:val="center"/>
            </w:pPr>
            <w:r/>
            <w:r>
              <w:rPr>
                <w:rFonts w:ascii="Noto Sans CJK JP" w:hAnsi="Noto Sans CJK JP" w:eastAsia="Noto Sans CJK JP"/>
                <w:b/>
                <w:sz w:val="16"/>
              </w:rPr>
              <w:t>主な制約</w:t>
            </w:r>
          </w:p>
        </w:tc>
      </w:tr>
      <w:tr>
        <w:tc>
          <w:tcPr>
            <w:tcW w:type="dxa" w:w="3298"/>
            <w:vAlign w:val="center"/>
          </w:tcPr>
          <w:p>
            <w:r/>
            <w:r>
              <w:rPr>
                <w:rFonts w:ascii="Noto Sans CJK JP" w:hAnsi="Noto Sans CJK JP" w:eastAsia="Noto Sans CJK JP"/>
                <w:b w:val="0"/>
                <w:sz w:val="16"/>
              </w:rPr>
              <w:t>L2 scaling</w:t>
            </w:r>
          </w:p>
        </w:tc>
        <w:tc>
          <w:tcPr>
            <w:tcW w:type="dxa" w:w="3298"/>
            <w:vAlign w:val="center"/>
          </w:tcPr>
          <w:p>
            <w:r/>
            <w:r>
              <w:rPr>
                <w:rFonts w:ascii="Noto Sans CJK JP" w:hAnsi="Noto Sans CJK JP" w:eastAsia="Noto Sans CJK JP"/>
                <w:b w:val="0"/>
                <w:sz w:val="16"/>
              </w:rPr>
              <w:t>L1 が全計算を再実行せず状態遷移を検証できる</w:t>
            </w:r>
          </w:p>
        </w:tc>
        <w:tc>
          <w:tcPr>
            <w:tcW w:type="dxa" w:w="3298"/>
            <w:vAlign w:val="center"/>
          </w:tcPr>
          <w:p>
            <w:r/>
            <w:r>
              <w:rPr>
                <w:rFonts w:ascii="Noto Sans CJK JP" w:hAnsi="Noto Sans CJK JP" w:eastAsia="Noto Sans CJK JP"/>
                <w:b w:val="0"/>
                <w:sz w:val="16"/>
              </w:rPr>
              <w:t>proof generation、DA cost、sequencer decentralization</w:t>
            </w:r>
          </w:p>
        </w:tc>
      </w:tr>
      <w:tr>
        <w:tc>
          <w:tcPr>
            <w:tcW w:type="dxa" w:w="3298"/>
            <w:vAlign w:val="center"/>
          </w:tcPr>
          <w:p>
            <w:r/>
            <w:r>
              <w:rPr>
                <w:rFonts w:ascii="Noto Sans CJK JP" w:hAnsi="Noto Sans CJK JP" w:eastAsia="Noto Sans CJK JP"/>
                <w:b w:val="0"/>
                <w:sz w:val="16"/>
              </w:rPr>
              <w:t>transaction privacy</w:t>
            </w:r>
          </w:p>
        </w:tc>
        <w:tc>
          <w:tcPr>
            <w:tcW w:type="dxa" w:w="3298"/>
            <w:vAlign w:val="center"/>
          </w:tcPr>
          <w:p>
            <w:r/>
            <w:r>
              <w:rPr>
                <w:rFonts w:ascii="Noto Sans CJK JP" w:hAnsi="Noto Sans CJK JP" w:eastAsia="Noto Sans CJK JP"/>
                <w:b w:val="0"/>
                <w:sz w:val="16"/>
              </w:rPr>
              <w:t>取引内容を秘匿しつつ二重支出や残高保存を証明</w:t>
            </w:r>
          </w:p>
        </w:tc>
        <w:tc>
          <w:tcPr>
            <w:tcW w:type="dxa" w:w="3298"/>
            <w:vAlign w:val="center"/>
          </w:tcPr>
          <w:p>
            <w:r/>
            <w:r>
              <w:rPr>
                <w:rFonts w:ascii="Noto Sans CJK JP" w:hAnsi="Noto Sans CJK JP" w:eastAsia="Noto Sans CJK JP"/>
                <w:b w:val="0"/>
                <w:sz w:val="16"/>
              </w:rPr>
              <w:t>匿名集合、timing analysis、規制対応</w:t>
            </w:r>
          </w:p>
        </w:tc>
      </w:tr>
      <w:tr>
        <w:tc>
          <w:tcPr>
            <w:tcW w:type="dxa" w:w="3298"/>
            <w:vAlign w:val="center"/>
          </w:tcPr>
          <w:p>
            <w:r/>
            <w:r>
              <w:rPr>
                <w:rFonts w:ascii="Noto Sans CJK JP" w:hAnsi="Noto Sans CJK JP" w:eastAsia="Noto Sans CJK JP"/>
                <w:b w:val="0"/>
                <w:sz w:val="16"/>
              </w:rPr>
              <w:t>identity</w:t>
            </w:r>
          </w:p>
        </w:tc>
        <w:tc>
          <w:tcPr>
            <w:tcW w:type="dxa" w:w="3298"/>
            <w:vAlign w:val="center"/>
          </w:tcPr>
          <w:p>
            <w:r/>
            <w:r>
              <w:rPr>
                <w:rFonts w:ascii="Noto Sans CJK JP" w:hAnsi="Noto Sans CJK JP" w:eastAsia="Noto Sans CJK JP"/>
                <w:b w:val="0"/>
                <w:sz w:val="16"/>
              </w:rPr>
              <w:t>資格や membership を秘匿して証明</w:t>
            </w:r>
          </w:p>
        </w:tc>
        <w:tc>
          <w:tcPr>
            <w:tcW w:type="dxa" w:w="3298"/>
            <w:vAlign w:val="center"/>
          </w:tcPr>
          <w:p>
            <w:r/>
            <w:r>
              <w:rPr>
                <w:rFonts w:ascii="Noto Sans CJK JP" w:hAnsi="Noto Sans CJK JP" w:eastAsia="Noto Sans CJK JP"/>
                <w:b w:val="0"/>
                <w:sz w:val="16"/>
              </w:rPr>
              <w:t>credential issuer、nullifier、Sybil resistance</w:t>
            </w:r>
          </w:p>
        </w:tc>
      </w:tr>
      <w:tr>
        <w:tc>
          <w:tcPr>
            <w:tcW w:type="dxa" w:w="3298"/>
            <w:vAlign w:val="center"/>
          </w:tcPr>
          <w:p>
            <w:r/>
            <w:r>
              <w:rPr>
                <w:rFonts w:ascii="Noto Sans CJK JP" w:hAnsi="Noto Sans CJK JP" w:eastAsia="Noto Sans CJK JP"/>
                <w:b w:val="0"/>
                <w:sz w:val="16"/>
              </w:rPr>
              <w:t>storage proof</w:t>
            </w:r>
          </w:p>
        </w:tc>
        <w:tc>
          <w:tcPr>
            <w:tcW w:type="dxa" w:w="3298"/>
            <w:vAlign w:val="center"/>
          </w:tcPr>
          <w:p>
            <w:r/>
            <w:r>
              <w:rPr>
                <w:rFonts w:ascii="Noto Sans CJK JP" w:hAnsi="Noto Sans CJK JP" w:eastAsia="Noto Sans CJK JP"/>
                <w:b w:val="0"/>
                <w:sz w:val="16"/>
              </w:rPr>
              <w:t>巨大データの含有性や履歴を短く検証</w:t>
            </w:r>
          </w:p>
        </w:tc>
        <w:tc>
          <w:tcPr>
            <w:tcW w:type="dxa" w:w="3298"/>
            <w:vAlign w:val="center"/>
          </w:tcPr>
          <w:p>
            <w:r/>
            <w:r>
              <w:rPr>
                <w:rFonts w:ascii="Noto Sans CJK JP" w:hAnsi="Noto Sans CJK JP" w:eastAsia="Noto Sans CJK JP"/>
                <w:b w:val="0"/>
                <w:sz w:val="16"/>
              </w:rPr>
              <w:t>データ可用性、historical data access</w:t>
            </w:r>
          </w:p>
        </w:tc>
      </w:tr>
      <w:tr>
        <w:tc>
          <w:tcPr>
            <w:tcW w:type="dxa" w:w="3298"/>
            <w:vAlign w:val="center"/>
          </w:tcPr>
          <w:p>
            <w:r/>
            <w:r>
              <w:rPr>
                <w:rFonts w:ascii="Noto Sans CJK JP" w:hAnsi="Noto Sans CJK JP" w:eastAsia="Noto Sans CJK JP"/>
                <w:b w:val="0"/>
                <w:sz w:val="16"/>
              </w:rPr>
              <w:t>Proof of Reserves</w:t>
            </w:r>
          </w:p>
        </w:tc>
        <w:tc>
          <w:tcPr>
            <w:tcW w:type="dxa" w:w="3298"/>
            <w:vAlign w:val="center"/>
          </w:tcPr>
          <w:p>
            <w:r/>
            <w:r>
              <w:rPr>
                <w:rFonts w:ascii="Noto Sans CJK JP" w:hAnsi="Noto Sans CJK JP" w:eastAsia="Noto Sans CJK JP"/>
                <w:b w:val="0"/>
                <w:sz w:val="16"/>
              </w:rPr>
              <w:t>準備金十分性を秘匿して証明</w:t>
            </w:r>
          </w:p>
        </w:tc>
        <w:tc>
          <w:tcPr>
            <w:tcW w:type="dxa" w:w="3298"/>
            <w:vAlign w:val="center"/>
          </w:tcPr>
          <w:p>
            <w:r/>
            <w:r>
              <w:rPr>
                <w:rFonts w:ascii="Noto Sans CJK JP" w:hAnsi="Noto Sans CJK JP" w:eastAsia="Noto Sans CJK JP"/>
                <w:b w:val="0"/>
                <w:sz w:val="16"/>
              </w:rPr>
              <w:t>負債網羅性、snapshot 問題、第三者監査</w:t>
            </w:r>
          </w:p>
        </w:tc>
      </w:tr>
      <w:tr>
        <w:tc>
          <w:tcPr>
            <w:tcW w:type="dxa" w:w="3298"/>
            <w:vAlign w:val="center"/>
          </w:tcPr>
          <w:p>
            <w:r/>
            <w:r>
              <w:rPr>
                <w:rFonts w:ascii="Noto Sans CJK JP" w:hAnsi="Noto Sans CJK JP" w:eastAsia="Noto Sans CJK JP"/>
                <w:b w:val="0"/>
                <w:sz w:val="16"/>
              </w:rPr>
              <w:t>ZKML</w:t>
            </w:r>
          </w:p>
        </w:tc>
        <w:tc>
          <w:tcPr>
            <w:tcW w:type="dxa" w:w="3298"/>
            <w:vAlign w:val="center"/>
          </w:tcPr>
          <w:p>
            <w:r/>
            <w:r>
              <w:rPr>
                <w:rFonts w:ascii="Noto Sans CJK JP" w:hAnsi="Noto Sans CJK JP" w:eastAsia="Noto Sans CJK JP"/>
                <w:b w:val="0"/>
                <w:sz w:val="16"/>
              </w:rPr>
              <w:t>モデル/入力を隠して推論・学習を検証</w:t>
            </w:r>
          </w:p>
        </w:tc>
        <w:tc>
          <w:tcPr>
            <w:tcW w:type="dxa" w:w="3298"/>
            <w:vAlign w:val="center"/>
          </w:tcPr>
          <w:p>
            <w:r/>
            <w:r>
              <w:rPr>
                <w:rFonts w:ascii="Noto Sans CJK JP" w:hAnsi="Noto Sans CJK JP" w:eastAsia="Noto Sans CJK JP"/>
                <w:b w:val="0"/>
                <w:sz w:val="16"/>
              </w:rPr>
              <w:t>浮動小数点、非線形、巨大モデル、prover time</w:t>
            </w:r>
          </w:p>
        </w:tc>
      </w:tr>
    </w:tbl>
    <w:p/>
    <w:p>
      <w:pPr>
        <w:pStyle w:val="Heading2"/>
      </w:pPr>
      <w:r>
        <w:t>9.3 原論文を読む際の注意点</w:t>
      </w:r>
    </w:p>
    <w:p>
      <w:r>
        <w:rPr>
          <w:rFonts w:ascii="Noto Sans CJK JP" w:hAnsi="Noto Sans CJK JP" w:eastAsia="Noto Sans CJK JP"/>
        </w:rPr>
        <w:t>第一に、原論文はサーベイであるため、個別プロジェクトの最新状態や性能値は変化しうる。実務導入では、各プロジェクトの現行仕様、監査状況、ベンチマーク、メインネット実績を追加確認する必要がある。</w:t>
      </w:r>
    </w:p>
    <w:p>
      <w:r>
        <w:rPr>
          <w:rFonts w:ascii="Noto Sans CJK JP" w:hAnsi="Noto Sans CJK JP" w:eastAsia="Noto Sans CJK JP"/>
        </w:rPr>
        <w:t>第二に、表の「trusted」「transparent」「post-quantum」などは大まかな傾向であり、証明方式の具体的インスタンス、ハッシュ、曲線、PCS、再帰構成により異なる。</w:t>
      </w:r>
    </w:p>
    <w:p>
      <w:r>
        <w:rPr>
          <w:rFonts w:ascii="Noto Sans CJK JP" w:hAnsi="Noto Sans CJK JP" w:eastAsia="Noto Sans CJK JP"/>
        </w:rPr>
        <w:t>第三に、ZKP は秘密情報を「証明から」漏らさないが、メタデータ、タイミング、ネットワーク観測、UX の設計ミス、集合サイズの小ささから情報が漏れる可能性がある。暗号プロトコルと運用システムは区別して評価すべきである。</w:t>
      </w:r>
    </w:p>
    <w:p>
      <w:r>
        <w:rPr>
          <w:rFonts w:ascii="Noto Sans CJK JP" w:hAnsi="Noto Sans CJK JP" w:eastAsia="Noto Sans CJK JP"/>
        </w:rPr>
        <w:t>第四に、証明方式の安全性とアプリケーションの安全性は別である。たとえば proof system が sound でも、回路が under-constrained なら不正 witness が通る。PoR で proof が正しくても、負債集合から口座を除外すれば solvency を誤認させられる。</w:t>
      </w:r>
    </w:p>
    <w:p>
      <w:pPr>
        <w:pStyle w:val="Heading2"/>
      </w:pPr>
      <w:r>
        <w:t>9.4 研究課題の整理</w:t>
      </w:r>
    </w:p>
    <w:p>
      <w:pPr>
        <w:pStyle w:val="ListBullet"/>
      </w:pPr>
      <w:r>
        <w:rPr>
          <w:rFonts w:ascii="Noto Sans CJK JP" w:hAnsi="Noto Sans CJK JP" w:eastAsia="Noto Sans CJK JP"/>
        </w:rPr>
        <w:t>証明生成の高速化: MSM、NTT、hashing、lookup、folding、hardware acceleration。</w:t>
      </w:r>
    </w:p>
    <w:p>
      <w:pPr>
        <w:pStyle w:val="ListBullet"/>
      </w:pPr>
      <w:r>
        <w:rPr>
          <w:rFonts w:ascii="Noto Sans CJK JP" w:hAnsi="Noto Sans CJK JP" w:eastAsia="Noto Sans CJK JP"/>
        </w:rPr>
        <w:t>開発者安全性: DSL、型システム、形式検証、監査可能な constraint IR。</w:t>
      </w:r>
    </w:p>
    <w:p>
      <w:pPr>
        <w:pStyle w:val="ListBullet"/>
      </w:pPr>
      <w:r>
        <w:rPr>
          <w:rFonts w:ascii="Noto Sans CJK JP" w:hAnsi="Noto Sans CJK JP" w:eastAsia="Noto Sans CJK JP"/>
        </w:rPr>
        <w:t>標準化: proof format、benchmark、security definition、interoperability。</w:t>
      </w:r>
    </w:p>
    <w:p>
      <w:pPr>
        <w:pStyle w:val="ListBullet"/>
      </w:pPr>
      <w:r>
        <w:rPr>
          <w:rFonts w:ascii="Noto Sans CJK JP" w:hAnsi="Noto Sans CJK JP" w:eastAsia="Noto Sans CJK JP"/>
        </w:rPr>
        <w:t>規制対応プライバシー: selective disclosure、association sets、accountable privacy。</w:t>
      </w:r>
    </w:p>
    <w:p>
      <w:pPr>
        <w:pStyle w:val="ListBullet"/>
      </w:pPr>
      <w:r>
        <w:rPr>
          <w:rFonts w:ascii="Noto Sans CJK JP" w:hAnsi="Noto Sans CJK JP" w:eastAsia="Noto Sans CJK JP"/>
        </w:rPr>
        <w:t>ZKML: 量子化、非線形関数、巨大モデルの分割証明、推論結果の provenance。</w:t>
      </w:r>
    </w:p>
    <w:p>
      <w:pPr>
        <w:pStyle w:val="ListBullet"/>
      </w:pPr>
      <w:r>
        <w:rPr>
          <w:rFonts w:ascii="Noto Sans CJK JP" w:hAnsi="Noto Sans CJK JP" w:eastAsia="Noto Sans CJK JP"/>
        </w:rPr>
        <w:t>UX: wallet/key handling、proof latency、client-side proving、mobile proving。</w:t>
      </w:r>
    </w:p>
    <w:p>
      <w:r>
        <w:br w:type="page"/>
      </w:r>
    </w:p>
    <w:p>
      <w:pPr>
        <w:pStyle w:val="Heading1"/>
      </w:pPr>
      <w:r>
        <w:t>10. 付録 A: 用語集</w:t>
      </w:r>
    </w:p>
    <w:p>
      <w:r>
        <w:rPr>
          <w:rFonts w:ascii="Noto Sans CJK JP" w:hAnsi="Noto Sans CJK JP" w:eastAsia="Noto Sans CJK JP"/>
        </w:rPr>
        <w:t>AIR: Algebraic Intermediate Representation。実行トレースに対する多項式制約で計算を表す。STARK 系で多い。</w:t>
      </w:r>
    </w:p>
    <w:p>
      <w:r>
        <w:rPr>
          <w:rFonts w:ascii="Noto Sans CJK JP" w:hAnsi="Noto Sans CJK JP" w:eastAsia="Noto Sans CJK JP"/>
        </w:rPr>
        <w:t>Argument: 計算量仮定に基づく証明体系。無制限の不正者ではなく効率的な不正者に対して健全性を持つ。</w:t>
      </w:r>
    </w:p>
    <w:p>
      <w:r>
        <w:rPr>
          <w:rFonts w:ascii="Noto Sans CJK JP" w:hAnsi="Noto Sans CJK JP" w:eastAsia="Noto Sans CJK JP"/>
        </w:rPr>
        <w:t>Bulletproofs: trusted setup 不要の短い range proof 系。SNARK/STARK ほど簡潔ではない傾向。</w:t>
      </w:r>
    </w:p>
    <w:p>
      <w:r>
        <w:rPr>
          <w:rFonts w:ascii="Noto Sans CJK JP" w:hAnsi="Noto Sans CJK JP" w:eastAsia="Noto Sans CJK JP"/>
        </w:rPr>
        <w:t>CRS: Common Reference String。証明者・検証者が共有する公開パラメータ。trusted setup で生成されることがある。</w:t>
      </w:r>
    </w:p>
    <w:p>
      <w:r>
        <w:rPr>
          <w:rFonts w:ascii="Noto Sans CJK JP" w:hAnsi="Noto Sans CJK JP" w:eastAsia="Noto Sans CJK JP"/>
        </w:rPr>
        <w:t>DA: Data Availability。rollup などで、状態を再構成するためのデータが利用可能であること。</w:t>
      </w:r>
    </w:p>
    <w:p>
      <w:r>
        <w:rPr>
          <w:rFonts w:ascii="Noto Sans CJK JP" w:hAnsi="Noto Sans CJK JP" w:eastAsia="Noto Sans CJK JP"/>
        </w:rPr>
        <w:t>Fiat-Shamir: 対話型証明のランダムチャレンジをハッシュで置き換える非対話化手法。</w:t>
      </w:r>
    </w:p>
    <w:p>
      <w:r>
        <w:rPr>
          <w:rFonts w:ascii="Noto Sans CJK JP" w:hAnsi="Noto Sans CJK JP" w:eastAsia="Noto Sans CJK JP"/>
        </w:rPr>
        <w:t>Folding scheme: 複数の計算ステップや証明を逐次的に折り畳む構成。Nova など。</w:t>
      </w:r>
    </w:p>
    <w:p>
      <w:r>
        <w:rPr>
          <w:rFonts w:ascii="Noto Sans CJK JP" w:hAnsi="Noto Sans CJK JP" w:eastAsia="Noto Sans CJK JP"/>
        </w:rPr>
        <w:t>FRI: Fast Reed-Solomon IOP of Proximity。STARK で低次数性検査に使われる。</w:t>
      </w:r>
    </w:p>
    <w:p>
      <w:r>
        <w:rPr>
          <w:rFonts w:ascii="Noto Sans CJK JP" w:hAnsi="Noto Sans CJK JP" w:eastAsia="Noto Sans CJK JP"/>
        </w:rPr>
        <w:t>Groth16: 非常に短い証明と高速検証で知られる pairing-based zkSNARK。回路ごとの trusted setup が課題。</w:t>
      </w:r>
    </w:p>
    <w:p>
      <w:r>
        <w:rPr>
          <w:rFonts w:ascii="Noto Sans CJK JP" w:hAnsi="Noto Sans CJK JP" w:eastAsia="Noto Sans CJK JP"/>
        </w:rPr>
        <w:t>IVC: Incrementally Verifiable Computation。長い逐次計算を段階的に証明し、検証コストを抑える。</w:t>
      </w:r>
    </w:p>
    <w:p>
      <w:r>
        <w:rPr>
          <w:rFonts w:ascii="Noto Sans CJK JP" w:hAnsi="Noto Sans CJK JP" w:eastAsia="Noto Sans CJK JP"/>
        </w:rPr>
        <w:t>Lookup argument: 表引きで制約を効率化する技法。range check やハッシュ、非ネイティブ演算で有用。</w:t>
      </w:r>
    </w:p>
    <w:p>
      <w:r>
        <w:rPr>
          <w:rFonts w:ascii="Noto Sans CJK JP" w:hAnsi="Noto Sans CJK JP" w:eastAsia="Noto Sans CJK JP"/>
        </w:rPr>
        <w:t>MSM: Multi-Scalar Multiplication。SNARK proving の主要ボトルネック。</w:t>
      </w:r>
    </w:p>
    <w:p>
      <w:r>
        <w:rPr>
          <w:rFonts w:ascii="Noto Sans CJK JP" w:hAnsi="Noto Sans CJK JP" w:eastAsia="Noto Sans CJK JP"/>
        </w:rPr>
        <w:t>NTT: Number Theoretic Transform。有限体上の FFT。多項式演算を高速化する。</w:t>
      </w:r>
    </w:p>
    <w:p>
      <w:r>
        <w:rPr>
          <w:rFonts w:ascii="Noto Sans CJK JP" w:hAnsi="Noto Sans CJK JP" w:eastAsia="Noto Sans CJK JP"/>
        </w:rPr>
        <w:t>Nullifier: 匿名集合内の二重使用を防ぐための公開値。同じ秘密から一意に導出されることが多い。</w:t>
      </w:r>
    </w:p>
    <w:p>
      <w:r>
        <w:rPr>
          <w:rFonts w:ascii="Noto Sans CJK JP" w:hAnsi="Noto Sans CJK JP" w:eastAsia="Noto Sans CJK JP"/>
        </w:rPr>
        <w:t>PCS: Polynomial Commitment Scheme。多項式全体にコミットし、特定点での評価を短く開示する。</w:t>
      </w:r>
    </w:p>
    <w:p>
      <w:r>
        <w:rPr>
          <w:rFonts w:ascii="Noto Sans CJK JP" w:hAnsi="Noto Sans CJK JP" w:eastAsia="Noto Sans CJK JP"/>
        </w:rPr>
        <w:t>Plonkish: PLONK 由来の custom gates、permutation、lookup を持つ算術化の総称。</w:t>
      </w:r>
    </w:p>
    <w:p>
      <w:r>
        <w:rPr>
          <w:rFonts w:ascii="Noto Sans CJK JP" w:hAnsi="Noto Sans CJK JP" w:eastAsia="Noto Sans CJK JP"/>
        </w:rPr>
        <w:t>QAP: Quadratic Arithmetic Program。R1CS を多項式関係へ変換する表現。</w:t>
      </w:r>
    </w:p>
    <w:p>
      <w:r>
        <w:rPr>
          <w:rFonts w:ascii="Noto Sans CJK JP" w:hAnsi="Noto Sans CJK JP" w:eastAsia="Noto Sans CJK JP"/>
        </w:rPr>
        <w:t>R1CS: Rank-1 Constraint System。線形結合の積が線形結合に等しい形で制約を表す。</w:t>
      </w:r>
    </w:p>
    <w:p>
      <w:r>
        <w:rPr>
          <w:rFonts w:ascii="Noto Sans CJK JP" w:hAnsi="Noto Sans CJK JP" w:eastAsia="Noto Sans CJK JP"/>
        </w:rPr>
        <w:t>STARK: Scalable Transparent Argument of Knowledge。transparent setup と post-quantum security が特徴。ただし証明は大きめ。</w:t>
      </w:r>
    </w:p>
    <w:p>
      <w:r>
        <w:rPr>
          <w:rFonts w:ascii="Noto Sans CJK JP" w:hAnsi="Noto Sans CJK JP" w:eastAsia="Noto Sans CJK JP"/>
        </w:rPr>
        <w:t>Trusted setup: 秘密 trapdoor を含むセットアップ。漏えいすると安全性に影響しうる。</w:t>
      </w:r>
    </w:p>
    <w:p>
      <w:r>
        <w:rPr>
          <w:rFonts w:ascii="Noto Sans CJK JP" w:hAnsi="Noto Sans CJK JP" w:eastAsia="Noto Sans CJK JP"/>
        </w:rPr>
        <w:t>Witness: statement を真にする秘密データや実行トレース。</w:t>
      </w:r>
    </w:p>
    <w:p>
      <w:r>
        <w:rPr>
          <w:rFonts w:ascii="Noto Sans CJK JP" w:hAnsi="Noto Sans CJK JP" w:eastAsia="Noto Sans CJK JP"/>
        </w:rPr>
        <w:t>zkEVM: EVM 実行を ZK で証明可能にする実行環境。EVM compatibility/equivalence の程度は方式により異なる。</w:t>
      </w:r>
    </w:p>
    <w:p>
      <w:r>
        <w:rPr>
          <w:rFonts w:ascii="Noto Sans CJK JP" w:hAnsi="Noto Sans CJK JP" w:eastAsia="Noto Sans CJK JP"/>
        </w:rPr>
        <w:t>zkML/ZKML: 機械学習の推論・学習をゼロ知識または検証可能計算として証明する分野。</w:t>
      </w:r>
    </w:p>
    <w:p>
      <w:r>
        <w:rPr>
          <w:rFonts w:ascii="Noto Sans CJK JP" w:hAnsi="Noto Sans CJK JP" w:eastAsia="Noto Sans CJK JP"/>
        </w:rPr>
        <w:t>zkSNARK: Zero-Knowledge Succinct Non-Interactive Argument of Knowledge。短く非対話で、ゼロ知識性を持つ。</w:t>
      </w:r>
    </w:p>
    <w:p>
      <w:r>
        <w:rPr>
          <w:rFonts w:ascii="Noto Sans CJK JP" w:hAnsi="Noto Sans CJK JP" w:eastAsia="Noto Sans CJK JP"/>
        </w:rPr>
        <w:t>zkSTARK: Zero-Knowledge STARK。transparent setup、post-quantum secure 傾向、ハッシュベース。</w:t>
      </w:r>
    </w:p>
    <w:p>
      <w:pPr>
        <w:pStyle w:val="Heading1"/>
      </w:pPr>
      <w:r>
        <w:t>11. 付録 B: 図表の一覧と読み取りポイント</w:t>
      </w:r>
    </w:p>
    <w:p>
      <w:pPr>
        <w:keepNext/>
      </w:pPr>
      <w:r>
        <w:rPr>
          <w:rFonts w:ascii="Noto Sans CJK JP" w:hAnsi="Noto Sans CJK JP" w:eastAsia="Noto Sans CJK JP"/>
        </w:rPr>
        <w:t>図一覧</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73"/>
            <w:vAlign w:val="center"/>
            <w:shd w:fill="D9EAF7"/>
          </w:tcPr>
          <w:p>
            <w:pPr>
              <w:jc w:val="center"/>
            </w:pPr>
            <w:r/>
            <w:r>
              <w:rPr>
                <w:rFonts w:ascii="Noto Sans CJK JP" w:hAnsi="Noto Sans CJK JP" w:eastAsia="Noto Sans CJK JP"/>
                <w:b/>
                <w:sz w:val="16"/>
              </w:rPr>
              <w:t>図</w:t>
            </w:r>
          </w:p>
        </w:tc>
        <w:tc>
          <w:tcPr>
            <w:tcW w:type="dxa" w:w="2473"/>
            <w:vAlign w:val="center"/>
            <w:shd w:fill="D9EAF7"/>
          </w:tcPr>
          <w:p>
            <w:pPr>
              <w:jc w:val="center"/>
            </w:pPr>
            <w:r/>
            <w:r>
              <w:rPr>
                <w:rFonts w:ascii="Noto Sans CJK JP" w:hAnsi="Noto Sans CJK JP" w:eastAsia="Noto Sans CJK JP"/>
                <w:b/>
                <w:sz w:val="16"/>
              </w:rPr>
              <w:t>原論文ページ</w:t>
            </w:r>
          </w:p>
        </w:tc>
        <w:tc>
          <w:tcPr>
            <w:tcW w:type="dxa" w:w="2473"/>
            <w:vAlign w:val="center"/>
            <w:shd w:fill="D9EAF7"/>
          </w:tcPr>
          <w:p>
            <w:pPr>
              <w:jc w:val="center"/>
            </w:pPr>
            <w:r/>
            <w:r>
              <w:rPr>
                <w:rFonts w:ascii="Noto Sans CJK JP" w:hAnsi="Noto Sans CJK JP" w:eastAsia="Noto Sans CJK JP"/>
                <w:b/>
                <w:sz w:val="16"/>
              </w:rPr>
              <w:t>内容</w:t>
            </w:r>
          </w:p>
        </w:tc>
        <w:tc>
          <w:tcPr>
            <w:tcW w:type="dxa" w:w="2473"/>
            <w:vAlign w:val="center"/>
            <w:shd w:fill="D9EAF7"/>
          </w:tcPr>
          <w:p>
            <w:pPr>
              <w:jc w:val="center"/>
            </w:pPr>
            <w:r/>
            <w:r>
              <w:rPr>
                <w:rFonts w:ascii="Noto Sans CJK JP" w:hAnsi="Noto Sans CJK JP" w:eastAsia="Noto Sans CJK JP"/>
                <w:b/>
                <w:sz w:val="16"/>
              </w:rPr>
              <w:t>読み取りポイント</w:t>
            </w:r>
          </w:p>
        </w:tc>
      </w:tr>
      <w:tr>
        <w:tc>
          <w:tcPr>
            <w:tcW w:type="dxa" w:w="2473"/>
            <w:vAlign w:val="center"/>
          </w:tcPr>
          <w:p>
            <w:r/>
            <w:r>
              <w:rPr>
                <w:rFonts w:ascii="Noto Sans CJK JP" w:hAnsi="Noto Sans CJK JP" w:eastAsia="Noto Sans CJK JP"/>
                <w:b w:val="0"/>
                <w:sz w:val="16"/>
              </w:rPr>
              <w:t>図1</w:t>
            </w:r>
          </w:p>
        </w:tc>
        <w:tc>
          <w:tcPr>
            <w:tcW w:type="dxa" w:w="2473"/>
            <w:vAlign w:val="center"/>
          </w:tcPr>
          <w:p>
            <w:r/>
            <w:r>
              <w:rPr>
                <w:rFonts w:ascii="Noto Sans CJK JP" w:hAnsi="Noto Sans CJK JP" w:eastAsia="Noto Sans CJK JP"/>
                <w:b w:val="0"/>
                <w:sz w:val="16"/>
              </w:rPr>
              <w:t>p.3</w:t>
            </w:r>
          </w:p>
        </w:tc>
        <w:tc>
          <w:tcPr>
            <w:tcW w:type="dxa" w:w="2473"/>
            <w:vAlign w:val="center"/>
          </w:tcPr>
          <w:p>
            <w:r/>
            <w:r>
              <w:rPr>
                <w:rFonts w:ascii="Noto Sans CJK JP" w:hAnsi="Noto Sans CJK JP" w:eastAsia="Noto Sans CJK JP"/>
                <w:b w:val="0"/>
                <w:sz w:val="16"/>
              </w:rPr>
              <w:t>ZKP 応用と開発ツール</w:t>
            </w:r>
          </w:p>
        </w:tc>
        <w:tc>
          <w:tcPr>
            <w:tcW w:type="dxa" w:w="2473"/>
            <w:vAlign w:val="center"/>
          </w:tcPr>
          <w:p>
            <w:r/>
            <w:r>
              <w:rPr>
                <w:rFonts w:ascii="Noto Sans CJK JP" w:hAnsi="Noto Sans CJK JP" w:eastAsia="Noto Sans CJK JP"/>
                <w:b w:val="0"/>
                <w:sz w:val="16"/>
              </w:rPr>
              <w:t>開発基盤と応用領域の関係を示す全体地図</w:t>
            </w:r>
          </w:p>
        </w:tc>
      </w:tr>
      <w:tr>
        <w:tc>
          <w:tcPr>
            <w:tcW w:type="dxa" w:w="2473"/>
            <w:vAlign w:val="center"/>
          </w:tcPr>
          <w:p>
            <w:r/>
            <w:r>
              <w:rPr>
                <w:rFonts w:ascii="Noto Sans CJK JP" w:hAnsi="Noto Sans CJK JP" w:eastAsia="Noto Sans CJK JP"/>
                <w:b w:val="0"/>
                <w:sz w:val="16"/>
              </w:rPr>
              <w:t>図2</w:t>
            </w:r>
          </w:p>
        </w:tc>
        <w:tc>
          <w:tcPr>
            <w:tcW w:type="dxa" w:w="2473"/>
            <w:vAlign w:val="center"/>
          </w:tcPr>
          <w:p>
            <w:r/>
            <w:r>
              <w:rPr>
                <w:rFonts w:ascii="Noto Sans CJK JP" w:hAnsi="Noto Sans CJK JP" w:eastAsia="Noto Sans CJK JP"/>
                <w:b w:val="0"/>
                <w:sz w:val="16"/>
              </w:rPr>
              <w:t>p.5</w:t>
            </w:r>
          </w:p>
        </w:tc>
        <w:tc>
          <w:tcPr>
            <w:tcW w:type="dxa" w:w="2473"/>
            <w:vAlign w:val="center"/>
          </w:tcPr>
          <w:p>
            <w:r/>
            <w:r>
              <w:rPr>
                <w:rFonts w:ascii="Noto Sans CJK JP" w:hAnsi="Noto Sans CJK JP" w:eastAsia="Noto Sans CJK JP"/>
                <w:b w:val="0"/>
                <w:sz w:val="16"/>
              </w:rPr>
              <w:t>ZKP パイプライン</w:t>
            </w:r>
          </w:p>
        </w:tc>
        <w:tc>
          <w:tcPr>
            <w:tcW w:type="dxa" w:w="2473"/>
            <w:vAlign w:val="center"/>
          </w:tcPr>
          <w:p>
            <w:r/>
            <w:r>
              <w:rPr>
                <w:rFonts w:ascii="Noto Sans CJK JP" w:hAnsi="Noto Sans CJK JP" w:eastAsia="Noto Sans CJK JP"/>
                <w:b w:val="0"/>
                <w:sz w:val="16"/>
              </w:rPr>
              <w:t>高水準プログラムから多項式証明へ変換する流れ</w:t>
            </w:r>
          </w:p>
        </w:tc>
      </w:tr>
      <w:tr>
        <w:tc>
          <w:tcPr>
            <w:tcW w:type="dxa" w:w="2473"/>
            <w:vAlign w:val="center"/>
          </w:tcPr>
          <w:p>
            <w:r/>
            <w:r>
              <w:rPr>
                <w:rFonts w:ascii="Noto Sans CJK JP" w:hAnsi="Noto Sans CJK JP" w:eastAsia="Noto Sans CJK JP"/>
                <w:b w:val="0"/>
                <w:sz w:val="16"/>
              </w:rPr>
              <w:t>図3</w:t>
            </w:r>
          </w:p>
        </w:tc>
        <w:tc>
          <w:tcPr>
            <w:tcW w:type="dxa" w:w="2473"/>
            <w:vAlign w:val="center"/>
          </w:tcPr>
          <w:p>
            <w:r/>
            <w:r>
              <w:rPr>
                <w:rFonts w:ascii="Noto Sans CJK JP" w:hAnsi="Noto Sans CJK JP" w:eastAsia="Noto Sans CJK JP"/>
                <w:b w:val="0"/>
                <w:sz w:val="16"/>
              </w:rPr>
              <w:t>p.7</w:t>
            </w:r>
          </w:p>
        </w:tc>
        <w:tc>
          <w:tcPr>
            <w:tcW w:type="dxa" w:w="2473"/>
            <w:vAlign w:val="center"/>
          </w:tcPr>
          <w:p>
            <w:r/>
            <w:r>
              <w:rPr>
                <w:rFonts w:ascii="Noto Sans CJK JP" w:hAnsi="Noto Sans CJK JP" w:eastAsia="Noto Sans CJK JP"/>
                <w:b w:val="0"/>
                <w:sz w:val="16"/>
              </w:rPr>
              <w:t>zkVM アーキテクチャ</w:t>
            </w:r>
          </w:p>
        </w:tc>
        <w:tc>
          <w:tcPr>
            <w:tcW w:type="dxa" w:w="2473"/>
            <w:vAlign w:val="center"/>
          </w:tcPr>
          <w:p>
            <w:r/>
            <w:r>
              <w:rPr>
                <w:rFonts w:ascii="Noto Sans CJK JP" w:hAnsi="Noto Sans CJK JP" w:eastAsia="Noto Sans CJK JP"/>
                <w:b w:val="0"/>
                <w:sz w:val="16"/>
              </w:rPr>
              <w:t>プログラム実行を証明する VM の入力・内部・出力</w:t>
            </w:r>
          </w:p>
        </w:tc>
      </w:tr>
      <w:tr>
        <w:tc>
          <w:tcPr>
            <w:tcW w:type="dxa" w:w="2473"/>
            <w:vAlign w:val="center"/>
          </w:tcPr>
          <w:p>
            <w:r/>
            <w:r>
              <w:rPr>
                <w:rFonts w:ascii="Noto Sans CJK JP" w:hAnsi="Noto Sans CJK JP" w:eastAsia="Noto Sans CJK JP"/>
                <w:b w:val="0"/>
                <w:sz w:val="16"/>
              </w:rPr>
              <w:t>図4</w:t>
            </w:r>
          </w:p>
        </w:tc>
        <w:tc>
          <w:tcPr>
            <w:tcW w:type="dxa" w:w="2473"/>
            <w:vAlign w:val="center"/>
          </w:tcPr>
          <w:p>
            <w:r/>
            <w:r>
              <w:rPr>
                <w:rFonts w:ascii="Noto Sans CJK JP" w:hAnsi="Noto Sans CJK JP" w:eastAsia="Noto Sans CJK JP"/>
                <w:b w:val="0"/>
                <w:sz w:val="16"/>
              </w:rPr>
              <w:t>p.9</w:t>
            </w:r>
          </w:p>
        </w:tc>
        <w:tc>
          <w:tcPr>
            <w:tcW w:type="dxa" w:w="2473"/>
            <w:vAlign w:val="center"/>
          </w:tcPr>
          <w:p>
            <w:r/>
            <w:r>
              <w:rPr>
                <w:rFonts w:ascii="Noto Sans CJK JP" w:hAnsi="Noto Sans CJK JP" w:eastAsia="Noto Sans CJK JP"/>
                <w:b w:val="0"/>
                <w:sz w:val="16"/>
              </w:rPr>
              <w:t>zkDSL 処理</w:t>
            </w:r>
          </w:p>
        </w:tc>
        <w:tc>
          <w:tcPr>
            <w:tcW w:type="dxa" w:w="2473"/>
            <w:vAlign w:val="center"/>
          </w:tcPr>
          <w:p>
            <w:r/>
            <w:r>
              <w:rPr>
                <w:rFonts w:ascii="Noto Sans CJK JP" w:hAnsi="Noto Sans CJK JP" w:eastAsia="Noto Sans CJK JP"/>
                <w:b w:val="0"/>
                <w:sz w:val="16"/>
              </w:rPr>
              <w:t>コードから制約、証明システム、証明への流れ</w:t>
            </w:r>
          </w:p>
        </w:tc>
      </w:tr>
      <w:tr>
        <w:tc>
          <w:tcPr>
            <w:tcW w:type="dxa" w:w="2473"/>
            <w:vAlign w:val="center"/>
          </w:tcPr>
          <w:p>
            <w:r/>
            <w:r>
              <w:rPr>
                <w:rFonts w:ascii="Noto Sans CJK JP" w:hAnsi="Noto Sans CJK JP" w:eastAsia="Noto Sans CJK JP"/>
                <w:b w:val="0"/>
                <w:sz w:val="16"/>
              </w:rPr>
              <w:t>図5</w:t>
            </w:r>
          </w:p>
        </w:tc>
        <w:tc>
          <w:tcPr>
            <w:tcW w:type="dxa" w:w="2473"/>
            <w:vAlign w:val="center"/>
          </w:tcPr>
          <w:p>
            <w:r/>
            <w:r>
              <w:rPr>
                <w:rFonts w:ascii="Noto Sans CJK JP" w:hAnsi="Noto Sans CJK JP" w:eastAsia="Noto Sans CJK JP"/>
                <w:b w:val="0"/>
                <w:sz w:val="16"/>
              </w:rPr>
              <w:t>p.10</w:t>
            </w:r>
          </w:p>
        </w:tc>
        <w:tc>
          <w:tcPr>
            <w:tcW w:type="dxa" w:w="2473"/>
            <w:vAlign w:val="center"/>
          </w:tcPr>
          <w:p>
            <w:r/>
            <w:r>
              <w:rPr>
                <w:rFonts w:ascii="Noto Sans CJK JP" w:hAnsi="Noto Sans CJK JP" w:eastAsia="Noto Sans CJK JP"/>
                <w:b w:val="0"/>
                <w:sz w:val="16"/>
              </w:rPr>
              <w:t>暗号コンポーネント分類</w:t>
            </w:r>
          </w:p>
        </w:tc>
        <w:tc>
          <w:tcPr>
            <w:tcW w:type="dxa" w:w="2473"/>
            <w:vAlign w:val="center"/>
          </w:tcPr>
          <w:p>
            <w:r/>
            <w:r>
              <w:rPr>
                <w:rFonts w:ascii="Noto Sans CJK JP" w:hAnsi="Noto Sans CJK JP" w:eastAsia="Noto Sans CJK JP"/>
                <w:b w:val="0"/>
                <w:sz w:val="16"/>
              </w:rPr>
              <w:t>ガジェット、証明方式、楕円曲線の部品群</w:t>
            </w:r>
          </w:p>
        </w:tc>
      </w:tr>
      <w:tr>
        <w:tc>
          <w:tcPr>
            <w:tcW w:type="dxa" w:w="2473"/>
            <w:vAlign w:val="center"/>
          </w:tcPr>
          <w:p>
            <w:r/>
            <w:r>
              <w:rPr>
                <w:rFonts w:ascii="Noto Sans CJK JP" w:hAnsi="Noto Sans CJK JP" w:eastAsia="Noto Sans CJK JP"/>
                <w:b w:val="0"/>
                <w:sz w:val="16"/>
              </w:rPr>
              <w:t>図6</w:t>
            </w:r>
          </w:p>
        </w:tc>
        <w:tc>
          <w:tcPr>
            <w:tcW w:type="dxa" w:w="2473"/>
            <w:vAlign w:val="center"/>
          </w:tcPr>
          <w:p>
            <w:r/>
            <w:r>
              <w:rPr>
                <w:rFonts w:ascii="Noto Sans CJK JP" w:hAnsi="Noto Sans CJK JP" w:eastAsia="Noto Sans CJK JP"/>
                <w:b w:val="0"/>
                <w:sz w:val="16"/>
              </w:rPr>
              <w:t>p.13</w:t>
            </w:r>
          </w:p>
        </w:tc>
        <w:tc>
          <w:tcPr>
            <w:tcW w:type="dxa" w:w="2473"/>
            <w:vAlign w:val="center"/>
          </w:tcPr>
          <w:p>
            <w:r/>
            <w:r>
              <w:rPr>
                <w:rFonts w:ascii="Noto Sans CJK JP" w:hAnsi="Noto Sans CJK JP" w:eastAsia="Noto Sans CJK JP"/>
                <w:b w:val="0"/>
                <w:sz w:val="16"/>
              </w:rPr>
              <w:t>L1 のデータ圧縮とプライバシー</w:t>
            </w:r>
          </w:p>
        </w:tc>
        <w:tc>
          <w:tcPr>
            <w:tcW w:type="dxa" w:w="2473"/>
            <w:vAlign w:val="center"/>
          </w:tcPr>
          <w:p>
            <w:r/>
            <w:r>
              <w:rPr>
                <w:rFonts w:ascii="Noto Sans CJK JP" w:hAnsi="Noto Sans CJK JP" w:eastAsia="Noto Sans CJK JP"/>
                <w:b w:val="0"/>
                <w:sz w:val="16"/>
              </w:rPr>
              <w:t>ZKP がスケーリングと機密性に効く二つの構造</w:t>
            </w:r>
          </w:p>
        </w:tc>
      </w:tr>
      <w:tr>
        <w:tc>
          <w:tcPr>
            <w:tcW w:type="dxa" w:w="2473"/>
            <w:vAlign w:val="center"/>
          </w:tcPr>
          <w:p>
            <w:r/>
            <w:r>
              <w:rPr>
                <w:rFonts w:ascii="Noto Sans CJK JP" w:hAnsi="Noto Sans CJK JP" w:eastAsia="Noto Sans CJK JP"/>
                <w:b w:val="0"/>
                <w:sz w:val="16"/>
              </w:rPr>
              <w:t>図7</w:t>
            </w:r>
          </w:p>
        </w:tc>
        <w:tc>
          <w:tcPr>
            <w:tcW w:type="dxa" w:w="2473"/>
            <w:vAlign w:val="center"/>
          </w:tcPr>
          <w:p>
            <w:r/>
            <w:r>
              <w:rPr>
                <w:rFonts w:ascii="Noto Sans CJK JP" w:hAnsi="Noto Sans CJK JP" w:eastAsia="Noto Sans CJK JP"/>
                <w:b w:val="0"/>
                <w:sz w:val="16"/>
              </w:rPr>
              <w:t>p.17</w:t>
            </w:r>
          </w:p>
        </w:tc>
        <w:tc>
          <w:tcPr>
            <w:tcW w:type="dxa" w:w="2473"/>
            <w:vAlign w:val="center"/>
          </w:tcPr>
          <w:p>
            <w:r/>
            <w:r>
              <w:rPr>
                <w:rFonts w:ascii="Noto Sans CJK JP" w:hAnsi="Noto Sans CJK JP" w:eastAsia="Noto Sans CJK JP"/>
                <w:b w:val="0"/>
                <w:sz w:val="16"/>
              </w:rPr>
              <w:t>zkBridge 構成</w:t>
            </w:r>
          </w:p>
        </w:tc>
        <w:tc>
          <w:tcPr>
            <w:tcW w:type="dxa" w:w="2473"/>
            <w:vAlign w:val="center"/>
          </w:tcPr>
          <w:p>
            <w:r/>
            <w:r>
              <w:rPr>
                <w:rFonts w:ascii="Noto Sans CJK JP" w:hAnsi="Noto Sans CJK JP" w:eastAsia="Noto Sans CJK JP"/>
                <w:b w:val="0"/>
                <w:sz w:val="16"/>
              </w:rPr>
              <w:t>ブロックヘッダ証明を使ったクロスチェーン転送</w:t>
            </w:r>
          </w:p>
        </w:tc>
      </w:tr>
    </w:tbl>
    <w:p/>
    <w:p>
      <w:pPr>
        <w:keepNext/>
      </w:pPr>
      <w:r>
        <w:rPr>
          <w:rFonts w:ascii="Noto Sans CJK JP" w:hAnsi="Noto Sans CJK JP" w:eastAsia="Noto Sans CJK JP"/>
        </w:rPr>
        <w:t>表一覧</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6"/>
              </w:rPr>
              <w:t>表</w:t>
            </w:r>
          </w:p>
        </w:tc>
        <w:tc>
          <w:tcPr>
            <w:tcW w:type="dxa" w:w="3298"/>
            <w:vAlign w:val="center"/>
            <w:shd w:fill="D9EAF7"/>
          </w:tcPr>
          <w:p>
            <w:pPr>
              <w:jc w:val="center"/>
            </w:pPr>
            <w:r/>
            <w:r>
              <w:rPr>
                <w:rFonts w:ascii="Noto Sans CJK JP" w:hAnsi="Noto Sans CJK JP" w:eastAsia="Noto Sans CJK JP"/>
                <w:b/>
                <w:sz w:val="16"/>
              </w:rPr>
              <w:t>内容</w:t>
            </w:r>
          </w:p>
        </w:tc>
        <w:tc>
          <w:tcPr>
            <w:tcW w:type="dxa" w:w="3298"/>
            <w:vAlign w:val="center"/>
            <w:shd w:fill="D9EAF7"/>
          </w:tcPr>
          <w:p>
            <w:pPr>
              <w:jc w:val="center"/>
            </w:pPr>
            <w:r/>
            <w:r>
              <w:rPr>
                <w:rFonts w:ascii="Noto Sans CJK JP" w:hAnsi="Noto Sans CJK JP" w:eastAsia="Noto Sans CJK JP"/>
                <w:b/>
                <w:sz w:val="16"/>
              </w:rPr>
              <w:t>役割</w:t>
            </w:r>
          </w:p>
        </w:tc>
      </w:tr>
      <w:tr>
        <w:tc>
          <w:tcPr>
            <w:tcW w:type="dxa" w:w="3298"/>
            <w:vAlign w:val="center"/>
          </w:tcPr>
          <w:p>
            <w:r/>
            <w:r>
              <w:rPr>
                <w:rFonts w:ascii="Noto Sans CJK JP" w:hAnsi="Noto Sans CJK JP" w:eastAsia="Noto Sans CJK JP"/>
                <w:b w:val="0"/>
                <w:sz w:val="16"/>
              </w:rPr>
              <w:t>表1</w:t>
            </w:r>
          </w:p>
        </w:tc>
        <w:tc>
          <w:tcPr>
            <w:tcW w:type="dxa" w:w="3298"/>
            <w:vAlign w:val="center"/>
          </w:tcPr>
          <w:p>
            <w:r/>
            <w:r>
              <w:rPr>
                <w:rFonts w:ascii="Noto Sans CJK JP" w:hAnsi="Noto Sans CJK JP" w:eastAsia="Noto Sans CJK JP"/>
                <w:b w:val="0"/>
                <w:sz w:val="16"/>
              </w:rPr>
              <w:t>証明ファミリの傾向</w:t>
            </w:r>
          </w:p>
        </w:tc>
        <w:tc>
          <w:tcPr>
            <w:tcW w:type="dxa" w:w="3298"/>
            <w:vAlign w:val="center"/>
          </w:tcPr>
          <w:p>
            <w:r/>
            <w:r>
              <w:rPr>
                <w:rFonts w:ascii="Noto Sans CJK JP" w:hAnsi="Noto Sans CJK JP" w:eastAsia="Noto Sans CJK JP"/>
                <w:b w:val="0"/>
                <w:sz w:val="16"/>
              </w:rPr>
              <w:t>ZKP/SNARK/zkSNARK/STARK/Bulletproofs の違いを俯瞰</w:t>
            </w:r>
          </w:p>
        </w:tc>
      </w:tr>
      <w:tr>
        <w:tc>
          <w:tcPr>
            <w:tcW w:type="dxa" w:w="3298"/>
            <w:vAlign w:val="center"/>
          </w:tcPr>
          <w:p>
            <w:r/>
            <w:r>
              <w:rPr>
                <w:rFonts w:ascii="Noto Sans CJK JP" w:hAnsi="Noto Sans CJK JP" w:eastAsia="Noto Sans CJK JP"/>
                <w:b w:val="0"/>
                <w:sz w:val="16"/>
              </w:rPr>
              <w:t>表2</w:t>
            </w:r>
          </w:p>
        </w:tc>
        <w:tc>
          <w:tcPr>
            <w:tcW w:type="dxa" w:w="3298"/>
            <w:vAlign w:val="center"/>
          </w:tcPr>
          <w:p>
            <w:r/>
            <w:r>
              <w:rPr>
                <w:rFonts w:ascii="Noto Sans CJK JP" w:hAnsi="Noto Sans CJK JP" w:eastAsia="Noto Sans CJK JP"/>
                <w:b w:val="0"/>
                <w:sz w:val="16"/>
              </w:rPr>
              <w:t>算術化戦略</w:t>
            </w:r>
          </w:p>
        </w:tc>
        <w:tc>
          <w:tcPr>
            <w:tcW w:type="dxa" w:w="3298"/>
            <w:vAlign w:val="center"/>
          </w:tcPr>
          <w:p>
            <w:r/>
            <w:r>
              <w:rPr>
                <w:rFonts w:ascii="Noto Sans CJK JP" w:hAnsi="Noto Sans CJK JP" w:eastAsia="Noto Sans CJK JP"/>
                <w:b w:val="0"/>
                <w:sz w:val="16"/>
              </w:rPr>
              <w:t>R1CS、Plonkish、AIR、CCS の比較</w:t>
            </w:r>
          </w:p>
        </w:tc>
      </w:tr>
      <w:tr>
        <w:tc>
          <w:tcPr>
            <w:tcW w:type="dxa" w:w="3298"/>
            <w:vAlign w:val="center"/>
          </w:tcPr>
          <w:p>
            <w:r/>
            <w:r>
              <w:rPr>
                <w:rFonts w:ascii="Noto Sans CJK JP" w:hAnsi="Noto Sans CJK JP" w:eastAsia="Noto Sans CJK JP"/>
                <w:b w:val="0"/>
                <w:sz w:val="16"/>
              </w:rPr>
              <w:t>表3</w:t>
            </w:r>
          </w:p>
        </w:tc>
        <w:tc>
          <w:tcPr>
            <w:tcW w:type="dxa" w:w="3298"/>
            <w:vAlign w:val="center"/>
          </w:tcPr>
          <w:p>
            <w:r/>
            <w:r>
              <w:rPr>
                <w:rFonts w:ascii="Noto Sans CJK JP" w:hAnsi="Noto Sans CJK JP" w:eastAsia="Noto Sans CJK JP"/>
                <w:b w:val="0"/>
                <w:sz w:val="16"/>
              </w:rPr>
              <w:t>zkVM 設計選択</w:t>
            </w:r>
          </w:p>
        </w:tc>
        <w:tc>
          <w:tcPr>
            <w:tcW w:type="dxa" w:w="3298"/>
            <w:vAlign w:val="center"/>
          </w:tcPr>
          <w:p>
            <w:r/>
            <w:r>
              <w:rPr>
                <w:rFonts w:ascii="Noto Sans CJK JP" w:hAnsi="Noto Sans CJK JP" w:eastAsia="Noto Sans CJK JP"/>
                <w:b w:val="0"/>
                <w:sz w:val="16"/>
              </w:rPr>
              <w:t>RISC Zero、CairoVM、Miden VM の比較</w:t>
            </w:r>
          </w:p>
        </w:tc>
      </w:tr>
      <w:tr>
        <w:tc>
          <w:tcPr>
            <w:tcW w:type="dxa" w:w="3298"/>
            <w:vAlign w:val="center"/>
          </w:tcPr>
          <w:p>
            <w:r/>
            <w:r>
              <w:rPr>
                <w:rFonts w:ascii="Noto Sans CJK JP" w:hAnsi="Noto Sans CJK JP" w:eastAsia="Noto Sans CJK JP"/>
                <w:b w:val="0"/>
                <w:sz w:val="16"/>
              </w:rPr>
              <w:t>表4</w:t>
            </w:r>
          </w:p>
        </w:tc>
        <w:tc>
          <w:tcPr>
            <w:tcW w:type="dxa" w:w="3298"/>
            <w:vAlign w:val="center"/>
          </w:tcPr>
          <w:p>
            <w:r/>
            <w:r>
              <w:rPr>
                <w:rFonts w:ascii="Noto Sans CJK JP" w:hAnsi="Noto Sans CJK JP" w:eastAsia="Noto Sans CJK JP"/>
                <w:b w:val="0"/>
                <w:sz w:val="16"/>
              </w:rPr>
              <w:t>zkDSL 比較</w:t>
            </w:r>
          </w:p>
        </w:tc>
        <w:tc>
          <w:tcPr>
            <w:tcW w:type="dxa" w:w="3298"/>
            <w:vAlign w:val="center"/>
          </w:tcPr>
          <w:p>
            <w:r/>
            <w:r>
              <w:rPr>
                <w:rFonts w:ascii="Noto Sans CJK JP" w:hAnsi="Noto Sans CJK JP" w:eastAsia="Noto Sans CJK JP"/>
                <w:b w:val="0"/>
                <w:sz w:val="16"/>
              </w:rPr>
              <w:t>言語、証明システム、中間表現、用途の対応</w:t>
            </w:r>
          </w:p>
        </w:tc>
      </w:tr>
      <w:tr>
        <w:tc>
          <w:tcPr>
            <w:tcW w:type="dxa" w:w="3298"/>
            <w:vAlign w:val="center"/>
          </w:tcPr>
          <w:p>
            <w:r/>
            <w:r>
              <w:rPr>
                <w:rFonts w:ascii="Noto Sans CJK JP" w:hAnsi="Noto Sans CJK JP" w:eastAsia="Noto Sans CJK JP"/>
                <w:b w:val="0"/>
                <w:sz w:val="16"/>
              </w:rPr>
              <w:t>表5</w:t>
            </w:r>
          </w:p>
        </w:tc>
        <w:tc>
          <w:tcPr>
            <w:tcW w:type="dxa" w:w="3298"/>
            <w:vAlign w:val="center"/>
          </w:tcPr>
          <w:p>
            <w:r/>
            <w:r>
              <w:rPr>
                <w:rFonts w:ascii="Noto Sans CJK JP" w:hAnsi="Noto Sans CJK JP" w:eastAsia="Noto Sans CJK JP"/>
                <w:b w:val="0"/>
                <w:sz w:val="16"/>
              </w:rPr>
              <w:t>楕円曲線サポート</w:t>
            </w:r>
          </w:p>
        </w:tc>
        <w:tc>
          <w:tcPr>
            <w:tcW w:type="dxa" w:w="3298"/>
            <w:vAlign w:val="center"/>
          </w:tcPr>
          <w:p>
            <w:r/>
            <w:r>
              <w:rPr>
                <w:rFonts w:ascii="Noto Sans CJK JP" w:hAnsi="Noto Sans CJK JP" w:eastAsia="Noto Sans CJK JP"/>
                <w:b w:val="0"/>
                <w:sz w:val="16"/>
              </w:rPr>
              <w:t>主要ライブラリと曲線の対応</w:t>
            </w:r>
          </w:p>
        </w:tc>
      </w:tr>
      <w:tr>
        <w:tc>
          <w:tcPr>
            <w:tcW w:type="dxa" w:w="3298"/>
            <w:vAlign w:val="center"/>
          </w:tcPr>
          <w:p>
            <w:r/>
            <w:r>
              <w:rPr>
                <w:rFonts w:ascii="Noto Sans CJK JP" w:hAnsi="Noto Sans CJK JP" w:eastAsia="Noto Sans CJK JP"/>
                <w:b w:val="0"/>
                <w:sz w:val="16"/>
              </w:rPr>
              <w:t>表6</w:t>
            </w:r>
          </w:p>
        </w:tc>
        <w:tc>
          <w:tcPr>
            <w:tcW w:type="dxa" w:w="3298"/>
            <w:vAlign w:val="center"/>
          </w:tcPr>
          <w:p>
            <w:r/>
            <w:r>
              <w:rPr>
                <w:rFonts w:ascii="Noto Sans CJK JP" w:hAnsi="Noto Sans CJK JP" w:eastAsia="Noto Sans CJK JP"/>
                <w:b w:val="0"/>
                <w:sz w:val="16"/>
              </w:rPr>
              <w:t>ハードウェア高速化</w:t>
            </w:r>
          </w:p>
        </w:tc>
        <w:tc>
          <w:tcPr>
            <w:tcW w:type="dxa" w:w="3298"/>
            <w:vAlign w:val="center"/>
          </w:tcPr>
          <w:p>
            <w:r/>
            <w:r>
              <w:rPr>
                <w:rFonts w:ascii="Noto Sans CJK JP" w:hAnsi="Noto Sans CJK JP" w:eastAsia="Noto Sans CJK JP"/>
                <w:b w:val="0"/>
                <w:sz w:val="16"/>
              </w:rPr>
              <w:t>CPU/GPU/FPGA/ASIC の向き不向き</w:t>
            </w:r>
          </w:p>
        </w:tc>
      </w:tr>
      <w:tr>
        <w:tc>
          <w:tcPr>
            <w:tcW w:type="dxa" w:w="3298"/>
            <w:vAlign w:val="center"/>
          </w:tcPr>
          <w:p>
            <w:r/>
            <w:r>
              <w:rPr>
                <w:rFonts w:ascii="Noto Sans CJK JP" w:hAnsi="Noto Sans CJK JP" w:eastAsia="Noto Sans CJK JP"/>
                <w:b w:val="0"/>
                <w:sz w:val="16"/>
              </w:rPr>
              <w:t>表7</w:t>
            </w:r>
          </w:p>
        </w:tc>
        <w:tc>
          <w:tcPr>
            <w:tcW w:type="dxa" w:w="3298"/>
            <w:vAlign w:val="center"/>
          </w:tcPr>
          <w:p>
            <w:r/>
            <w:r>
              <w:rPr>
                <w:rFonts w:ascii="Noto Sans CJK JP" w:hAnsi="Noto Sans CJK JP" w:eastAsia="Noto Sans CJK JP"/>
                <w:b w:val="0"/>
                <w:sz w:val="16"/>
              </w:rPr>
              <w:t>ブロックチェーン応用</w:t>
            </w:r>
          </w:p>
        </w:tc>
        <w:tc>
          <w:tcPr>
            <w:tcW w:type="dxa" w:w="3298"/>
            <w:vAlign w:val="center"/>
          </w:tcPr>
          <w:p>
            <w:r/>
            <w:r>
              <w:rPr>
                <w:rFonts w:ascii="Noto Sans CJK JP" w:hAnsi="Noto Sans CJK JP" w:eastAsia="Noto Sans CJK JP"/>
                <w:b w:val="0"/>
                <w:sz w:val="16"/>
              </w:rPr>
              <w:t>応用カテゴリと代表プロジェクト</w:t>
            </w:r>
          </w:p>
        </w:tc>
      </w:tr>
      <w:tr>
        <w:tc>
          <w:tcPr>
            <w:tcW w:type="dxa" w:w="3298"/>
            <w:vAlign w:val="center"/>
          </w:tcPr>
          <w:p>
            <w:r/>
            <w:r>
              <w:rPr>
                <w:rFonts w:ascii="Noto Sans CJK JP" w:hAnsi="Noto Sans CJK JP" w:eastAsia="Noto Sans CJK JP"/>
                <w:b w:val="0"/>
                <w:sz w:val="16"/>
              </w:rPr>
              <w:t>表8</w:t>
            </w:r>
          </w:p>
        </w:tc>
        <w:tc>
          <w:tcPr>
            <w:tcW w:type="dxa" w:w="3298"/>
            <w:vAlign w:val="center"/>
          </w:tcPr>
          <w:p>
            <w:r/>
            <w:r>
              <w:rPr>
                <w:rFonts w:ascii="Noto Sans CJK JP" w:hAnsi="Noto Sans CJK JP" w:eastAsia="Noto Sans CJK JP"/>
                <w:b w:val="0"/>
                <w:sz w:val="16"/>
              </w:rPr>
              <w:t>L2 validity systems</w:t>
            </w:r>
          </w:p>
        </w:tc>
        <w:tc>
          <w:tcPr>
            <w:tcW w:type="dxa" w:w="3298"/>
            <w:vAlign w:val="center"/>
          </w:tcPr>
          <w:p>
            <w:r/>
            <w:r>
              <w:rPr>
                <w:rFonts w:ascii="Noto Sans CJK JP" w:hAnsi="Noto Sans CJK JP" w:eastAsia="Noto Sans CJK JP"/>
                <w:b w:val="0"/>
                <w:sz w:val="16"/>
              </w:rPr>
              <w:t>proof family、EVM レベル、DA モードなど</w:t>
            </w:r>
          </w:p>
        </w:tc>
      </w:tr>
      <w:tr>
        <w:tc>
          <w:tcPr>
            <w:tcW w:type="dxa" w:w="3298"/>
            <w:vAlign w:val="center"/>
          </w:tcPr>
          <w:p>
            <w:r/>
            <w:r>
              <w:rPr>
                <w:rFonts w:ascii="Noto Sans CJK JP" w:hAnsi="Noto Sans CJK JP" w:eastAsia="Noto Sans CJK JP"/>
                <w:b w:val="0"/>
                <w:sz w:val="16"/>
              </w:rPr>
              <w:t>表9</w:t>
            </w:r>
          </w:p>
        </w:tc>
        <w:tc>
          <w:tcPr>
            <w:tcW w:type="dxa" w:w="3298"/>
            <w:vAlign w:val="center"/>
          </w:tcPr>
          <w:p>
            <w:r/>
            <w:r>
              <w:rPr>
                <w:rFonts w:ascii="Noto Sans CJK JP" w:hAnsi="Noto Sans CJK JP" w:eastAsia="Noto Sans CJK JP"/>
                <w:b w:val="0"/>
                <w:sz w:val="16"/>
              </w:rPr>
              <w:t>エンタープライズパターン</w:t>
            </w:r>
          </w:p>
        </w:tc>
        <w:tc>
          <w:tcPr>
            <w:tcW w:type="dxa" w:w="3298"/>
            <w:vAlign w:val="center"/>
          </w:tcPr>
          <w:p>
            <w:r/>
            <w:r>
              <w:rPr>
                <w:rFonts w:ascii="Noto Sans CJK JP" w:hAnsi="Noto Sans CJK JP" w:eastAsia="Noto Sans CJK JP"/>
                <w:b w:val="0"/>
                <w:sz w:val="16"/>
              </w:rPr>
              <w:t>証明される statement とボトルネック</w:t>
            </w:r>
          </w:p>
        </w:tc>
      </w:tr>
      <w:tr>
        <w:tc>
          <w:tcPr>
            <w:tcW w:type="dxa" w:w="3298"/>
            <w:vAlign w:val="center"/>
          </w:tcPr>
          <w:p>
            <w:r/>
            <w:r>
              <w:rPr>
                <w:rFonts w:ascii="Noto Sans CJK JP" w:hAnsi="Noto Sans CJK JP" w:eastAsia="Noto Sans CJK JP"/>
                <w:b w:val="0"/>
                <w:sz w:val="16"/>
              </w:rPr>
              <w:t>表10</w:t>
            </w:r>
          </w:p>
        </w:tc>
        <w:tc>
          <w:tcPr>
            <w:tcW w:type="dxa" w:w="3298"/>
            <w:vAlign w:val="center"/>
          </w:tcPr>
          <w:p>
            <w:r/>
            <w:r>
              <w:rPr>
                <w:rFonts w:ascii="Noto Sans CJK JP" w:hAnsi="Noto Sans CJK JP" w:eastAsia="Noto Sans CJK JP"/>
                <w:b w:val="0"/>
                <w:sz w:val="16"/>
              </w:rPr>
              <w:t>非ブロックチェーン応用</w:t>
            </w:r>
          </w:p>
        </w:tc>
        <w:tc>
          <w:tcPr>
            <w:tcW w:type="dxa" w:w="3298"/>
            <w:vAlign w:val="center"/>
          </w:tcPr>
          <w:p>
            <w:r/>
            <w:r>
              <w:rPr>
                <w:rFonts w:ascii="Noto Sans CJK JP" w:hAnsi="Noto Sans CJK JP" w:eastAsia="Noto Sans CJK JP"/>
                <w:b w:val="0"/>
                <w:sz w:val="16"/>
              </w:rPr>
              <w:t>ML/AI とその他応用の概観</w:t>
            </w:r>
          </w:p>
        </w:tc>
      </w:tr>
      <w:tr>
        <w:tc>
          <w:tcPr>
            <w:tcW w:type="dxa" w:w="3298"/>
            <w:vAlign w:val="center"/>
          </w:tcPr>
          <w:p>
            <w:r/>
            <w:r>
              <w:rPr>
                <w:rFonts w:ascii="Noto Sans CJK JP" w:hAnsi="Noto Sans CJK JP" w:eastAsia="Noto Sans CJK JP"/>
                <w:b w:val="0"/>
                <w:sz w:val="16"/>
              </w:rPr>
              <w:t>表11</w:t>
            </w:r>
          </w:p>
        </w:tc>
        <w:tc>
          <w:tcPr>
            <w:tcW w:type="dxa" w:w="3298"/>
            <w:vAlign w:val="center"/>
          </w:tcPr>
          <w:p>
            <w:r/>
            <w:r>
              <w:rPr>
                <w:rFonts w:ascii="Noto Sans CJK JP" w:hAnsi="Noto Sans CJK JP" w:eastAsia="Noto Sans CJK JP"/>
                <w:b w:val="0"/>
                <w:sz w:val="16"/>
              </w:rPr>
              <w:t>その他非ブロックチェーン応用</w:t>
            </w:r>
          </w:p>
        </w:tc>
        <w:tc>
          <w:tcPr>
            <w:tcW w:type="dxa" w:w="3298"/>
            <w:vAlign w:val="center"/>
          </w:tcPr>
          <w:p>
            <w:r/>
            <w:r>
              <w:rPr>
                <w:rFonts w:ascii="Noto Sans CJK JP" w:hAnsi="Noto Sans CJK JP" w:eastAsia="Noto Sans CJK JP"/>
                <w:b w:val="0"/>
                <w:sz w:val="16"/>
              </w:rPr>
              <w:t>identity、voting、media、timelock など</w:t>
            </w:r>
          </w:p>
        </w:tc>
      </w:tr>
    </w:tbl>
    <w:p/>
    <w:p>
      <w:pPr>
        <w:pStyle w:val="Heading1"/>
      </w:pPr>
      <w:r>
        <w:t>12. 付録 C: 参考文献ガイド（主要カテゴリ別）</w:t>
      </w:r>
    </w:p>
    <w:p>
      <w:r>
        <w:rPr>
          <w:rFonts w:ascii="Noto Sans CJK JP" w:hAnsi="Noto Sans CJK JP" w:eastAsia="Noto Sans CJK JP"/>
        </w:rPr>
        <w:t>原論文には 111 件の参考文献が挙げられている。本書では、本文理解のために、代表的な文献群をカテゴリ別に整理する。番号は原論文の参考文献番号に対応する。</w:t>
      </w:r>
    </w:p>
    <w:p>
      <w:pPr>
        <w:keepNext/>
      </w:pPr>
      <w:r>
        <w:rPr>
          <w:rFonts w:ascii="Noto Sans CJK JP" w:hAnsi="Noto Sans CJK JP" w:eastAsia="Noto Sans CJK JP"/>
        </w:rPr>
        <w:t>参考文献カテゴリガイド</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vAlign w:val="center"/>
            <w:shd w:fill="D9EAF7"/>
          </w:tcPr>
          <w:p>
            <w:pPr>
              <w:jc w:val="center"/>
            </w:pPr>
            <w:r/>
            <w:r>
              <w:rPr>
                <w:rFonts w:ascii="Noto Sans CJK JP" w:hAnsi="Noto Sans CJK JP" w:eastAsia="Noto Sans CJK JP"/>
                <w:b/>
                <w:sz w:val="16"/>
              </w:rPr>
              <w:t>カテゴリ</w:t>
            </w:r>
          </w:p>
        </w:tc>
        <w:tc>
          <w:tcPr>
            <w:tcW w:type="dxa" w:w="3298"/>
            <w:vAlign w:val="center"/>
            <w:shd w:fill="D9EAF7"/>
          </w:tcPr>
          <w:p>
            <w:pPr>
              <w:jc w:val="center"/>
            </w:pPr>
            <w:r/>
            <w:r>
              <w:rPr>
                <w:rFonts w:ascii="Noto Sans CJK JP" w:hAnsi="Noto Sans CJK JP" w:eastAsia="Noto Sans CJK JP"/>
                <w:b/>
                <w:sz w:val="16"/>
              </w:rPr>
              <w:t>主な番号</w:t>
            </w:r>
          </w:p>
        </w:tc>
        <w:tc>
          <w:tcPr>
            <w:tcW w:type="dxa" w:w="3298"/>
            <w:vAlign w:val="center"/>
            <w:shd w:fill="D9EAF7"/>
          </w:tcPr>
          <w:p>
            <w:pPr>
              <w:jc w:val="center"/>
            </w:pPr>
            <w:r/>
            <w:r>
              <w:rPr>
                <w:rFonts w:ascii="Noto Sans CJK JP" w:hAnsi="Noto Sans CJK JP" w:eastAsia="Noto Sans CJK JP"/>
                <w:b/>
                <w:sz w:val="16"/>
              </w:rPr>
              <w:t>内容</w:t>
            </w:r>
          </w:p>
        </w:tc>
      </w:tr>
      <w:tr>
        <w:tc>
          <w:tcPr>
            <w:tcW w:type="dxa" w:w="3298"/>
            <w:vAlign w:val="center"/>
          </w:tcPr>
          <w:p>
            <w:r/>
            <w:r>
              <w:rPr>
                <w:rFonts w:ascii="Noto Sans CJK JP" w:hAnsi="Noto Sans CJK JP" w:eastAsia="Noto Sans CJK JP"/>
                <w:b w:val="0"/>
                <w:sz w:val="16"/>
              </w:rPr>
              <w:t>ZKP の古典的基礎</w:t>
            </w:r>
          </w:p>
        </w:tc>
        <w:tc>
          <w:tcPr>
            <w:tcW w:type="dxa" w:w="3298"/>
            <w:vAlign w:val="center"/>
          </w:tcPr>
          <w:p>
            <w:r/>
            <w:r>
              <w:rPr>
                <w:rFonts w:ascii="Noto Sans CJK JP" w:hAnsi="Noto Sans CJK JP" w:eastAsia="Noto Sans CJK JP"/>
                <w:b w:val="0"/>
                <w:sz w:val="16"/>
              </w:rPr>
              <w:t>[1]-[6], [15], [18], [19]</w:t>
            </w:r>
          </w:p>
        </w:tc>
        <w:tc>
          <w:tcPr>
            <w:tcW w:type="dxa" w:w="3298"/>
            <w:vAlign w:val="center"/>
          </w:tcPr>
          <w:p>
            <w:r/>
            <w:r>
              <w:rPr>
                <w:rFonts w:ascii="Noto Sans CJK JP" w:hAnsi="Noto Sans CJK JP" w:eastAsia="Noto Sans CJK JP"/>
                <w:b w:val="0"/>
                <w:sz w:val="16"/>
              </w:rPr>
              <w:t>対話型証明、ゼロ知識、SNARK、QAP、Fiat-Shamir、PCS</w:t>
            </w:r>
          </w:p>
        </w:tc>
      </w:tr>
      <w:tr>
        <w:tc>
          <w:tcPr>
            <w:tcW w:type="dxa" w:w="3298"/>
            <w:vAlign w:val="center"/>
          </w:tcPr>
          <w:p>
            <w:r/>
            <w:r>
              <w:rPr>
                <w:rFonts w:ascii="Noto Sans CJK JP" w:hAnsi="Noto Sans CJK JP" w:eastAsia="Noto Sans CJK JP"/>
                <w:b w:val="0"/>
                <w:sz w:val="16"/>
              </w:rPr>
              <w:t>ZKP サーベイ/背景</w:t>
            </w:r>
          </w:p>
        </w:tc>
        <w:tc>
          <w:tcPr>
            <w:tcW w:type="dxa" w:w="3298"/>
            <w:vAlign w:val="center"/>
          </w:tcPr>
          <w:p>
            <w:r/>
            <w:r>
              <w:rPr>
                <w:rFonts w:ascii="Noto Sans CJK JP" w:hAnsi="Noto Sans CJK JP" w:eastAsia="Noto Sans CJK JP"/>
                <w:b w:val="0"/>
                <w:sz w:val="16"/>
              </w:rPr>
              <w:t>[11]-[13]</w:t>
            </w:r>
          </w:p>
        </w:tc>
        <w:tc>
          <w:tcPr>
            <w:tcW w:type="dxa" w:w="3298"/>
            <w:vAlign w:val="center"/>
          </w:tcPr>
          <w:p>
            <w:r/>
            <w:r>
              <w:rPr>
                <w:rFonts w:ascii="Noto Sans CJK JP" w:hAnsi="Noto Sans CJK JP" w:eastAsia="Noto Sans CJK JP"/>
                <w:b w:val="0"/>
                <w:sz w:val="16"/>
              </w:rPr>
              <w:t>zkSNARK 解説、range proof survey、blockchain ZKP survey</w:t>
            </w:r>
          </w:p>
        </w:tc>
      </w:tr>
      <w:tr>
        <w:tc>
          <w:tcPr>
            <w:tcW w:type="dxa" w:w="3298"/>
            <w:vAlign w:val="center"/>
          </w:tcPr>
          <w:p>
            <w:r/>
            <w:r>
              <w:rPr>
                <w:rFonts w:ascii="Noto Sans CJK JP" w:hAnsi="Noto Sans CJK JP" w:eastAsia="Noto Sans CJK JP"/>
                <w:b w:val="0"/>
                <w:sz w:val="16"/>
              </w:rPr>
              <w:t>zkVM/DSL/ライブラリ</w:t>
            </w:r>
          </w:p>
        </w:tc>
        <w:tc>
          <w:tcPr>
            <w:tcW w:type="dxa" w:w="3298"/>
            <w:vAlign w:val="center"/>
          </w:tcPr>
          <w:p>
            <w:r/>
            <w:r>
              <w:rPr>
                <w:rFonts w:ascii="Noto Sans CJK JP" w:hAnsi="Noto Sans CJK JP" w:eastAsia="Noto Sans CJK JP"/>
                <w:b w:val="0"/>
                <w:sz w:val="16"/>
              </w:rPr>
              <w:t>[20]-[59]</w:t>
            </w:r>
          </w:p>
        </w:tc>
        <w:tc>
          <w:tcPr>
            <w:tcW w:type="dxa" w:w="3298"/>
            <w:vAlign w:val="center"/>
          </w:tcPr>
          <w:p>
            <w:r/>
            <w:r>
              <w:rPr>
                <w:rFonts w:ascii="Noto Sans CJK JP" w:hAnsi="Noto Sans CJK JP" w:eastAsia="Noto Sans CJK JP"/>
                <w:b w:val="0"/>
                <w:sz w:val="16"/>
              </w:rPr>
              <w:t>Circom、RISC Zero、Cairo、Miden、Lurk、Leo、Arkworks、Gnark、Halo2、Nova、hardware acceleration</w:t>
            </w:r>
          </w:p>
        </w:tc>
      </w:tr>
      <w:tr>
        <w:tc>
          <w:tcPr>
            <w:tcW w:type="dxa" w:w="3298"/>
            <w:vAlign w:val="center"/>
          </w:tcPr>
          <w:p>
            <w:r/>
            <w:r>
              <w:rPr>
                <w:rFonts w:ascii="Noto Sans CJK JP" w:hAnsi="Noto Sans CJK JP" w:eastAsia="Noto Sans CJK JP"/>
                <w:b w:val="0"/>
                <w:sz w:val="16"/>
              </w:rPr>
              <w:t>ブロックチェーン L1/L2</w:t>
            </w:r>
          </w:p>
        </w:tc>
        <w:tc>
          <w:tcPr>
            <w:tcW w:type="dxa" w:w="3298"/>
            <w:vAlign w:val="center"/>
          </w:tcPr>
          <w:p>
            <w:r/>
            <w:r>
              <w:rPr>
                <w:rFonts w:ascii="Noto Sans CJK JP" w:hAnsi="Noto Sans CJK JP" w:eastAsia="Noto Sans CJK JP"/>
                <w:b w:val="0"/>
                <w:sz w:val="16"/>
              </w:rPr>
              <w:t>[60]-[70]</w:t>
            </w:r>
          </w:p>
        </w:tc>
        <w:tc>
          <w:tcPr>
            <w:tcW w:type="dxa" w:w="3298"/>
            <w:vAlign w:val="center"/>
          </w:tcPr>
          <w:p>
            <w:r/>
            <w:r>
              <w:rPr>
                <w:rFonts w:ascii="Noto Sans CJK JP" w:hAnsi="Noto Sans CJK JP" w:eastAsia="Noto Sans CJK JP"/>
                <w:b w:val="0"/>
                <w:sz w:val="16"/>
              </w:rPr>
              <w:t>Zcash、Aleo、Mina、Ethereum zk-rollups、zkSync、Polygon zkEVM、Scroll、Linea、Starknet、Aztec</w:t>
            </w:r>
          </w:p>
        </w:tc>
      </w:tr>
      <w:tr>
        <w:tc>
          <w:tcPr>
            <w:tcW w:type="dxa" w:w="3298"/>
            <w:vAlign w:val="center"/>
          </w:tcPr>
          <w:p>
            <w:r/>
            <w:r>
              <w:rPr>
                <w:rFonts w:ascii="Noto Sans CJK JP" w:hAnsi="Noto Sans CJK JP" w:eastAsia="Noto Sans CJK JP"/>
                <w:b w:val="0"/>
                <w:sz w:val="16"/>
              </w:rPr>
              <w:t>相互運用性・ストレージ</w:t>
            </w:r>
          </w:p>
        </w:tc>
        <w:tc>
          <w:tcPr>
            <w:tcW w:type="dxa" w:w="3298"/>
            <w:vAlign w:val="center"/>
          </w:tcPr>
          <w:p>
            <w:r/>
            <w:r>
              <w:rPr>
                <w:rFonts w:ascii="Noto Sans CJK JP" w:hAnsi="Noto Sans CJK JP" w:eastAsia="Noto Sans CJK JP"/>
                <w:b w:val="0"/>
                <w:sz w:val="16"/>
              </w:rPr>
              <w:t>[71]-[75]</w:t>
            </w:r>
          </w:p>
        </w:tc>
        <w:tc>
          <w:tcPr>
            <w:tcW w:type="dxa" w:w="3298"/>
            <w:vAlign w:val="center"/>
          </w:tcPr>
          <w:p>
            <w:r/>
            <w:r>
              <w:rPr>
                <w:rFonts w:ascii="Noto Sans CJK JP" w:hAnsi="Noto Sans CJK JP" w:eastAsia="Noto Sans CJK JP"/>
                <w:b w:val="0"/>
                <w:sz w:val="16"/>
              </w:rPr>
              <w:t>zkBridge、Telepathy、Herodotus、STARK、Filecoin</w:t>
            </w:r>
          </w:p>
        </w:tc>
      </w:tr>
      <w:tr>
        <w:tc>
          <w:tcPr>
            <w:tcW w:type="dxa" w:w="3298"/>
            <w:vAlign w:val="center"/>
          </w:tcPr>
          <w:p>
            <w:r/>
            <w:r>
              <w:rPr>
                <w:rFonts w:ascii="Noto Sans CJK JP" w:hAnsi="Noto Sans CJK JP" w:eastAsia="Noto Sans CJK JP"/>
                <w:b w:val="0"/>
                <w:sz w:val="16"/>
              </w:rPr>
              <w:t>プライバシー・アイデンティティ</w:t>
            </w:r>
          </w:p>
        </w:tc>
        <w:tc>
          <w:tcPr>
            <w:tcW w:type="dxa" w:w="3298"/>
            <w:vAlign w:val="center"/>
          </w:tcPr>
          <w:p>
            <w:r/>
            <w:r>
              <w:rPr>
                <w:rFonts w:ascii="Noto Sans CJK JP" w:hAnsi="Noto Sans CJK JP" w:eastAsia="Noto Sans CJK JP"/>
                <w:b w:val="0"/>
                <w:sz w:val="16"/>
              </w:rPr>
              <w:t>[76]-[85]</w:t>
            </w:r>
          </w:p>
        </w:tc>
        <w:tc>
          <w:tcPr>
            <w:tcW w:type="dxa" w:w="3298"/>
            <w:vAlign w:val="center"/>
          </w:tcPr>
          <w:p>
            <w:r/>
            <w:r>
              <w:rPr>
                <w:rFonts w:ascii="Noto Sans CJK JP" w:hAnsi="Noto Sans CJK JP" w:eastAsia="Noto Sans CJK JP"/>
                <w:b w:val="0"/>
                <w:sz w:val="16"/>
              </w:rPr>
              <w:t>Privacy Pools、Platypus、accountable privacy、Penumbra、private DAO、Mina zkApps、Semaphore、World ID、Galxe、zPass</w:t>
            </w:r>
          </w:p>
        </w:tc>
      </w:tr>
      <w:tr>
        <w:tc>
          <w:tcPr>
            <w:tcW w:type="dxa" w:w="3298"/>
            <w:vAlign w:val="center"/>
          </w:tcPr>
          <w:p>
            <w:r/>
            <w:r>
              <w:rPr>
                <w:rFonts w:ascii="Noto Sans CJK JP" w:hAnsi="Noto Sans CJK JP" w:eastAsia="Noto Sans CJK JP"/>
                <w:b w:val="0"/>
                <w:sz w:val="16"/>
              </w:rPr>
              <w:t>エンタープライズ・PoR</w:t>
            </w:r>
          </w:p>
        </w:tc>
        <w:tc>
          <w:tcPr>
            <w:tcW w:type="dxa" w:w="3298"/>
            <w:vAlign w:val="center"/>
          </w:tcPr>
          <w:p>
            <w:r/>
            <w:r>
              <w:rPr>
                <w:rFonts w:ascii="Noto Sans CJK JP" w:hAnsi="Noto Sans CJK JP" w:eastAsia="Noto Sans CJK JP"/>
                <w:b w:val="0"/>
                <w:sz w:val="16"/>
              </w:rPr>
              <w:t>[86]-[93]</w:t>
            </w:r>
          </w:p>
        </w:tc>
        <w:tc>
          <w:tcPr>
            <w:tcW w:type="dxa" w:w="3298"/>
            <w:vAlign w:val="center"/>
          </w:tcPr>
          <w:p>
            <w:r/>
            <w:r>
              <w:rPr>
                <w:rFonts w:ascii="Noto Sans CJK JP" w:hAnsi="Noto Sans CJK JP" w:eastAsia="Noto Sans CJK JP"/>
                <w:b w:val="0"/>
                <w:sz w:val="16"/>
              </w:rPr>
              <w:t>QEDIT、zk-BeSC、supply chain、zkLedger、zk-creds、ZK-PoR、Provisions、Proven</w:t>
            </w:r>
          </w:p>
        </w:tc>
      </w:tr>
      <w:tr>
        <w:tc>
          <w:tcPr>
            <w:tcW w:type="dxa" w:w="3298"/>
            <w:vAlign w:val="center"/>
          </w:tcPr>
          <w:p>
            <w:r/>
            <w:r>
              <w:rPr>
                <w:rFonts w:ascii="Noto Sans CJK JP" w:hAnsi="Noto Sans CJK JP" w:eastAsia="Noto Sans CJK JP"/>
                <w:b w:val="0"/>
                <w:sz w:val="16"/>
              </w:rPr>
              <w:t>ZKML/AI</w:t>
            </w:r>
          </w:p>
        </w:tc>
        <w:tc>
          <w:tcPr>
            <w:tcW w:type="dxa" w:w="3298"/>
            <w:vAlign w:val="center"/>
          </w:tcPr>
          <w:p>
            <w:r/>
            <w:r>
              <w:rPr>
                <w:rFonts w:ascii="Noto Sans CJK JP" w:hAnsi="Noto Sans CJK JP" w:eastAsia="Noto Sans CJK JP"/>
                <w:b w:val="0"/>
                <w:sz w:val="16"/>
              </w:rPr>
              <w:t>[94]-[105]</w:t>
            </w:r>
          </w:p>
        </w:tc>
        <w:tc>
          <w:tcPr>
            <w:tcW w:type="dxa" w:w="3298"/>
            <w:vAlign w:val="center"/>
          </w:tcPr>
          <w:p>
            <w:r/>
            <w:r>
              <w:rPr>
                <w:rFonts w:ascii="Noto Sans CJK JP" w:hAnsi="Noto Sans CJK JP" w:eastAsia="Noto Sans CJK JP"/>
                <w:b w:val="0"/>
                <w:sz w:val="16"/>
              </w:rPr>
              <w:t>GPT-4、vCNN、zkCNN、zkDL、Kaizen、zkLLM、ezkl、Modulus、Giza</w:t>
            </w:r>
          </w:p>
        </w:tc>
      </w:tr>
      <w:tr>
        <w:tc>
          <w:tcPr>
            <w:tcW w:type="dxa" w:w="3298"/>
            <w:vAlign w:val="center"/>
          </w:tcPr>
          <w:p>
            <w:r/>
            <w:r>
              <w:rPr>
                <w:rFonts w:ascii="Noto Sans CJK JP" w:hAnsi="Noto Sans CJK JP" w:eastAsia="Noto Sans CJK JP"/>
                <w:b w:val="0"/>
                <w:sz w:val="16"/>
              </w:rPr>
              <w:t>その他応用</w:t>
            </w:r>
          </w:p>
        </w:tc>
        <w:tc>
          <w:tcPr>
            <w:tcW w:type="dxa" w:w="3298"/>
            <w:vAlign w:val="center"/>
          </w:tcPr>
          <w:p>
            <w:r/>
            <w:r>
              <w:rPr>
                <w:rFonts w:ascii="Noto Sans CJK JP" w:hAnsi="Noto Sans CJK JP" w:eastAsia="Noto Sans CJK JP"/>
                <w:b w:val="0"/>
                <w:sz w:val="16"/>
              </w:rPr>
              <w:t>[106]-[111]</w:t>
            </w:r>
          </w:p>
        </w:tc>
        <w:tc>
          <w:tcPr>
            <w:tcW w:type="dxa" w:w="3298"/>
            <w:vAlign w:val="center"/>
          </w:tcPr>
          <w:p>
            <w:r/>
            <w:r>
              <w:rPr>
                <w:rFonts w:ascii="Noto Sans CJK JP" w:hAnsi="Noto Sans CJK JP" w:eastAsia="Noto Sans CJK JP"/>
                <w:b w:val="0"/>
                <w:sz w:val="16"/>
              </w:rPr>
              <w:t>proof of identity、voting、PhotoProof、VeeDo、collaborative zkSNARKs、ZKP2P</w:t>
            </w:r>
          </w:p>
        </w:tc>
      </w:tr>
    </w:tbl>
    <w:p/>
    <w:p>
      <w:pPr>
        <w:pStyle w:val="Heading1"/>
      </w:pPr>
      <w:r>
        <w:t>13. 付録 D: 実務者向け最終メモ</w:t>
      </w:r>
    </w:p>
    <w:p>
      <w:r>
        <w:rPr>
          <w:rFonts w:ascii="Noto Sans CJK JP" w:hAnsi="Noto Sans CJK JP" w:eastAsia="Noto Sans CJK JP"/>
        </w:rPr>
        <w:t>ZKP 導入の可否は、暗号方式だけでなく、プロダクト要件、脅威モデル、UX、監査可能性、運用、ハードウェア、データ可用性、規制環境で決まる。</w:t>
      </w:r>
    </w:p>
    <w:p>
      <w:pPr>
        <w:pStyle w:val="ListBullet"/>
      </w:pPr>
      <w:r>
        <w:rPr>
          <w:rFonts w:ascii="Noto Sans CJK JP" w:hAnsi="Noto Sans CJK JP" w:eastAsia="Noto Sans CJK JP"/>
        </w:rPr>
        <w:t>ZK を使う前に、公開したくない情報と検証したい predicate を明確にする。</w:t>
      </w:r>
    </w:p>
    <w:p>
      <w:pPr>
        <w:pStyle w:val="ListBullet"/>
      </w:pPr>
      <w:r>
        <w:rPr>
          <w:rFonts w:ascii="Noto Sans CJK JP" w:hAnsi="Noto Sans CJK JP" w:eastAsia="Noto Sans CJK JP"/>
        </w:rPr>
        <w:t>「ZK である」ことと「安全なアプリケーションである」ことを混同しない。</w:t>
      </w:r>
    </w:p>
    <w:p>
      <w:pPr>
        <w:pStyle w:val="ListBullet"/>
      </w:pPr>
      <w:r>
        <w:rPr>
          <w:rFonts w:ascii="Noto Sans CJK JP" w:hAnsi="Noto Sans CJK JP" w:eastAsia="Noto Sans CJK JP"/>
        </w:rPr>
        <w:t>専用回路は効率が高いが開発負荷が高い。zkVM は開発しやすいが proving cost が上がりやすい。</w:t>
      </w:r>
    </w:p>
    <w:p>
      <w:pPr>
        <w:pStyle w:val="ListBullet"/>
      </w:pPr>
      <w:r>
        <w:rPr>
          <w:rFonts w:ascii="Noto Sans CJK JP" w:hAnsi="Noto Sans CJK JP" w:eastAsia="Noto Sans CJK JP"/>
        </w:rPr>
        <w:t>オンチェーン検証では proof size と verifier gas が支配的である。オフチェーン検証では prover cost とメモリが支配的になりやすい。</w:t>
      </w:r>
    </w:p>
    <w:p>
      <w:pPr>
        <w:pStyle w:val="ListBullet"/>
      </w:pPr>
      <w:r>
        <w:rPr>
          <w:rFonts w:ascii="Noto Sans CJK JP" w:hAnsi="Noto Sans CJK JP" w:eastAsia="Noto Sans CJK JP"/>
        </w:rPr>
        <w:t>ZKML は有望だが、大規模 LLM の完全証明は依然として非常に重い。小規模モデル、量子化モデル、特定演算の証明から実用化が進む。</w:t>
      </w:r>
    </w:p>
    <w:p>
      <w:pPr>
        <w:pStyle w:val="ListBullet"/>
      </w:pPr>
      <w:r>
        <w:rPr>
          <w:rFonts w:ascii="Noto Sans CJK JP" w:hAnsi="Noto Sans CJK JP" w:eastAsia="Noto Sans CJK JP"/>
        </w:rPr>
        <w:t>今後の鍵は、標準化、監査可能な DSL、proof recursion/folding、ハードウェア高速化、そして規制対応プライバシーである。</w:t>
      </w:r>
    </w:p>
    <w:sectPr w:rsidR="00FC693F" w:rsidRPr="0006063C" w:rsidSect="00034616">
      <w:footerReference w:type="default" r:id="rId16"/>
      <w:pgSz w:w="11909" w:h="16834"/>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646464"/>
        <w:sz w:val="16"/>
      </w:rPr>
      <w:t>ZKP Applications Survey 詳解・翻訳ガイド - based on Lavin et al., arXiv:2408.00243v2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JP" w:hAnsi="Noto Sans CJK JP" w:eastAsia="Noto Sans CJK JP"/>
      <w:b/>
      <w:bCs/>
      <w:color w:val="14285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JP" w:hAnsi="Noto Sans CJK JP" w:eastAsia="Noto Sans CJK JP"/>
      <w:b/>
      <w:bCs/>
      <w:color w:val="14285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JP" w:hAnsi="Noto Sans CJK JP" w:eastAsia="Noto Sans CJK JP"/>
      <w:b/>
      <w:bCs/>
      <w:color w:val="142850"/>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Noto Sans CJK JP" w:hAnsi="Noto Sans CJK JP" w:eastAsia="Noto Sans CJK JP"/>
      <w:b/>
      <w:bCs/>
      <w:i/>
      <w:iCs/>
      <w:color w:val="14285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JP">
    <w:name w:val="CodeJP"/>
    <w:rPr>
      <w:rFonts w:ascii="DejaVu Sans Mono" w:hAnsi="DejaVu Sans Mono" w:eastAsia="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Zero-Knowledge Proofs 応用サーベイ 詳解・翻訳ガイド</dc:title>
  <dc:subject>Japanese annotated translation and explainer of A Survey on the Applications of Zero-Knowledge Proofs</dc:subject>
  <dc:creator>OpenAI</dc:creator>
  <cp:keywords>zero-knowledge proofs, zkSNARK, zkSTARK, blockchain, ZKML, Japanese guide</cp:keywords>
  <dc:description>generated by python-docx</dc:description>
  <cp:lastModifiedBy/>
  <cp:revision>1</cp:revision>
  <dcterms:created xsi:type="dcterms:W3CDTF">2013-12-23T23:15:00Z</dcterms:created>
  <dcterms:modified xsi:type="dcterms:W3CDTF">2013-12-23T23:15:00Z</dcterms:modified>
  <cp:category/>
</cp:coreProperties>
</file>