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01BF" w14:textId="132E4699" w:rsidR="00377F48" w:rsidRDefault="00CC478E">
      <w:r>
        <w:t>Sishir Peyyeti</w:t>
      </w:r>
    </w:p>
    <w:p w14:paraId="35791225" w14:textId="53E7BEF5" w:rsidR="00CC478E" w:rsidRDefault="00CC478E">
      <w:r>
        <w:t>Challenge 5 Conclusions</w:t>
      </w:r>
    </w:p>
    <w:p w14:paraId="14AE4CC7" w14:textId="77777777" w:rsidR="00CC478E" w:rsidRDefault="00CC478E"/>
    <w:p w14:paraId="69E2C221" w14:textId="1B557A12" w:rsidR="00CC478E" w:rsidRDefault="00CC478E">
      <w:r>
        <w:tab/>
        <w:t xml:space="preserve">Based on the results of the data, we can </w:t>
      </w:r>
      <w:r w:rsidR="00270C42">
        <w:t xml:space="preserve">infer that </w:t>
      </w:r>
      <w:proofErr w:type="spellStart"/>
      <w:r w:rsidR="00270C42">
        <w:t>capomulin</w:t>
      </w:r>
      <w:proofErr w:type="spellEnd"/>
      <w:r w:rsidR="00270C42">
        <w:t xml:space="preserve"> and </w:t>
      </w:r>
      <w:proofErr w:type="spellStart"/>
      <w:r w:rsidR="00270C42">
        <w:t>ramicane</w:t>
      </w:r>
      <w:proofErr w:type="spellEnd"/>
      <w:r w:rsidR="00270C42">
        <w:t xml:space="preserve"> show </w:t>
      </w:r>
      <w:r w:rsidR="00422E48">
        <w:t xml:space="preserve">lower tumor volumes compared to other treatment regimens. Additionally, </w:t>
      </w:r>
      <w:proofErr w:type="spellStart"/>
      <w:r w:rsidR="00422E48">
        <w:t>Capomulin</w:t>
      </w:r>
      <w:r w:rsidR="00DC178C">
        <w:t>’s</w:t>
      </w:r>
      <w:proofErr w:type="spellEnd"/>
      <w:r w:rsidR="00DC178C">
        <w:t xml:space="preserve"> mean tumor volume indicates that it is a effective treatment in reducing tumor size. </w:t>
      </w:r>
      <w:r w:rsidR="001C3051">
        <w:t xml:space="preserve">We can also see that </w:t>
      </w:r>
      <w:proofErr w:type="spellStart"/>
      <w:r w:rsidR="001C3051">
        <w:t>Propriva</w:t>
      </w:r>
      <w:proofErr w:type="spellEnd"/>
      <w:r w:rsidR="001C3051">
        <w:t xml:space="preserve"> and </w:t>
      </w:r>
      <w:proofErr w:type="spellStart"/>
      <w:r w:rsidR="001C3051">
        <w:t>Zoniferol</w:t>
      </w:r>
      <w:proofErr w:type="spellEnd"/>
      <w:r w:rsidR="001C3051">
        <w:t xml:space="preserve"> </w:t>
      </w:r>
      <w:r w:rsidR="00B05317">
        <w:t xml:space="preserve">have consistent tumor volumes, which indicate that they are a more stable treatment regimen. </w:t>
      </w:r>
    </w:p>
    <w:sectPr w:rsidR="00CC4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5F"/>
    <w:rsid w:val="00182FF9"/>
    <w:rsid w:val="001C3051"/>
    <w:rsid w:val="00270C42"/>
    <w:rsid w:val="00377F48"/>
    <w:rsid w:val="00422E48"/>
    <w:rsid w:val="00B05317"/>
    <w:rsid w:val="00BF115F"/>
    <w:rsid w:val="00CC478E"/>
    <w:rsid w:val="00D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2BD5"/>
  <w15:chartTrackingRefBased/>
  <w15:docId w15:val="{F8F84B2A-B98E-4C8F-9827-C839E39D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Sishir Peyyeti</dc:creator>
  <cp:keywords/>
  <dc:description/>
  <cp:lastModifiedBy>Sishir Peyyeti</cp:lastModifiedBy>
  <cp:revision>7</cp:revision>
  <dcterms:created xsi:type="dcterms:W3CDTF">2023-12-04T16:27:00Z</dcterms:created>
  <dcterms:modified xsi:type="dcterms:W3CDTF">2023-12-04T16:30:00Z</dcterms:modified>
</cp:coreProperties>
</file>