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sz w:val="32"/>
          <w:szCs w:val="32"/>
          <w:lang w:eastAsia="zh-CN"/>
        </w:rPr>
      </w:pPr>
      <w:bookmarkStart w:id="0" w:name="_Toc500258098"/>
      <w:bookmarkStart w:id="1" w:name="_Toc500228271"/>
      <w:r>
        <w:rPr>
          <w:rFonts w:hint="eastAsia"/>
          <w:sz w:val="32"/>
          <w:szCs w:val="32"/>
          <w:lang w:eastAsia="zh-CN"/>
        </w:rPr>
        <w:t>1. 引言</w:t>
      </w:r>
      <w:bookmarkEnd w:id="0"/>
      <w:bookmarkEnd w:id="1"/>
    </w:p>
    <w:p>
      <w:pPr>
        <w:pStyle w:val="3"/>
        <w:rPr>
          <w:rFonts w:asciiTheme="majorEastAsia" w:hAnsiTheme="majorEastAsia"/>
          <w:sz w:val="28"/>
          <w:szCs w:val="28"/>
          <w:lang w:eastAsia="zh-CN"/>
        </w:rPr>
      </w:pPr>
      <w:bookmarkStart w:id="2" w:name="_Toc500228272"/>
      <w:bookmarkStart w:id="3" w:name="_Toc500258099"/>
      <w:r>
        <w:rPr>
          <w:rFonts w:hint="eastAsia" w:asciiTheme="majorEastAsia" w:hAnsiTheme="majorEastAsia"/>
          <w:sz w:val="28"/>
          <w:szCs w:val="28"/>
          <w:lang w:eastAsia="zh-CN"/>
        </w:rPr>
        <w:t>1.1编写说明</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eastAsia="zh-CN"/>
        </w:rPr>
      </w:pPr>
      <w:r>
        <w:rPr>
          <w:rFonts w:hint="eastAsia"/>
          <w:sz w:val="24"/>
          <w:szCs w:val="24"/>
          <w:lang w:eastAsia="zh-CN"/>
        </w:rPr>
        <w:t>本文描述了一个农场信息管理的设计与实现的过程，便于用户能够确认产品的确切需求以及开发人员能够根据需求设计编码。开心农场系统拟采用B/S体系结构，数据库则采用免费、小巧、易用的MySql来实现，服务器选择开源的Tomcat，使用Java-Web作为编程语言来完成开心农场系统的各个功能。</w:t>
      </w:r>
    </w:p>
    <w:p>
      <w:pPr>
        <w:rPr>
          <w:lang w:eastAsia="zh-CN"/>
        </w:rPr>
      </w:pPr>
    </w:p>
    <w:p>
      <w:pPr>
        <w:pStyle w:val="3"/>
        <w:rPr>
          <w:rFonts w:asciiTheme="majorEastAsia" w:hAnsiTheme="majorEastAsia"/>
          <w:sz w:val="28"/>
          <w:szCs w:val="28"/>
          <w:lang w:eastAsia="zh-CN"/>
        </w:rPr>
      </w:pPr>
      <w:r>
        <w:rPr>
          <w:rFonts w:hint="eastAsia" w:asciiTheme="majorEastAsia" w:hAnsiTheme="majorEastAsia"/>
          <w:sz w:val="28"/>
          <w:szCs w:val="28"/>
          <w:lang w:eastAsia="zh-CN"/>
        </w:rPr>
        <w:t>1.2背景</w:t>
      </w:r>
    </w:p>
    <w:p>
      <w:pPr>
        <w:keepNext w:val="0"/>
        <w:keepLines w:val="0"/>
        <w:pageBreakBefore w:val="0"/>
        <w:widowControl/>
        <w:tabs>
          <w:tab w:val="left" w:pos="0"/>
        </w:tabs>
        <w:kinsoku/>
        <w:wordWrap/>
        <w:overflowPunct/>
        <w:topLinePunct w:val="0"/>
        <w:autoSpaceDE/>
        <w:autoSpaceDN/>
        <w:bidi w:val="0"/>
        <w:adjustRightInd w:val="0"/>
        <w:snapToGrid/>
        <w:spacing w:line="400" w:lineRule="exact"/>
        <w:ind w:firstLine="480" w:firstLineChars="200"/>
        <w:jc w:val="left"/>
        <w:textAlignment w:val="auto"/>
        <w:rPr>
          <w:lang w:eastAsia="zh-CN"/>
        </w:rPr>
      </w:pPr>
      <w:r>
        <w:rPr>
          <w:rFonts w:ascii="宋体" w:hAnsi="宋体" w:eastAsia="宋体" w:cs="宋体"/>
          <w:sz w:val="24"/>
          <w:szCs w:val="24"/>
        </w:rPr>
        <w:t>2015年3月5日上午十二届全国人大三次会议上，李克强总理在政府工作报告中首次提出“互联网+”行动计划，制定“互联网+”行动计划。</w:t>
      </w:r>
      <w:r>
        <w:rPr>
          <w:rFonts w:ascii="宋体" w:hAnsi="宋体" w:eastAsia="宋体" w:cs="宋体"/>
          <w:sz w:val="24"/>
          <w:szCs w:val="24"/>
        </w:rPr>
        <w:br w:type="textWrapping"/>
      </w:r>
      <w:r>
        <w:rPr>
          <w:rFonts w:ascii="宋体" w:hAnsi="宋体" w:eastAsia="宋体" w:cs="宋体"/>
          <w:sz w:val="24"/>
          <w:szCs w:val="24"/>
        </w:rPr>
        <w:t>“智慧农场”依托于部署在农业生产现场(农场)的各种传感节点(环境温湿度、土壤水分、二氧化碳、图像等)和无线通信网络实现农业生产环境的智能感知、智能预警、智能决策、智能分析、专家在线指导，为农业生产提供精准化种植、可视化管理、智能化决策。</w:t>
      </w:r>
      <w:r>
        <w:rPr>
          <w:rFonts w:ascii="宋体" w:hAnsi="宋体" w:eastAsia="宋体" w:cs="宋体"/>
          <w:sz w:val="24"/>
          <w:szCs w:val="24"/>
        </w:rPr>
        <w:br w:type="textWrapping"/>
      </w:r>
      <w:r>
        <w:rPr>
          <w:rFonts w:hint="eastAsia" w:ascii="宋体" w:hAnsi="宋体" w:cs="宋体"/>
          <w:sz w:val="24"/>
          <w:szCs w:val="24"/>
          <w:lang w:val="en-US" w:eastAsia="zh-CN"/>
        </w:rPr>
        <w:t xml:space="preserve">    </w:t>
      </w:r>
      <w:r>
        <w:rPr>
          <w:rFonts w:ascii="宋体" w:hAnsi="宋体" w:eastAsia="宋体" w:cs="宋体"/>
          <w:sz w:val="24"/>
          <w:szCs w:val="24"/>
        </w:rPr>
        <w:t>开心农场的创意来源于腾讯推出的QQ农场。QQ农场掀起了一股全民偷菜的热潮，网上开心农场游戏的风靡以及目前各大城市在这方面娱乐服务空缺的现状，这切给我们带来了无限的商机。随着我国城市化的快速发展，人民生活水平的提高，越来越多的人喜欢通过参加农场活动体验别样的生活，或在农场享受休闲娱乐的农场生活，释放压力。我们所推行的开心农场将提供一个悠闲舒适的环境，可以让人感受到自然的魅力，也是一种新鲜的体验，可以使人心情愉悦，释放压力。开心农场的建立使得一些空置的土地得到充分的利用，在为城市居民提供一个亲近自然机会的同时，也让一些农民的经济得到一定的补贴发展。基于此背景我们计划了这个项目，通过租地种植、土地托管种植、农业认养等多种模式让顾客体验一个不一样的农场，该系统也是农业企业为实现生产经营模式转型、降低劳务成本而开发的农场信息管理系统。</w:t>
      </w:r>
    </w:p>
    <w:p>
      <w:pPr>
        <w:pStyle w:val="3"/>
        <w:rPr>
          <w:rFonts w:asciiTheme="majorEastAsia" w:hAnsiTheme="majorEastAsia"/>
          <w:sz w:val="28"/>
          <w:szCs w:val="28"/>
          <w:lang w:eastAsia="zh-CN"/>
        </w:rPr>
      </w:pPr>
      <w:r>
        <w:rPr>
          <w:rFonts w:hint="eastAsia" w:asciiTheme="majorEastAsia" w:hAnsiTheme="majorEastAsia"/>
          <w:sz w:val="28"/>
          <w:szCs w:val="28"/>
          <w:lang w:eastAsia="zh-CN"/>
        </w:rPr>
        <w:t>1.3定义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sz w:val="24"/>
          <w:szCs w:val="24"/>
          <w:lang w:eastAsia="zh-CN"/>
        </w:rPr>
      </w:pPr>
      <w:r>
        <w:rPr>
          <w:rFonts w:hint="eastAsia"/>
          <w:sz w:val="24"/>
          <w:szCs w:val="24"/>
          <w:lang w:eastAsia="zh-CN"/>
        </w:rPr>
        <w:t>开心农场支持用户线上完成选地，种菜，监控，派送等，以一种新的土地租种方式吸引顾客来农场体验消费，带动农业生产。该系统将物联网技术运用到传统农业中去，使传统农业更具有“智慧”，实现生产经营模式转型、降低劳务成本。</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4"/>
          <w:szCs w:val="24"/>
          <w:lang w:eastAsia="zh-CN"/>
        </w:rPr>
      </w:pPr>
    </w:p>
    <w:p>
      <w:pPr>
        <w:pStyle w:val="3"/>
        <w:rPr>
          <w:rFonts w:asciiTheme="majorEastAsia" w:hAnsiTheme="majorEastAsia"/>
          <w:sz w:val="28"/>
          <w:szCs w:val="28"/>
          <w:lang w:eastAsia="zh-CN"/>
        </w:rPr>
      </w:pPr>
      <w:r>
        <w:rPr>
          <w:rFonts w:hint="eastAsia" w:asciiTheme="majorEastAsia" w:hAnsiTheme="majorEastAsia"/>
          <w:sz w:val="28"/>
          <w:szCs w:val="28"/>
          <w:lang w:eastAsia="zh-CN"/>
        </w:rPr>
        <w:t>1.4参考资料</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default" w:cs="Times New Roman"/>
          <w:sz w:val="24"/>
          <w:szCs w:val="24"/>
          <w:lang w:val="en-US" w:eastAsia="zh-CN"/>
        </w:rPr>
      </w:pPr>
      <w:r>
        <w:rPr>
          <w:rFonts w:hint="default" w:cs="Times New Roman"/>
          <w:sz w:val="24"/>
          <w:szCs w:val="24"/>
          <w:lang w:val="en-US" w:eastAsia="zh-CN"/>
        </w:rPr>
        <w:t>[1] 王晓军，田中雨，刘跃军等.JSP动态网站开发基础教程与实验指导.2008.11.北京：清华大学出版社</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default" w:cs="Times New Roman"/>
          <w:sz w:val="24"/>
          <w:szCs w:val="24"/>
          <w:lang w:val="en-US" w:eastAsia="zh-CN"/>
        </w:rPr>
      </w:pPr>
      <w:r>
        <w:rPr>
          <w:rFonts w:hint="default" w:cs="Times New Roman"/>
          <w:sz w:val="24"/>
          <w:szCs w:val="24"/>
          <w:lang w:val="en-US" w:eastAsia="zh-CN"/>
        </w:rPr>
        <w:t>[2] 王永茂.JSP程序设计——用JSP开发WEB应用.2010.11.北京：清华大学出版社</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default" w:cs="Times New Roman"/>
          <w:sz w:val="24"/>
          <w:szCs w:val="24"/>
          <w:lang w:val="en-US" w:eastAsia="zh-CN"/>
        </w:rPr>
      </w:pPr>
      <w:r>
        <w:rPr>
          <w:rFonts w:hint="default" w:cs="Times New Roman"/>
          <w:sz w:val="24"/>
          <w:szCs w:val="24"/>
          <w:lang w:val="en-US" w:eastAsia="zh-CN"/>
        </w:rPr>
        <w:t>[3] D J eya Mala，S Geetha著，马恬煜译.UML面向对象分析与设计.2018.6.北京：清华大学出版社</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default" w:cs="Times New Roman"/>
          <w:sz w:val="24"/>
          <w:szCs w:val="24"/>
          <w:lang w:val="en-US" w:eastAsia="zh-CN"/>
        </w:rPr>
      </w:pPr>
      <w:r>
        <w:rPr>
          <w:rFonts w:hint="default" w:cs="Times New Roman"/>
          <w:sz w:val="24"/>
          <w:szCs w:val="24"/>
          <w:lang w:val="en-US" w:eastAsia="zh-CN"/>
        </w:rPr>
        <w:t>[4] 吴文庆.动态网站建设[M].2003.2.大连：大连理工大学出版社</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default" w:cs="Times New Roman"/>
          <w:sz w:val="24"/>
          <w:szCs w:val="24"/>
          <w:lang w:val="en-US" w:eastAsia="zh-CN"/>
        </w:rPr>
      </w:pPr>
      <w:r>
        <w:rPr>
          <w:rFonts w:hint="default" w:cs="Times New Roman"/>
          <w:sz w:val="24"/>
          <w:szCs w:val="24"/>
          <w:lang w:val="en-US" w:eastAsia="zh-CN"/>
        </w:rPr>
        <w:t>[5] 苗连强.JSP程序设计基础教程[M].2009.6.北京：人民邮件出版社</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default" w:cs="Times New Roman"/>
          <w:sz w:val="24"/>
          <w:szCs w:val="24"/>
          <w:lang w:val="en-US" w:eastAsia="zh-CN"/>
        </w:rPr>
      </w:pPr>
      <w:r>
        <w:rPr>
          <w:rFonts w:hint="default" w:cs="Times New Roman"/>
          <w:sz w:val="24"/>
          <w:szCs w:val="24"/>
          <w:lang w:val="en-US" w:eastAsia="zh-CN"/>
        </w:rPr>
        <w:t>[6] 刘宏，王颖.网页设计与制作任务驱动式教程[M].2012..4.北京：机械工业出版社</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default" w:cs="Times New Roman"/>
          <w:sz w:val="24"/>
          <w:szCs w:val="24"/>
          <w:lang w:val="en-US" w:eastAsia="zh-CN"/>
        </w:rPr>
      </w:pPr>
      <w:r>
        <w:rPr>
          <w:rFonts w:hint="default" w:cs="Times New Roman"/>
          <w:sz w:val="24"/>
          <w:szCs w:val="24"/>
          <w:lang w:val="en-US" w:eastAsia="zh-CN"/>
        </w:rPr>
        <w:t>[7] 刘瑞新，张兵义.网页设计与制作：HTML+CSS+JavaScript[M].2013.3.北京：机械工业出版社</w:t>
      </w:r>
    </w:p>
    <w:bookmarkEnd w:id="2"/>
    <w:bookmarkEnd w:id="3"/>
    <w:p>
      <w:pPr>
        <w:pStyle w:val="2"/>
        <w:jc w:val="left"/>
        <w:rPr>
          <w:sz w:val="32"/>
          <w:szCs w:val="32"/>
          <w:lang w:eastAsia="zh-CN"/>
        </w:rPr>
      </w:pPr>
      <w:r>
        <w:rPr>
          <w:rFonts w:hint="eastAsia"/>
          <w:sz w:val="32"/>
          <w:szCs w:val="32"/>
          <w:lang w:eastAsia="zh-CN"/>
        </w:rPr>
        <w:t>2.任务概述</w:t>
      </w:r>
    </w:p>
    <w:p>
      <w:pPr>
        <w:pStyle w:val="3"/>
        <w:rPr>
          <w:rFonts w:asciiTheme="majorEastAsia" w:hAnsiTheme="majorEastAsia"/>
          <w:sz w:val="28"/>
          <w:szCs w:val="28"/>
          <w:lang w:eastAsia="zh-CN"/>
        </w:rPr>
      </w:pPr>
      <w:r>
        <w:rPr>
          <w:rFonts w:hint="eastAsia" w:asciiTheme="majorEastAsia" w:hAnsiTheme="majorEastAsia"/>
          <w:sz w:val="28"/>
          <w:szCs w:val="28"/>
          <w:lang w:eastAsia="zh-CN"/>
        </w:rPr>
        <w:t>2.1目标</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此项目旨在设计一款农业企业为实现生产经营模式转型、降低劳务成本而开发的农场信息管理系统。该系统集线上租地种植、土地托管种植、农产品营销功能等为一体的互联网农业管理系统，给用户和商家提供了一个便捷的平台，便于用户线上租地种植果蔬，查看果蔬生长情况，参与体验种植，在一段时间（以年为单位）内可以拥有完全属于自己的菜园，菜园也可用作观光游览提升体验。用户也可与商家预约体验农家乐；商家提供技术指导，托管种植服务以及配送服务等。</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如图所示是用户主要功能用例图，可视化地表达了系统的需求。参与者有用户和管理员。用户和管理员都可通过注册登录界面进入系统。对于用户而言，可以通过预约中心预约体验项目，通过土地租赁可以对土地进行购买及托管种植服务，后期也可通过实时监控查看农作物生长情况，在购物商城也可购买农产品。此外，个人中心包含个人设置及我的订单，我的订单可查看订单和对订单进行修改。对于管理员而言，可执行的操作有土地信息管理、土地租借管理、农作物管理、农产品管理、订单管理、预约管理及用户信息管理。</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功能用例图如下所示：</w:t>
      </w:r>
    </w:p>
    <w:p>
      <w:pPr>
        <w:keepNext w:val="0"/>
        <w:keepLines w:val="0"/>
        <w:widowControl/>
        <w:suppressLineNumbers w:val="0"/>
        <w:jc w:val="left"/>
        <w:rPr>
          <w:rFonts w:hint="default" w:ascii="Verdana" w:hAnsi="Verdana" w:eastAsia="宋体" w:cs="Verdana"/>
          <w:i w:val="0"/>
          <w:caps w:val="0"/>
          <w:color w:val="000000"/>
          <w:spacing w:val="0"/>
          <w:sz w:val="24"/>
          <w:szCs w:val="24"/>
          <w:shd w:val="clear" w:fill="F5FAFE"/>
          <w:lang w:val="en-US" w:eastAsia="zh-CN"/>
        </w:rPr>
      </w:pPr>
      <w:r>
        <w:drawing>
          <wp:inline distT="0" distB="0" distL="114300" distR="114300">
            <wp:extent cx="5650865" cy="353568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50865" cy="3535680"/>
                    </a:xfrm>
                    <a:prstGeom prst="rect">
                      <a:avLst/>
                    </a:prstGeom>
                    <a:noFill/>
                    <a:ln>
                      <a:noFill/>
                    </a:ln>
                  </pic:spPr>
                </pic:pic>
              </a:graphicData>
            </a:graphic>
          </wp:inline>
        </w:drawing>
      </w:r>
    </w:p>
    <w:p>
      <w:pPr>
        <w:pStyle w:val="3"/>
        <w:rPr>
          <w:rFonts w:asciiTheme="majorEastAsia" w:hAnsiTheme="majorEastAsia"/>
          <w:sz w:val="28"/>
          <w:szCs w:val="28"/>
          <w:lang w:eastAsia="zh-CN"/>
        </w:rPr>
      </w:pPr>
      <w:r>
        <w:rPr>
          <w:rFonts w:hint="eastAsia" w:asciiTheme="majorEastAsia" w:hAnsiTheme="majorEastAsia"/>
          <w:sz w:val="28"/>
          <w:szCs w:val="28"/>
          <w:lang w:eastAsia="zh-CN"/>
        </w:rPr>
        <w:t>2.2用户特点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本系统主要由用户模块和管理员模块构成，主要功能如下：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（1）用户功能模块：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租地：线上付费租地，即可在线下农园获得属于在自己的菜地自由种植果蔬，且商家提供免费技术指导；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查看植株：查看植株生长状况，也可以联系商家等；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农产品浏览：浏览商家销售的农场品；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购物车：欲购买的农场品订单；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我的订单：消费订单，包括土地的租种订单，农产品的购买订单等。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（2）商家功能模块：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用户信息管理：用户实体是对用户信息进行管理，保存用户的所有信息；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土地信息管理：土地实体是对土地信息进行管理，它保存了土地的所有信息；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土地租借信息管理：是对用户租借土地信息进行管理；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托管服务管理模块：种代管包括种植、浇水、施肥、除草、间苗、整枝、搭架、防虫除虫、采摘、分拣、包装等状态记录；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农产品信息管理：对销售的农场品进行增删改查；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订单管理模块：管理用户农场品购买信息；</w:t>
      </w:r>
    </w:p>
    <w:p>
      <w:pPr>
        <w:ind w:firstLine="420" w:firstLineChars="200"/>
        <w:rPr>
          <w:rFonts w:hint="default"/>
          <w:sz w:val="24"/>
          <w:szCs w:val="24"/>
          <w:lang w:val="en-US" w:eastAsia="zh-CN"/>
        </w:rPr>
      </w:pPr>
      <w:r>
        <w:drawing>
          <wp:inline distT="0" distB="0" distL="114300" distR="114300">
            <wp:extent cx="5271135" cy="1320165"/>
            <wp:effectExtent l="0" t="0" r="571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1320165"/>
                    </a:xfrm>
                    <a:prstGeom prst="rect">
                      <a:avLst/>
                    </a:prstGeom>
                    <a:noFill/>
                    <a:ln>
                      <a:noFill/>
                    </a:ln>
                  </pic:spPr>
                </pic:pic>
              </a:graphicData>
            </a:graphic>
          </wp:inline>
        </w:drawing>
      </w:r>
    </w:p>
    <w:p>
      <w:pPr>
        <w:pStyle w:val="3"/>
        <w:rPr>
          <w:rFonts w:asciiTheme="majorEastAsia" w:hAnsiTheme="majorEastAsia"/>
          <w:sz w:val="28"/>
          <w:szCs w:val="28"/>
          <w:lang w:eastAsia="zh-CN"/>
        </w:rPr>
      </w:pPr>
      <w:r>
        <w:rPr>
          <w:rFonts w:hint="eastAsia" w:asciiTheme="majorEastAsia" w:hAnsiTheme="majorEastAsia"/>
          <w:sz w:val="28"/>
          <w:szCs w:val="28"/>
          <w:lang w:eastAsia="zh-CN"/>
        </w:rPr>
        <w:t>2.3假定与约束</w:t>
      </w:r>
    </w:p>
    <w:p>
      <w:pPr>
        <w:rPr>
          <w:sz w:val="24"/>
          <w:lang w:eastAsia="zh-CN"/>
        </w:rPr>
      </w:pPr>
      <w:r>
        <w:drawing>
          <wp:inline distT="0" distB="0" distL="114300" distR="114300">
            <wp:extent cx="5272405" cy="1442720"/>
            <wp:effectExtent l="0" t="0" r="444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1442720"/>
                    </a:xfrm>
                    <a:prstGeom prst="rect">
                      <a:avLst/>
                    </a:prstGeom>
                    <a:noFill/>
                    <a:ln>
                      <a:noFill/>
                    </a:ln>
                  </pic:spPr>
                </pic:pic>
              </a:graphicData>
            </a:graphic>
          </wp:inline>
        </w:drawing>
      </w:r>
    </w:p>
    <w:p>
      <w:pPr>
        <w:pStyle w:val="2"/>
        <w:jc w:val="left"/>
        <w:rPr>
          <w:lang w:eastAsia="zh-CN"/>
        </w:rPr>
      </w:pPr>
      <w:r>
        <w:rPr>
          <w:rFonts w:hint="eastAsia"/>
          <w:sz w:val="32"/>
          <w:szCs w:val="32"/>
          <w:lang w:eastAsia="zh-CN"/>
        </w:rPr>
        <w:t>3.需求规定</w:t>
      </w:r>
    </w:p>
    <w:p>
      <w:pPr>
        <w:pStyle w:val="3"/>
        <w:rPr>
          <w:rFonts w:asciiTheme="majorEastAsia" w:hAnsiTheme="majorEastAsia"/>
          <w:sz w:val="28"/>
          <w:szCs w:val="28"/>
          <w:lang w:eastAsia="zh-CN"/>
        </w:rPr>
      </w:pPr>
      <w:r>
        <w:rPr>
          <w:rFonts w:hint="eastAsia" w:asciiTheme="majorEastAsia" w:hAnsiTheme="majorEastAsia"/>
          <w:sz w:val="28"/>
          <w:szCs w:val="28"/>
          <w:lang w:eastAsia="zh-CN"/>
        </w:rPr>
        <w:t>3.1对功能的规定</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heme="majorEastAsia" w:hAnsiTheme="majorEastAsia" w:eastAsiaTheme="majorEastAsia" w:cstheme="majorEastAsia"/>
        </w:rPr>
      </w:pPr>
      <w:r>
        <w:rPr>
          <w:rFonts w:hint="eastAsia" w:asciiTheme="majorEastAsia" w:hAnsiTheme="majorEastAsia" w:eastAsiaTheme="majorEastAsia" w:cstheme="majorEastAsia"/>
          <w:sz w:val="24"/>
          <w:lang w:eastAsia="zh-CN"/>
        </w:rPr>
        <w:t>主要功能有: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Theme="majorEastAsia" w:hAnsiTheme="majorEastAsia" w:eastAsiaTheme="majorEastAsia" w:cstheme="majorEastAsia"/>
          <w:sz w:val="24"/>
          <w:lang w:eastAsia="zh-CN"/>
        </w:rPr>
      </w:pPr>
      <w:r>
        <w:rPr>
          <w:rFonts w:hint="eastAsia" w:asciiTheme="majorEastAsia" w:hAnsiTheme="majorEastAsia" w:eastAsiaTheme="majorEastAsia" w:cstheme="majorEastAsia"/>
          <w:sz w:val="24"/>
          <w:lang w:eastAsia="zh-CN"/>
        </w:rPr>
        <w:t>管理员： 管理员登录，</w:t>
      </w:r>
      <w:r>
        <w:rPr>
          <w:rFonts w:hint="eastAsia" w:asciiTheme="majorEastAsia" w:hAnsiTheme="majorEastAsia" w:eastAsiaTheme="majorEastAsia" w:cstheme="majorEastAsia"/>
          <w:sz w:val="24"/>
          <w:lang w:val="en-US" w:eastAsia="zh-CN"/>
        </w:rPr>
        <w:t>土地信息管理，土地租借信息管理，用户信息管理，农作物信息管理，农产品信息管理，订单管理，娱乐项目管理，预约管理</w:t>
      </w:r>
      <w:r>
        <w:rPr>
          <w:rFonts w:hint="eastAsia" w:asciiTheme="majorEastAsia" w:hAnsiTheme="majorEastAsia" w:eastAsiaTheme="majorEastAsia" w:cstheme="majorEastAsia"/>
          <w:sz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用户：用户登录，注册，土地租借，选择种子，实时监控，预约项目，浏览购买农产品，查看订单，修改个人信息。</w:t>
      </w:r>
    </w:p>
    <w:p>
      <w:pPr>
        <w:pStyle w:val="3"/>
        <w:rPr>
          <w:rFonts w:asciiTheme="majorEastAsia" w:hAnsiTheme="majorEastAsia"/>
          <w:sz w:val="28"/>
          <w:szCs w:val="28"/>
          <w:lang w:eastAsia="zh-CN"/>
        </w:rPr>
      </w:pPr>
      <w:r>
        <w:rPr>
          <w:rFonts w:hint="eastAsia" w:asciiTheme="majorEastAsia" w:hAnsiTheme="majorEastAsia"/>
          <w:sz w:val="28"/>
          <w:szCs w:val="28"/>
          <w:lang w:eastAsia="zh-CN"/>
        </w:rPr>
        <w:t>3.2对性能的规定</w:t>
      </w:r>
    </w:p>
    <w:p>
      <w:pPr>
        <w:pStyle w:val="4"/>
        <w:rPr>
          <w:rFonts w:hint="eastAsia"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3.2.1精度</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eastAsia="zh-CN"/>
        </w:rPr>
      </w:pPr>
      <w:r>
        <w:rPr>
          <w:rFonts w:hint="eastAsia"/>
          <w:sz w:val="24"/>
          <w:szCs w:val="24"/>
          <w:lang w:eastAsia="zh-CN"/>
        </w:rPr>
        <w:t>该软件数据的输入、处理、输出所要数据达到的精度说明如下：</w:t>
      </w:r>
    </w:p>
    <w:p>
      <w:pPr>
        <w:rPr>
          <w:rFonts w:hint="eastAsia"/>
          <w:sz w:val="24"/>
          <w:szCs w:val="24"/>
          <w:lang w:eastAsia="zh-CN"/>
        </w:rPr>
      </w:pPr>
      <w:r>
        <w:drawing>
          <wp:inline distT="0" distB="0" distL="114300" distR="114300">
            <wp:extent cx="4953000" cy="1371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53000" cy="1371600"/>
                    </a:xfrm>
                    <a:prstGeom prst="rect">
                      <a:avLst/>
                    </a:prstGeom>
                    <a:noFill/>
                    <a:ln>
                      <a:noFill/>
                    </a:ln>
                  </pic:spPr>
                </pic:pic>
              </a:graphicData>
            </a:graphic>
          </wp:inline>
        </w:drawing>
      </w:r>
    </w:p>
    <w:p>
      <w:pPr>
        <w:pStyle w:val="4"/>
        <w:rPr>
          <w:rFonts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3.2.2灵活性</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lang w:eastAsia="zh-CN"/>
        </w:rPr>
      </w:pPr>
      <w:r>
        <w:rPr>
          <w:rFonts w:hint="eastAsia" w:ascii="宋体" w:hAnsi="宋体" w:eastAsia="宋体" w:cs="宋体"/>
          <w:sz w:val="24"/>
          <w:lang w:eastAsia="zh-CN"/>
        </w:rPr>
        <w:t>应用于</w:t>
      </w:r>
      <w:r>
        <w:rPr>
          <w:rFonts w:hint="eastAsia" w:ascii="宋体" w:hAnsi="宋体" w:eastAsia="宋体" w:cs="宋体"/>
          <w:sz w:val="24"/>
          <w:lang w:val="en-US" w:eastAsia="zh-CN"/>
        </w:rPr>
        <w:t>浏览器</w:t>
      </w:r>
      <w:r>
        <w:rPr>
          <w:rFonts w:hint="eastAsia" w:ascii="宋体" w:hAnsi="宋体" w:eastAsia="宋体" w:cs="宋体"/>
          <w:sz w:val="24"/>
          <w:lang w:eastAsia="zh-CN"/>
        </w:rPr>
        <w:t>，方便、易</w:t>
      </w:r>
      <w:r>
        <w:rPr>
          <w:rFonts w:hint="eastAsia" w:ascii="宋体" w:hAnsi="宋体" w:eastAsia="宋体" w:cs="宋体"/>
          <w:sz w:val="24"/>
          <w:lang w:val="en-US" w:eastAsia="zh-CN"/>
        </w:rPr>
        <w:t>操作。</w:t>
      </w:r>
    </w:p>
    <w:p>
      <w:pPr>
        <w:pStyle w:val="3"/>
        <w:rPr>
          <w:rFonts w:hint="eastAsia" w:asciiTheme="majorEastAsia" w:hAnsiTheme="majorEastAsia"/>
          <w:sz w:val="28"/>
          <w:szCs w:val="28"/>
          <w:lang w:eastAsia="zh-CN"/>
        </w:rPr>
      </w:pPr>
      <w:r>
        <w:rPr>
          <w:rFonts w:hint="eastAsia" w:asciiTheme="majorEastAsia" w:hAnsiTheme="majorEastAsia"/>
          <w:sz w:val="28"/>
          <w:szCs w:val="28"/>
          <w:lang w:eastAsia="zh-CN"/>
        </w:rPr>
        <w:t>3.3参考《构建之法》8.5节功能的定位和优先级，给出功能分析的四个象限；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一般的四象限法多用于时间管理，主要观念是将主要时间和精力放到重要但不紧急的事情上，这样做到未雨绸缪。通过建立两个坐标轴，横轴代表事情的重要程度，纵轴代表事情的紧迫程度，这样就划分出四个象限。第一象限代表重要而且紧急的事务，第二象限代表紧急不重要的事务，第三象限代表不重要不紧急的事务，第四象限代表重要不紧急的事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针对每一象限，用这种划分对我们的项目功能进行了分析，结果如下图所示：第一象限：土地租赁及托管种植，采取“差异化”的办法，为了吸引用户，全力以赴投资在土地租赁及托管种植方面，是我们产品的亮点。 第二象限：系统的登录注册功能和管理员对信息的增删改查功能，采取“抵消”的办法，快速地达到“和别人差不多”，对于大家都特别看重的功能，采取“优化”的办法，达到行业最佳。 第三象限：界面的跳转及良好的交互界面，采取“维持”的办法，以最低代价维持此功能。 第四象限：实时监控,购物商场及项目预约，采取“维持”的办法，或者现在“不做”，等待好的时机，或者小规模实验。</w:t>
      </w:r>
    </w:p>
    <w:p>
      <w:pPr>
        <w:rPr>
          <w:rFonts w:hint="eastAsia"/>
          <w:sz w:val="24"/>
          <w:szCs w:val="24"/>
          <w:lang w:eastAsia="zh-CN"/>
        </w:rPr>
      </w:pPr>
      <w:r>
        <w:rPr>
          <w:rFonts w:hint="eastAsia"/>
          <w:sz w:val="24"/>
          <w:szCs w:val="24"/>
          <w:lang w:eastAsia="zh-CN"/>
        </w:rPr>
        <w:drawing>
          <wp:inline distT="0" distB="0" distL="114300" distR="114300">
            <wp:extent cx="5272405" cy="3646805"/>
            <wp:effectExtent l="0" t="0" r="4445" b="10795"/>
            <wp:docPr id="7" name="图片 7" descr="C0B)O(MOY@AGB_T34)Z}~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0B)O(MOY@AGB_T34)Z}~WW"/>
                    <pic:cNvPicPr>
                      <a:picLocks noChangeAspect="1"/>
                    </pic:cNvPicPr>
                  </pic:nvPicPr>
                  <pic:blipFill>
                    <a:blip r:embed="rId8"/>
                    <a:stretch>
                      <a:fillRect/>
                    </a:stretch>
                  </pic:blipFill>
                  <pic:spPr>
                    <a:xfrm>
                      <a:off x="0" y="0"/>
                      <a:ext cx="5272405" cy="3646805"/>
                    </a:xfrm>
                    <a:prstGeom prst="rect">
                      <a:avLst/>
                    </a:prstGeom>
                  </pic:spPr>
                </pic:pic>
              </a:graphicData>
            </a:graphic>
          </wp:inline>
        </w:drawing>
      </w:r>
    </w:p>
    <w:p>
      <w:pPr>
        <w:pStyle w:val="3"/>
        <w:rPr>
          <w:rFonts w:hint="eastAsia"/>
          <w:lang w:val="en-US" w:eastAsia="zh-CN"/>
        </w:rPr>
      </w:pPr>
      <w:r>
        <w:rPr>
          <w:rFonts w:hint="eastAsia" w:asciiTheme="majorEastAsia" w:hAnsiTheme="majorEastAsia"/>
          <w:sz w:val="28"/>
          <w:szCs w:val="28"/>
          <w:lang w:eastAsia="zh-CN"/>
        </w:rPr>
        <w:t>3.4</w:t>
      </w:r>
      <w:r>
        <w:rPr>
          <w:rFonts w:hint="eastAsia" w:asciiTheme="minorEastAsia" w:hAnsiTheme="minorEastAsia" w:eastAsiaTheme="minorEastAsia" w:cstheme="minorEastAsia"/>
          <w:color w:val="010101"/>
          <w:sz w:val="28"/>
          <w:szCs w:val="28"/>
          <w:lang w:val="en-US" w:eastAsia="zh-CN"/>
        </w:rPr>
        <w:t>选择适当的UML模型，建立问题域对象模型；</w:t>
      </w:r>
    </w:p>
    <w:p>
      <w:pPr>
        <w:pStyle w:val="3"/>
        <w:rPr>
          <w:rFonts w:asciiTheme="majorEastAsia" w:hAnsiTheme="majorEastAsia" w:eastAsiaTheme="majorEastAsia" w:cstheme="minorBidi"/>
          <w:sz w:val="24"/>
          <w:lang w:eastAsia="zh-CN"/>
        </w:rPr>
      </w:pPr>
      <w:r>
        <w:rPr>
          <w:rFonts w:hint="eastAsia" w:asciiTheme="majorEastAsia" w:hAnsiTheme="majorEastAsia"/>
          <w:sz w:val="28"/>
          <w:szCs w:val="28"/>
          <w:lang w:eastAsia="zh-CN"/>
        </w:rPr>
        <w:drawing>
          <wp:inline distT="0" distB="0" distL="114300" distR="114300">
            <wp:extent cx="5670550" cy="5203190"/>
            <wp:effectExtent l="0" t="0" r="6350" b="16510"/>
            <wp:docPr id="9" name="图片 9" descr="YWE`4{0_4Y`4DGWX6OTWR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YWE`4{0_4Y`4DGWX6OTWR87"/>
                    <pic:cNvPicPr>
                      <a:picLocks noChangeAspect="1"/>
                    </pic:cNvPicPr>
                  </pic:nvPicPr>
                  <pic:blipFill>
                    <a:blip r:embed="rId9"/>
                    <a:stretch>
                      <a:fillRect/>
                    </a:stretch>
                  </pic:blipFill>
                  <pic:spPr>
                    <a:xfrm>
                      <a:off x="0" y="0"/>
                      <a:ext cx="5670550" cy="5203190"/>
                    </a:xfrm>
                    <a:prstGeom prst="rect">
                      <a:avLst/>
                    </a:prstGeom>
                  </pic:spPr>
                </pic:pic>
              </a:graphicData>
            </a:graphic>
          </wp:inline>
        </w:drawing>
      </w:r>
    </w:p>
    <w:p>
      <w:pPr>
        <w:pStyle w:val="2"/>
        <w:numPr>
          <w:ilvl w:val="0"/>
          <w:numId w:val="1"/>
        </w:numPr>
        <w:jc w:val="left"/>
        <w:rPr>
          <w:rFonts w:hint="eastAsia"/>
          <w:sz w:val="32"/>
          <w:szCs w:val="32"/>
          <w:lang w:eastAsia="zh-CN"/>
        </w:rPr>
      </w:pPr>
      <w:r>
        <w:rPr>
          <w:rFonts w:hint="eastAsia"/>
          <w:sz w:val="32"/>
          <w:szCs w:val="32"/>
          <w:lang w:eastAsia="zh-CN"/>
        </w:rPr>
        <w:t>运行环境规定</w:t>
      </w:r>
    </w:p>
    <w:tbl>
      <w:tblPr>
        <w:tblStyle w:val="7"/>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94"/>
        <w:gridCol w:w="58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94"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操作系统</w:t>
            </w:r>
          </w:p>
        </w:tc>
        <w:tc>
          <w:tcPr>
            <w:tcW w:w="5828"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Wi</w:t>
            </w:r>
            <w:r>
              <w:rPr>
                <w:rFonts w:hint="eastAsia" w:asciiTheme="minorEastAsia" w:hAnsiTheme="minorEastAsia" w:eastAsiaTheme="minorEastAsia" w:cstheme="minorEastAsia"/>
                <w:sz w:val="24"/>
                <w:lang w:val="en-US" w:eastAsia="zh-CN"/>
              </w:rPr>
              <w:t>ndows10</w:t>
            </w:r>
            <w:r>
              <w:rPr>
                <w:rFonts w:hint="eastAsia" w:asciiTheme="minorEastAsia" w:hAnsiTheme="minorEastAsia" w:eastAsiaTheme="minorEastAsia" w:cstheme="minorEastAsia"/>
                <w:sz w:val="24"/>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94"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开发工具</w:t>
            </w:r>
          </w:p>
        </w:tc>
        <w:tc>
          <w:tcPr>
            <w:tcW w:w="5828"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Eclipse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57" w:hRule="atLeast"/>
        </w:trPr>
        <w:tc>
          <w:tcPr>
            <w:tcW w:w="2694"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数据库</w:t>
            </w:r>
          </w:p>
        </w:tc>
        <w:tc>
          <w:tcPr>
            <w:tcW w:w="5828"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Mysql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94"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JDK</w:t>
            </w:r>
          </w:p>
        </w:tc>
        <w:tc>
          <w:tcPr>
            <w:tcW w:w="5828"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1.8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94"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Web服务器</w:t>
            </w:r>
          </w:p>
        </w:tc>
        <w:tc>
          <w:tcPr>
            <w:tcW w:w="5828"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Tomcat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94"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Web网页设计</w:t>
            </w:r>
          </w:p>
        </w:tc>
        <w:tc>
          <w:tcPr>
            <w:tcW w:w="5828" w:type="dxa"/>
          </w:tcPr>
          <w:p>
            <w:pPr>
              <w:rPr>
                <w:rFonts w:hint="default" w:asciiTheme="minorEastAsia" w:hAnsiTheme="minorEastAsia" w:eastAsiaTheme="minorEastAsia" w:cstheme="minorEastAsia"/>
                <w:sz w:val="24"/>
                <w:lang w:val="en-US"/>
              </w:rPr>
            </w:pPr>
            <w:r>
              <w:rPr>
                <w:rFonts w:hint="eastAsia" w:asciiTheme="minorEastAsia" w:hAnsiTheme="minorEastAsia" w:eastAsiaTheme="minorEastAsia" w:cstheme="minorEastAsia"/>
                <w:sz w:val="24"/>
                <w:lang w:val="en-US" w:eastAsia="zh-CN"/>
              </w:rPr>
              <w:t>JSP</w:t>
            </w:r>
          </w:p>
        </w:tc>
      </w:tr>
    </w:tbl>
    <w:p>
      <w:pPr>
        <w:numPr>
          <w:ilvl w:val="0"/>
          <w:numId w:val="0"/>
        </w:numPr>
        <w:rPr>
          <w:sz w:val="24"/>
          <w:szCs w:val="24"/>
          <w:lang w:eastAsia="zh-CN"/>
        </w:rPr>
      </w:pPr>
    </w:p>
    <w:p>
      <w:pPr>
        <w:pStyle w:val="2"/>
        <w:numPr>
          <w:ilvl w:val="0"/>
          <w:numId w:val="1"/>
        </w:numPr>
        <w:ind w:left="0" w:leftChars="0" w:firstLine="0" w:firstLineChars="0"/>
        <w:jc w:val="left"/>
        <w:rPr>
          <w:rFonts w:hint="eastAsia"/>
          <w:sz w:val="32"/>
          <w:szCs w:val="32"/>
          <w:lang w:eastAsia="zh-CN"/>
        </w:rPr>
      </w:pPr>
      <w:r>
        <w:rPr>
          <w:rFonts w:hint="eastAsia"/>
          <w:sz w:val="32"/>
          <w:szCs w:val="32"/>
          <w:lang w:eastAsia="zh-CN"/>
        </w:rPr>
        <w:t>团队项目的WBS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sz w:val="24"/>
          <w:szCs w:val="24"/>
          <w:lang w:eastAsia="zh-CN"/>
        </w:rPr>
      </w:pPr>
      <w:r>
        <w:rPr>
          <w:rFonts w:hint="eastAsia"/>
          <w:sz w:val="24"/>
          <w:szCs w:val="24"/>
          <w:lang w:eastAsia="zh-CN"/>
        </w:rPr>
        <w:t xml:space="preserve">完成需求分析后，若要开发能够满足用户需求的软件，持续有序实现团队目标，团队要在一段时间内完成诸多任务，编制项目WBS（Work Breakdown Structure，即工作分解结构，是根据项目目标把工作分解成层次分明的、可交付成果的工作任务，用逻辑图形或树形结构表示出来），是团队项目有序管理的工作依据。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sz w:val="24"/>
          <w:szCs w:val="24"/>
          <w:lang w:eastAsia="zh-CN"/>
        </w:rPr>
      </w:pPr>
      <w:r>
        <w:rPr>
          <w:rFonts w:hint="eastAsia"/>
          <w:sz w:val="24"/>
          <w:szCs w:val="24"/>
          <w:lang w:eastAsia="zh-CN"/>
        </w:rPr>
        <w:t>WBS图</w:t>
      </w:r>
      <w:r>
        <w:rPr>
          <w:rFonts w:hint="eastAsia"/>
          <w:sz w:val="24"/>
          <w:szCs w:val="24"/>
          <w:lang w:val="en-US" w:eastAsia="zh-CN"/>
        </w:rPr>
        <w:t>如下所示</w:t>
      </w:r>
      <w:r>
        <w:rPr>
          <w:rFonts w:hint="eastAsia"/>
          <w:sz w:val="24"/>
          <w:szCs w:val="24"/>
          <w:lang w:eastAsia="zh-CN"/>
        </w:rPr>
        <w:t>：</w:t>
      </w:r>
    </w:p>
    <w:p>
      <w:pPr>
        <w:numPr>
          <w:ilvl w:val="0"/>
          <w:numId w:val="0"/>
        </w:numPr>
        <w:ind w:leftChars="0" w:firstLine="480" w:firstLineChars="200"/>
        <w:rPr>
          <w:rFonts w:hint="eastAsia"/>
          <w:sz w:val="24"/>
          <w:szCs w:val="24"/>
          <w:lang w:eastAsia="zh-CN"/>
        </w:rPr>
      </w:pPr>
      <w:r>
        <w:rPr>
          <w:rFonts w:hint="eastAsia"/>
          <w:sz w:val="24"/>
          <w:szCs w:val="24"/>
          <w:lang w:eastAsia="zh-CN"/>
        </w:rPr>
        <w:drawing>
          <wp:inline distT="0" distB="0" distL="114300" distR="114300">
            <wp:extent cx="5095875" cy="5729605"/>
            <wp:effectExtent l="0" t="0" r="9525" b="4445"/>
            <wp:docPr id="6" name="图片 6" descr="23KU8SW7K{0PJA}0~G$}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3KU8SW7K{0PJA}0~G$}L]G"/>
                    <pic:cNvPicPr>
                      <a:picLocks noChangeAspect="1"/>
                    </pic:cNvPicPr>
                  </pic:nvPicPr>
                  <pic:blipFill>
                    <a:blip r:embed="rId10"/>
                    <a:stretch>
                      <a:fillRect/>
                    </a:stretch>
                  </pic:blipFill>
                  <pic:spPr>
                    <a:xfrm>
                      <a:off x="0" y="0"/>
                      <a:ext cx="5095875" cy="57296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default" w:cs="Times New Roman"/>
          <w:b/>
          <w:bCs/>
          <w:kern w:val="44"/>
          <w:sz w:val="32"/>
          <w:szCs w:val="32"/>
          <w:lang w:val="en-US" w:eastAsia="zh-CN" w:bidi="ar-SA"/>
        </w:rPr>
      </w:pPr>
      <w:r>
        <w:rPr>
          <w:rFonts w:hint="eastAsia"/>
          <w:sz w:val="24"/>
          <w:szCs w:val="24"/>
          <w:lang w:val="en-US" w:eastAsia="zh-CN"/>
        </w:rPr>
        <w:t>看板：</w:t>
      </w:r>
      <w:bookmarkStart w:id="4" w:name="_GoBack"/>
      <w:bookmarkEnd w:id="4"/>
    </w:p>
    <w:p>
      <w:pPr>
        <w:rPr>
          <w:rFonts w:hint="eastAsia" w:ascii="Times New Roman" w:hAnsi="Times New Roman" w:eastAsia="宋体" w:cs="Times New Roman"/>
          <w:b/>
          <w:bCs/>
          <w:kern w:val="44"/>
          <w:sz w:val="32"/>
          <w:szCs w:val="32"/>
          <w:lang w:val="en-US" w:eastAsia="zh-CN" w:bidi="ar-SA"/>
        </w:rPr>
      </w:pPr>
      <w:r>
        <w:drawing>
          <wp:inline distT="0" distB="0" distL="114300" distR="114300">
            <wp:extent cx="5257165" cy="2145665"/>
            <wp:effectExtent l="0" t="0" r="635"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57165" cy="2145665"/>
                    </a:xfrm>
                    <a:prstGeom prst="rect">
                      <a:avLst/>
                    </a:prstGeom>
                    <a:noFill/>
                    <a:ln>
                      <a:noFill/>
                    </a:ln>
                  </pic:spPr>
                </pic:pic>
              </a:graphicData>
            </a:graphic>
          </wp:inline>
        </w:drawing>
      </w:r>
    </w:p>
    <w:p>
      <w:pPr>
        <w:rPr>
          <w:rFonts w:hint="default" w:ascii="Times New Roman" w:hAnsi="Times New Roman" w:eastAsia="宋体" w:cs="Times New Roman"/>
          <w:b/>
          <w:bCs/>
          <w:kern w:val="44"/>
          <w:sz w:val="32"/>
          <w:szCs w:val="32"/>
          <w:lang w:val="en-US" w:eastAsia="zh-CN" w:bidi="ar-SA"/>
        </w:rPr>
      </w:pPr>
      <w:r>
        <w:rPr>
          <w:rFonts w:hint="eastAsia" w:ascii="Times New Roman" w:hAnsi="Times New Roman" w:eastAsia="宋体" w:cs="Times New Roman"/>
          <w:b/>
          <w:bCs/>
          <w:kern w:val="44"/>
          <w:sz w:val="32"/>
          <w:szCs w:val="32"/>
          <w:lang w:val="en-US" w:eastAsia="zh-CN" w:bidi="ar-SA"/>
        </w:rPr>
        <w:t>6.团队任务分工与所需时间</w: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p>
    <w:p>
      <w:pPr>
        <w:rPr>
          <w:rFonts w:hint="default" w:cs="Times New Roman"/>
          <w:b w:val="0"/>
          <w:bCs w:val="0"/>
          <w:kern w:val="44"/>
          <w:sz w:val="24"/>
          <w:szCs w:val="24"/>
          <w:lang w:val="en-US" w:eastAsia="zh-CN" w:bidi="ar-SA"/>
        </w:rPr>
      </w:pPr>
      <w:r>
        <w:rPr>
          <w:rFonts w:hint="eastAsia"/>
          <w:lang w:val="en-US" w:eastAsia="zh-CN"/>
        </w:rPr>
        <w:t xml:space="preserve">    </w:t>
      </w:r>
      <w:r>
        <w:drawing>
          <wp:inline distT="0" distB="0" distL="114300" distR="114300">
            <wp:extent cx="2247900" cy="1685925"/>
            <wp:effectExtent l="0" t="0" r="0" b="952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2247900" cy="1685925"/>
                    </a:xfrm>
                    <a:prstGeom prst="rect">
                      <a:avLst/>
                    </a:prstGeom>
                    <a:noFill/>
                    <a:ln>
                      <a:noFill/>
                    </a:ln>
                  </pic:spPr>
                </pic:pic>
              </a:graphicData>
            </a:graphic>
          </wp:inline>
        </w:drawing>
      </w:r>
    </w:p>
    <w:p>
      <w:pPr>
        <w:rPr>
          <w:rFonts w:hint="default" w:cs="Times New Roman"/>
          <w:b w:val="0"/>
          <w:bCs w:val="0"/>
          <w:kern w:val="44"/>
          <w:sz w:val="24"/>
          <w:szCs w:val="24"/>
          <w:lang w:val="en-US" w:eastAsia="zh-CN" w:bidi="ar-SA"/>
        </w:rPr>
      </w:pPr>
    </w:p>
    <w:p>
      <w:pPr>
        <w:rPr>
          <w:rFonts w:hint="default" w:cs="Times New Roman"/>
          <w:b w:val="0"/>
          <w:bCs w:val="0"/>
          <w:kern w:val="44"/>
          <w:sz w:val="24"/>
          <w:szCs w:val="24"/>
          <w:lang w:val="en-US" w:eastAsia="zh-CN" w:bidi="ar-SA"/>
        </w:rPr>
      </w:pPr>
    </w:p>
    <w:p>
      <w:pPr>
        <w:rPr>
          <w:rFonts w:hint="default" w:cs="Times New Roman"/>
          <w:b w:val="0"/>
          <w:bCs w:val="0"/>
          <w:kern w:val="44"/>
          <w:sz w:val="24"/>
          <w:szCs w:val="24"/>
          <w:lang w:val="en-US" w:eastAsia="zh-CN" w:bidi="ar-SA"/>
        </w:rPr>
      </w:pPr>
    </w:p>
    <w:p>
      <w:pPr>
        <w:rPr>
          <w:rFonts w:hint="default" w:cs="Times New Roman"/>
          <w:b w:val="0"/>
          <w:bCs w:val="0"/>
          <w:kern w:val="44"/>
          <w:sz w:val="24"/>
          <w:szCs w:val="24"/>
          <w:lang w:val="en-US" w:eastAsia="zh-CN" w:bidi="ar-SA"/>
        </w:rPr>
      </w:pPr>
    </w:p>
    <w:p>
      <w:pPr>
        <w:rPr>
          <w:rFonts w:hint="default" w:cs="Times New Roman"/>
          <w:b w:val="0"/>
          <w:bCs w:val="0"/>
          <w:kern w:val="44"/>
          <w:sz w:val="24"/>
          <w:szCs w:val="24"/>
          <w:lang w:val="en-US" w:eastAsia="zh-CN" w:bidi="ar-SA"/>
        </w:rPr>
      </w:pP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1CF8B3"/>
    <w:multiLevelType w:val="singleLevel"/>
    <w:tmpl w:val="AF1CF8B3"/>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A4E"/>
    <w:rsid w:val="00003A4E"/>
    <w:rsid w:val="00076B42"/>
    <w:rsid w:val="001A7574"/>
    <w:rsid w:val="0035050B"/>
    <w:rsid w:val="004005FE"/>
    <w:rsid w:val="00423CD3"/>
    <w:rsid w:val="00546A0A"/>
    <w:rsid w:val="008457CA"/>
    <w:rsid w:val="008E72FF"/>
    <w:rsid w:val="008F3B8F"/>
    <w:rsid w:val="00A36EC9"/>
    <w:rsid w:val="00AC416B"/>
    <w:rsid w:val="00BB1102"/>
    <w:rsid w:val="00D01B86"/>
    <w:rsid w:val="00D251B0"/>
    <w:rsid w:val="02C5669B"/>
    <w:rsid w:val="0C9218EE"/>
    <w:rsid w:val="1B1C2B6A"/>
    <w:rsid w:val="1E6F0D93"/>
    <w:rsid w:val="250D115D"/>
    <w:rsid w:val="294B1AD3"/>
    <w:rsid w:val="357B181B"/>
    <w:rsid w:val="49A454F8"/>
    <w:rsid w:val="4AF31804"/>
    <w:rsid w:val="50BB22AB"/>
    <w:rsid w:val="5AFB1274"/>
    <w:rsid w:val="614E7C58"/>
    <w:rsid w:val="6644629F"/>
    <w:rsid w:val="79B05E8F"/>
    <w:rsid w:val="7F465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kern w:val="1"/>
      <w:sz w:val="21"/>
      <w:szCs w:val="24"/>
      <w:lang w:val="en-US" w:eastAsia="ar-SA"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qFormat/>
    <w:uiPriority w:val="99"/>
    <w:rPr>
      <w:sz w:val="18"/>
      <w:szCs w:val="18"/>
    </w:rPr>
  </w:style>
  <w:style w:type="table" w:styleId="7">
    <w:name w:val="Table Grid"/>
    <w:basedOn w:val="6"/>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9">
    <w:name w:val="标题 1 Char"/>
    <w:basedOn w:val="8"/>
    <w:link w:val="2"/>
    <w:qFormat/>
    <w:uiPriority w:val="9"/>
    <w:rPr>
      <w:rFonts w:ascii="Times New Roman" w:hAnsi="Times New Roman" w:eastAsia="宋体" w:cs="Times New Roman"/>
      <w:b/>
      <w:bCs/>
      <w:kern w:val="44"/>
      <w:sz w:val="44"/>
      <w:szCs w:val="44"/>
      <w:lang w:eastAsia="ar-SA"/>
    </w:rPr>
  </w:style>
  <w:style w:type="character" w:customStyle="1" w:styleId="10">
    <w:name w:val="标题 2 Char"/>
    <w:basedOn w:val="8"/>
    <w:link w:val="3"/>
    <w:qFormat/>
    <w:uiPriority w:val="9"/>
    <w:rPr>
      <w:rFonts w:asciiTheme="majorHAnsi" w:hAnsiTheme="majorHAnsi" w:eastAsiaTheme="majorEastAsia" w:cstheme="majorBidi"/>
      <w:b/>
      <w:bCs/>
      <w:kern w:val="1"/>
      <w:sz w:val="32"/>
      <w:szCs w:val="32"/>
      <w:lang w:eastAsia="ar-SA"/>
    </w:rPr>
  </w:style>
  <w:style w:type="character" w:customStyle="1" w:styleId="11">
    <w:name w:val="标题 3 Char"/>
    <w:basedOn w:val="8"/>
    <w:link w:val="4"/>
    <w:qFormat/>
    <w:uiPriority w:val="9"/>
    <w:rPr>
      <w:rFonts w:ascii="Times New Roman" w:hAnsi="Times New Roman" w:eastAsia="宋体" w:cs="Times New Roman"/>
      <w:b/>
      <w:bCs/>
      <w:kern w:val="1"/>
      <w:sz w:val="32"/>
      <w:szCs w:val="32"/>
      <w:lang w:eastAsia="ar-SA"/>
    </w:rPr>
  </w:style>
  <w:style w:type="character" w:customStyle="1" w:styleId="12">
    <w:name w:val="批注框文本 Char"/>
    <w:basedOn w:val="8"/>
    <w:link w:val="5"/>
    <w:semiHidden/>
    <w:qFormat/>
    <w:uiPriority w:val="99"/>
    <w:rPr>
      <w:rFonts w:ascii="Times New Roman" w:hAnsi="Times New Roman" w:eastAsia="宋体" w:cs="Times New Roman"/>
      <w:kern w:val="1"/>
      <w:sz w:val="18"/>
      <w:szCs w:val="18"/>
      <w:lang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581</Words>
  <Characters>3316</Characters>
  <Lines>27</Lines>
  <Paragraphs>7</Paragraphs>
  <TotalTime>1</TotalTime>
  <ScaleCrop>false</ScaleCrop>
  <LinksUpToDate>false</LinksUpToDate>
  <CharactersWithSpaces>3890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2019-05-09T01:16:00Z</dcterms:created>
  <dc:creator>User</dc:creator>
  <cp:lastModifiedBy>思思吖</cp:lastModifiedBy>
  <dcterms:modified xsi:type="dcterms:W3CDTF">2020-06-05T09:57:02Z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