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A C++ másoló-mozgató szemantikáját tesztelő feladat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start="0" w:end="0" w:firstLine="227"/>
        <w:rPr/>
      </w:pPr>
      <w:r>
        <w:rPr/>
        <w:t>A feladat megoldásához négy metódust kellett implementálni egy saját osztályban, melyek a másoló konstruktor, a mozgató konstruktor, a másoló értékadás, és a mozgató értékadás. Ahhoz, hogy meg tudjuk oldani a feladatot, négy dolgot kell tudnunk: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a konstruktor egy objektum </w:t>
      </w:r>
      <w:r>
        <w:rPr>
          <w:b/>
          <w:bCs/>
        </w:rPr>
        <w:t>létrejöttekor fut le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az értékadás a </w:t>
      </w:r>
      <w:r>
        <w:rPr>
          <w:b/>
          <w:bCs/>
        </w:rPr>
        <w:t>már létrejött</w:t>
      </w:r>
      <w:r>
        <w:rPr>
          <w:b w:val="false"/>
          <w:bCs w:val="false"/>
        </w:rPr>
        <w:t xml:space="preserve"> objektumokon operál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mi az az </w:t>
      </w:r>
      <w:r>
        <w:rPr>
          <w:b/>
          <w:bCs/>
        </w:rPr>
        <w:t>rvalue</w:t>
      </w:r>
      <w:r>
        <w:rPr>
          <w:b w:val="false"/>
          <w:bCs w:val="false"/>
        </w:rPr>
        <w:t xml:space="preserve"> – olyan objektumok, amik (legtöbbször) nem nevesítettek,  és a </w:t>
      </w:r>
      <w:r>
        <w:rPr>
          <w:b/>
          <w:bCs/>
        </w:rPr>
        <w:t>kifejezés végére éréskor megsemmisülnek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mi az az </w:t>
      </w:r>
      <w:r>
        <w:rPr>
          <w:b/>
          <w:bCs/>
        </w:rPr>
        <w:t>lvalue</w:t>
      </w:r>
      <w:r>
        <w:rPr>
          <w:b w:val="false"/>
          <w:bCs w:val="false"/>
        </w:rPr>
        <w:t xml:space="preserve"> – olyan objektumok, amik (legtöbbször) nevesítettek, és a </w:t>
      </w:r>
      <w:r>
        <w:rPr>
          <w:b/>
          <w:bCs/>
        </w:rPr>
        <w:t>kifejezés végére éréskor nem semmisülnek meg</w:t>
      </w:r>
    </w:p>
    <w:p>
      <w:pPr>
        <w:pStyle w:val="Normal"/>
        <w:spacing w:lineRule="auto" w:line="360"/>
        <w:ind w:start="0" w:end="0" w:firstLine="227"/>
        <w:rPr>
          <w:b w:val="false"/>
          <w:b w:val="false"/>
          <w:bCs w:val="false"/>
        </w:rPr>
      </w:pPr>
      <w:r>
        <w:rPr>
          <w:b w:val="false"/>
          <w:bCs w:val="false"/>
        </w:rPr>
        <w:t>Azt, hogy a négy metódus közül mikor melyik fut le, az fogja eldönteni, hogy mikor jön létre az objektum, és hogy ideiglenes (azaz rvalue)-e.</w:t>
      </w:r>
    </w:p>
    <w:p>
      <w:pPr>
        <w:pStyle w:val="Normal"/>
        <w:spacing w:lineRule="auto" w:line="360"/>
        <w:ind w:start="0" w:end="0" w:firstLine="227"/>
        <w:rPr>
          <w:b w:val="false"/>
          <w:b w:val="false"/>
          <w:bCs w:val="false"/>
        </w:rPr>
      </w:pPr>
      <w:r>
        <w:rPr>
          <w:b w:val="false"/>
          <w:bCs w:val="false"/>
        </w:rPr>
        <w:t>A fontosabb a két szempont közül az l/r value értéke, ugyanis ez dönti el, hogy az eredeti objektumot le kell másolnunk, vagy mozgathatjuk a benne lévő adatokat. Ha egy érték rvalue, akkor nincsen rá másik hivatkozás azon kívül, amit mi birtoklunk paraméternévként, így a benne tárolt adatokhoz soha senki nem férhet hozzá, tehát nem baj, ha azok megszűnnek, áthelyeződnek, vagy átíródnak. Ebben az esetben sokkal hatékonyabb a (viszonylag) lassú másolásnál, ha az adatokat átvesszük a paramétertől mielőtt az megsemmisül, azonban ha az érték lvalue, értékéhez más is hozzáférhet, így azt meg kell őriznünk akkor is, ha a másolás drágább művelet.</w:t>
      </w:r>
    </w:p>
    <w:p>
      <w:pPr>
        <w:pStyle w:val="Normal"/>
        <w:spacing w:lineRule="auto" w:line="360"/>
        <w:ind w:start="0" w:end="0" w:firstLine="227"/>
        <w:rPr>
          <w:b w:val="false"/>
          <w:b w:val="false"/>
          <w:bCs w:val="false"/>
        </w:rPr>
      </w:pPr>
      <w:r>
        <w:rPr>
          <w:b w:val="false"/>
          <w:bCs w:val="false"/>
        </w:rPr>
        <w:t>Hogy az implementációnk sikeres volt-e, néhány egyszerű kódsorral ellenőrizhetjük:</w:t>
      </w:r>
    </w:p>
    <w:p>
      <w:pPr>
        <w:pStyle w:val="Normal"/>
        <w:numPr>
          <w:ilvl w:val="0"/>
          <w:numId w:val="2"/>
        </w:numPr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operátorok (pl. +, -, *) és függvényhívások rvalue-t adnak vissza, így ezekben az esetekben a mozgató értékadásnak kell meghívódnia</w:t>
      </w:r>
    </w:p>
    <w:p>
      <w:pPr>
        <w:pStyle w:val="Normal"/>
        <w:numPr>
          <w:ilvl w:val="0"/>
          <w:numId w:val="2"/>
        </w:numPr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ha egy változóhoz egy másikat név szerint hozzárendelünk, a másoló értékadásnak kell megtörténnie</w:t>
      </w:r>
    </w:p>
    <w:p>
      <w:pPr>
        <w:pStyle w:val="Normal"/>
        <w:numPr>
          <w:ilvl w:val="0"/>
          <w:numId w:val="2"/>
        </w:numPr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Ha konstruktort hívunk, akkor hasonlóképpen annak paramétereként megadhatunk akár nevesített változót másoláshoz, akár operátorok vagy függvények eredményét mozgatáshoz</w:t>
      </w:r>
    </w:p>
    <w:p>
      <w:pPr>
        <w:pStyle w:val="Normal"/>
        <w:spacing w:lineRule="auto" w:line="360"/>
        <w:ind w:start="0" w:end="0" w:firstLine="227"/>
        <w:rPr>
          <w:b w:val="false"/>
          <w:b w:val="false"/>
          <w:bCs w:val="false"/>
        </w:rPr>
      </w:pPr>
      <w:r>
        <w:rPr>
          <w:b w:val="false"/>
          <w:bCs w:val="false"/>
        </w:rPr>
        <w:t>Ahhoz, hogy a mozgató konstruktort a mozgató értékadásra alapozzuk, meg kell őriznünk a (immár nevesített, így lvalue) kapott paraméter rvalue mivoltát, melyet C++-ban az std::move(1) függvénnyel tehetünk meg.</w:t>
      </w:r>
    </w:p>
    <w:p>
      <w:pPr>
        <w:pStyle w:val="Normal"/>
        <w:spacing w:lineRule="auto" w:line="360"/>
        <w:ind w:start="0" w:end="0" w:firstLine="227"/>
        <w:rPr>
          <w:b w:val="false"/>
          <w:b w:val="false"/>
          <w:bCs w:val="false"/>
        </w:rPr>
      </w:pPr>
      <w:r>
        <w:rPr>
          <w:b w:val="false"/>
          <w:bCs w:val="false"/>
        </w:rPr>
        <w:t>A konkrét implementáció egy Labda osztályt tartalmaz, melynek az std::string szín és az int méret tulajdonságát másoljuk le és helyezzük át a négy metódusban. Mind a négy kiírja a standard kimenetre, mikor lépett be a vezérlés a megadott metódusba, valamint van egy Labda értéket visszaadó függvény, ami ezt szintén megteszi. A main(0) metódus olyan kódot tartalmaz, melyek Labda változókkal az l/r value és a konstruálás/értékadás különböző kombinációit hívják meg.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hu-HU" w:eastAsia="zh-CN" w:bidi="hi-IN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Szmozsjelek">
    <w:name w:val="Számozásjelek"/>
    <w:qFormat/>
    <w:rPr/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375</Words>
  <Characters>2221</Characters>
  <CharactersWithSpaces>2578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2018-10-17T00:28:51Z</dcterms:created>
  <dc:creator/>
  <dc:description/>
  <dc:language>hu-HU</dc:language>
  <cp:lastModifiedBy/>
  <dcterms:modified xsi:type="dcterms:W3CDTF">2018-10-17T00:59:35Z</dcterms:modified>
  <cp:revision>1</cp:revision>
  <dc:subject/>
  <dc:title/>
</cp:coreProperties>
</file>