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31" w:rsidRDefault="00CA03DB">
      <w:r>
        <w:fldChar w:fldCharType="begin"/>
      </w:r>
      <w:r>
        <w:instrText xml:space="preserve"> HYPERLINK "</w:instrText>
      </w:r>
      <w:r w:rsidRPr="00CA03DB">
        <w:instrText>http://www.ruby-doc.org/core-2.1.5/Array.html</w:instrText>
      </w:r>
      <w:r>
        <w:instrText xml:space="preserve">" </w:instrText>
      </w:r>
      <w:r>
        <w:fldChar w:fldCharType="separate"/>
      </w:r>
      <w:r w:rsidRPr="00A546C2">
        <w:rPr>
          <w:rStyle w:val="Hyperlink"/>
        </w:rPr>
        <w:t>http://www.ruby-doc.org/core-2.1.5/Array.html</w:t>
      </w:r>
      <w:r>
        <w:fldChar w:fldCharType="end"/>
      </w:r>
    </w:p>
    <w:p w:rsidR="00CA03DB" w:rsidRDefault="00CA03DB"/>
    <w:p w:rsidR="00CA03DB" w:rsidRDefault="00CA03DB"/>
    <w:p w:rsidR="000F4E82" w:rsidRDefault="000F4E82" w:rsidP="000F4E82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color w:val="262626"/>
          <w:sz w:val="32"/>
          <w:szCs w:val="32"/>
        </w:rPr>
      </w:pPr>
      <w:r>
        <w:rPr>
          <w:rFonts w:ascii="Georgia" w:hAnsi="Georgia" w:cs="Georgia"/>
          <w:color w:val="262626"/>
          <w:sz w:val="32"/>
          <w:szCs w:val="32"/>
        </w:rPr>
        <w:t xml:space="preserve">The </w:t>
      </w:r>
      <w:hyperlink r:id="rId5" w:history="1">
        <w:r>
          <w:rPr>
            <w:rFonts w:ascii="Georgia" w:hAnsi="Georgia" w:cs="Georgia"/>
            <w:color w:val="262626"/>
            <w:sz w:val="32"/>
            <w:szCs w:val="32"/>
          </w:rPr>
          <w:t>map</w:t>
        </w:r>
      </w:hyperlink>
      <w:r>
        <w:rPr>
          <w:rFonts w:ascii="Georgia" w:hAnsi="Georgia" w:cs="Georgia"/>
          <w:color w:val="262626"/>
          <w:sz w:val="32"/>
          <w:szCs w:val="32"/>
        </w:rPr>
        <w:t xml:space="preserve"> method can be used to create a new array based on the original array, but with the values modified by the supplied block: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r>
        <w:rPr>
          <w:rFonts w:ascii="Courier" w:hAnsi="Courier" w:cs="Courier"/>
          <w:color w:val="FFFFFF"/>
          <w:sz w:val="26"/>
          <w:szCs w:val="26"/>
        </w:rPr>
        <w:t>.</w:t>
      </w:r>
      <w:r>
        <w:rPr>
          <w:rFonts w:ascii="Courier" w:hAnsi="Courier" w:cs="Courier"/>
          <w:color w:val="FED79D"/>
          <w:sz w:val="26"/>
          <w:szCs w:val="26"/>
        </w:rPr>
        <w:t>map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{ 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71FFCA"/>
          <w:sz w:val="26"/>
          <w:szCs w:val="26"/>
        </w:rPr>
        <w:t>2</w:t>
      </w:r>
      <w:r>
        <w:rPr>
          <w:rFonts w:ascii="Courier" w:hAnsi="Courier" w:cs="Courier"/>
          <w:color w:val="21FFEA"/>
          <w:sz w:val="26"/>
          <w:szCs w:val="26"/>
        </w:rPr>
        <w:t>*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FFFFFF"/>
          <w:sz w:val="26"/>
          <w:szCs w:val="26"/>
        </w:rPr>
        <w:t xml:space="preserve"> }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[2, 4, 6, 8, 10]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               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[1, 2, 3, 4, 5]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r>
        <w:rPr>
          <w:rFonts w:ascii="Courier" w:hAnsi="Courier" w:cs="Courier"/>
          <w:color w:val="FFFFFF"/>
          <w:sz w:val="26"/>
          <w:szCs w:val="26"/>
        </w:rPr>
        <w:t>.</w:t>
      </w:r>
      <w:r>
        <w:rPr>
          <w:rFonts w:ascii="Courier" w:hAnsi="Courier" w:cs="Courier"/>
          <w:color w:val="FED79D"/>
          <w:sz w:val="26"/>
          <w:szCs w:val="26"/>
        </w:rPr>
        <w:t>map</w:t>
      </w:r>
      <w:proofErr w:type="spellEnd"/>
      <w:proofErr w:type="gramEnd"/>
      <w:r>
        <w:rPr>
          <w:rFonts w:ascii="Courier" w:hAnsi="Courier" w:cs="Courier"/>
          <w:color w:val="FED79D"/>
          <w:sz w:val="26"/>
          <w:szCs w:val="26"/>
        </w:rPr>
        <w:t>!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proofErr w:type="gramStart"/>
      <w:r>
        <w:rPr>
          <w:rFonts w:ascii="Courier" w:hAnsi="Courier" w:cs="Courier"/>
          <w:color w:val="FFFFFF"/>
          <w:sz w:val="26"/>
          <w:szCs w:val="26"/>
        </w:rPr>
        <w:t xml:space="preserve">{ </w:t>
      </w:r>
      <w:r>
        <w:rPr>
          <w:rFonts w:ascii="Courier" w:hAnsi="Courier" w:cs="Courier"/>
          <w:color w:val="21FFEA"/>
          <w:sz w:val="26"/>
          <w:szCs w:val="26"/>
        </w:rPr>
        <w:t>|</w:t>
      </w:r>
      <w:proofErr w:type="gramEnd"/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**</w:t>
      </w:r>
      <w:r>
        <w:rPr>
          <w:rFonts w:ascii="Courier" w:hAnsi="Courier" w:cs="Courier"/>
          <w:color w:val="71FFCA"/>
          <w:sz w:val="26"/>
          <w:szCs w:val="26"/>
        </w:rPr>
        <w:t>2</w:t>
      </w:r>
      <w:r>
        <w:rPr>
          <w:rFonts w:ascii="Courier" w:hAnsi="Courier" w:cs="Courier"/>
          <w:color w:val="FFFFFF"/>
          <w:sz w:val="26"/>
          <w:szCs w:val="26"/>
        </w:rPr>
        <w:t xml:space="preserve"> }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[1, 4, 9, 16, 25]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               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[1, 4, 9, 16, 25]</w:t>
      </w:r>
    </w:p>
    <w:p w:rsidR="000F4E82" w:rsidRDefault="000F4E82" w:rsidP="000F4E82">
      <w:pPr>
        <w:widowControl w:val="0"/>
        <w:autoSpaceDE w:val="0"/>
        <w:autoSpaceDN w:val="0"/>
        <w:adjustRightInd w:val="0"/>
        <w:spacing w:after="480"/>
        <w:rPr>
          <w:rFonts w:ascii="Georgia" w:hAnsi="Georgia" w:cs="Georgia"/>
          <w:color w:val="595959"/>
          <w:sz w:val="48"/>
          <w:szCs w:val="48"/>
        </w:rPr>
      </w:pPr>
      <w:r>
        <w:rPr>
          <w:rFonts w:ascii="Georgia" w:hAnsi="Georgia" w:cs="Georgia"/>
          <w:color w:val="595959"/>
          <w:sz w:val="48"/>
          <w:szCs w:val="48"/>
        </w:rPr>
        <w:t xml:space="preserve">Selecting Items from an </w:t>
      </w:r>
      <w:hyperlink r:id="rId6" w:history="1">
        <w:r>
          <w:rPr>
            <w:rFonts w:ascii="Georgia" w:hAnsi="Georgia" w:cs="Georgia"/>
            <w:color w:val="51514F"/>
            <w:sz w:val="48"/>
            <w:szCs w:val="48"/>
          </w:rPr>
          <w:t>Array</w:t>
        </w:r>
      </w:hyperlink>
      <w:r>
        <w:rPr>
          <w:rFonts w:ascii="Georgia" w:hAnsi="Georgia" w:cs="Georgia"/>
          <w:color w:val="51514F"/>
          <w:sz w:val="48"/>
          <w:szCs w:val="48"/>
        </w:rPr>
        <w:t>¶</w:t>
      </w:r>
      <w:r>
        <w:rPr>
          <w:rFonts w:ascii="Georgia" w:hAnsi="Georgia" w:cs="Georgia"/>
          <w:color w:val="595959"/>
          <w:sz w:val="48"/>
          <w:szCs w:val="48"/>
        </w:rPr>
        <w:t xml:space="preserve"> </w:t>
      </w:r>
      <w:r>
        <w:rPr>
          <w:rFonts w:ascii="PT Mono" w:hAnsi="PT Mono" w:cs="PT Mono"/>
          <w:color w:val="51514F"/>
          <w:sz w:val="48"/>
          <w:szCs w:val="48"/>
        </w:rPr>
        <w:t>↑</w:t>
      </w:r>
    </w:p>
    <w:p w:rsidR="000F4E82" w:rsidRDefault="000F4E82" w:rsidP="000F4E82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color w:val="262626"/>
          <w:sz w:val="32"/>
          <w:szCs w:val="32"/>
        </w:rPr>
      </w:pPr>
      <w:r>
        <w:rPr>
          <w:rFonts w:ascii="Georgia" w:hAnsi="Georgia" w:cs="Georgia"/>
          <w:color w:val="262626"/>
          <w:sz w:val="32"/>
          <w:szCs w:val="32"/>
        </w:rPr>
        <w:t xml:space="preserve">Elements can be selected from an array according to criteria defined in a block. The selection can happen in a destructive or a </w:t>
      </w:r>
      <w:bookmarkStart w:id="0" w:name="_GoBack"/>
      <w:bookmarkEnd w:id="0"/>
      <w:r>
        <w:rPr>
          <w:rFonts w:ascii="Georgia" w:hAnsi="Georgia" w:cs="Georgia"/>
          <w:color w:val="262626"/>
          <w:sz w:val="32"/>
          <w:szCs w:val="32"/>
        </w:rPr>
        <w:t>non-destructive manner. While the destructive operations will modify the array they were called on, the non-destructive methods usually return a new array with the selected elements, but leave the original array unchanged.</w:t>
      </w:r>
    </w:p>
    <w:p w:rsidR="000F4E82" w:rsidRDefault="000F4E82" w:rsidP="000F4E82">
      <w:pPr>
        <w:widowControl w:val="0"/>
        <w:autoSpaceDE w:val="0"/>
        <w:autoSpaceDN w:val="0"/>
        <w:adjustRightInd w:val="0"/>
        <w:spacing w:after="480"/>
        <w:rPr>
          <w:rFonts w:ascii="Georgia" w:hAnsi="Georgia" w:cs="Georgia"/>
          <w:color w:val="595959"/>
          <w:sz w:val="40"/>
          <w:szCs w:val="40"/>
        </w:rPr>
      </w:pPr>
      <w:r>
        <w:rPr>
          <w:rFonts w:ascii="Georgia" w:hAnsi="Georgia" w:cs="Georgia"/>
          <w:color w:val="595959"/>
          <w:sz w:val="40"/>
          <w:szCs w:val="40"/>
        </w:rPr>
        <w:t>Non-destructive Selection</w:t>
      </w:r>
      <w:r>
        <w:rPr>
          <w:rFonts w:ascii="Georgia" w:hAnsi="Georgia" w:cs="Georgia"/>
          <w:color w:val="262626"/>
          <w:sz w:val="40"/>
          <w:szCs w:val="40"/>
        </w:rPr>
        <w:t>¶</w:t>
      </w:r>
      <w:r>
        <w:rPr>
          <w:rFonts w:ascii="Georgia" w:hAnsi="Georgia" w:cs="Georgia"/>
          <w:color w:val="595959"/>
          <w:sz w:val="40"/>
          <w:szCs w:val="40"/>
        </w:rPr>
        <w:t xml:space="preserve"> </w:t>
      </w:r>
      <w:r>
        <w:rPr>
          <w:rFonts w:ascii="PT Mono" w:hAnsi="PT Mono" w:cs="PT Mono"/>
          <w:color w:val="262626"/>
          <w:sz w:val="40"/>
          <w:szCs w:val="40"/>
        </w:rPr>
        <w:t>↑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= [</w:t>
      </w:r>
      <w:r>
        <w:rPr>
          <w:rFonts w:ascii="Courier" w:hAnsi="Courier" w:cs="Courier"/>
          <w:color w:val="71FFCA"/>
          <w:sz w:val="26"/>
          <w:szCs w:val="26"/>
        </w:rPr>
        <w:t>1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2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3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4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5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6</w:t>
      </w:r>
      <w:r>
        <w:rPr>
          <w:rFonts w:ascii="Courier" w:hAnsi="Courier" w:cs="Courier"/>
          <w:color w:val="FFFFFF"/>
          <w:sz w:val="26"/>
          <w:szCs w:val="26"/>
        </w:rPr>
        <w:t>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r>
        <w:rPr>
          <w:rFonts w:ascii="Courier" w:hAnsi="Courier" w:cs="Courier"/>
          <w:color w:val="FFFFFF"/>
          <w:sz w:val="26"/>
          <w:szCs w:val="26"/>
        </w:rPr>
        <w:t>.</w:t>
      </w:r>
      <w:r>
        <w:rPr>
          <w:rFonts w:ascii="Courier" w:hAnsi="Courier" w:cs="Courier"/>
          <w:color w:val="FED79D"/>
          <w:sz w:val="26"/>
          <w:szCs w:val="26"/>
        </w:rPr>
        <w:t>select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{ 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21FFEA"/>
          <w:sz w:val="26"/>
          <w:szCs w:val="26"/>
        </w:rPr>
        <w:t>&gt;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71FFCA"/>
          <w:sz w:val="26"/>
          <w:szCs w:val="26"/>
        </w:rPr>
        <w:t>3</w:t>
      </w:r>
      <w:r>
        <w:rPr>
          <w:rFonts w:ascii="Courier" w:hAnsi="Courier" w:cs="Courier"/>
          <w:color w:val="FFFFFF"/>
          <w:sz w:val="26"/>
          <w:szCs w:val="26"/>
        </w:rPr>
        <w:t xml:space="preserve"> }  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[4, 5, 6]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r>
        <w:rPr>
          <w:rFonts w:ascii="Courier" w:hAnsi="Courier" w:cs="Courier"/>
          <w:color w:val="FFFFFF"/>
          <w:sz w:val="26"/>
          <w:szCs w:val="26"/>
        </w:rPr>
        <w:t>.</w:t>
      </w:r>
      <w:r>
        <w:rPr>
          <w:rFonts w:ascii="Courier" w:hAnsi="Courier" w:cs="Courier"/>
          <w:color w:val="FED79D"/>
          <w:sz w:val="26"/>
          <w:szCs w:val="26"/>
        </w:rPr>
        <w:t>reject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{ 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21FFEA"/>
          <w:sz w:val="26"/>
          <w:szCs w:val="26"/>
        </w:rPr>
        <w:t>&lt;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71FFCA"/>
          <w:sz w:val="26"/>
          <w:szCs w:val="26"/>
        </w:rPr>
        <w:t>3</w:t>
      </w:r>
      <w:r>
        <w:rPr>
          <w:rFonts w:ascii="Courier" w:hAnsi="Courier" w:cs="Courier"/>
          <w:color w:val="FFFFFF"/>
          <w:sz w:val="26"/>
          <w:szCs w:val="26"/>
        </w:rPr>
        <w:t xml:space="preserve"> }  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[3, 4, 5, 6]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r>
        <w:rPr>
          <w:rFonts w:ascii="Courier" w:hAnsi="Courier" w:cs="Courier"/>
          <w:color w:val="FFFFFF"/>
          <w:sz w:val="26"/>
          <w:szCs w:val="26"/>
        </w:rPr>
        <w:t>.</w:t>
      </w:r>
      <w:r>
        <w:rPr>
          <w:rFonts w:ascii="Courier" w:hAnsi="Courier" w:cs="Courier"/>
          <w:color w:val="FED79D"/>
          <w:sz w:val="26"/>
          <w:szCs w:val="26"/>
        </w:rPr>
        <w:t>drop</w:t>
      </w:r>
      <w:proofErr w:type="gramEnd"/>
      <w:r>
        <w:rPr>
          <w:rFonts w:ascii="Courier" w:hAnsi="Courier" w:cs="Courier"/>
          <w:color w:val="FED79D"/>
          <w:sz w:val="26"/>
          <w:szCs w:val="26"/>
        </w:rPr>
        <w:t>_while</w:t>
      </w:r>
      <w:proofErr w:type="spellEnd"/>
      <w:r>
        <w:rPr>
          <w:rFonts w:ascii="Courier" w:hAnsi="Courier" w:cs="Courier"/>
          <w:color w:val="FFFFFF"/>
          <w:sz w:val="26"/>
          <w:szCs w:val="26"/>
        </w:rPr>
        <w:t xml:space="preserve"> { 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21FFEA"/>
          <w:sz w:val="26"/>
          <w:szCs w:val="26"/>
        </w:rPr>
        <w:t>&lt;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71FFCA"/>
          <w:sz w:val="26"/>
          <w:szCs w:val="26"/>
        </w:rPr>
        <w:t>4</w:t>
      </w:r>
      <w:r>
        <w:rPr>
          <w:rFonts w:ascii="Courier" w:hAnsi="Courier" w:cs="Courier"/>
          <w:color w:val="FFFFFF"/>
          <w:sz w:val="26"/>
          <w:szCs w:val="26"/>
        </w:rPr>
        <w:t xml:space="preserve"> }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[4, 5, 6]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                      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[1, 2, 3, 4, 5, 6]</w:t>
      </w:r>
    </w:p>
    <w:p w:rsidR="000F4E82" w:rsidRDefault="000F4E82" w:rsidP="000F4E82">
      <w:pPr>
        <w:widowControl w:val="0"/>
        <w:autoSpaceDE w:val="0"/>
        <w:autoSpaceDN w:val="0"/>
        <w:adjustRightInd w:val="0"/>
        <w:spacing w:after="480"/>
        <w:rPr>
          <w:rFonts w:ascii="Georgia" w:hAnsi="Georgia" w:cs="Georgia"/>
          <w:color w:val="595959"/>
          <w:sz w:val="40"/>
          <w:szCs w:val="40"/>
        </w:rPr>
      </w:pPr>
      <w:r>
        <w:rPr>
          <w:rFonts w:ascii="Georgia" w:hAnsi="Georgia" w:cs="Georgia"/>
          <w:color w:val="595959"/>
          <w:sz w:val="40"/>
          <w:szCs w:val="40"/>
        </w:rPr>
        <w:t>Destructive Selection</w:t>
      </w:r>
      <w:r>
        <w:rPr>
          <w:rFonts w:ascii="Georgia" w:hAnsi="Georgia" w:cs="Georgia"/>
          <w:color w:val="262626"/>
          <w:sz w:val="40"/>
          <w:szCs w:val="40"/>
        </w:rPr>
        <w:t>¶</w:t>
      </w:r>
      <w:r>
        <w:rPr>
          <w:rFonts w:ascii="Georgia" w:hAnsi="Georgia" w:cs="Georgia"/>
          <w:color w:val="595959"/>
          <w:sz w:val="40"/>
          <w:szCs w:val="40"/>
        </w:rPr>
        <w:t xml:space="preserve"> </w:t>
      </w:r>
      <w:r>
        <w:rPr>
          <w:rFonts w:ascii="PT Mono" w:hAnsi="PT Mono" w:cs="PT Mono"/>
          <w:color w:val="262626"/>
          <w:sz w:val="40"/>
          <w:szCs w:val="40"/>
        </w:rPr>
        <w:t>↑</w:t>
      </w:r>
    </w:p>
    <w:p w:rsidR="000F4E82" w:rsidRDefault="000F4E82" w:rsidP="000F4E82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color w:val="262626"/>
          <w:sz w:val="32"/>
          <w:szCs w:val="32"/>
        </w:rPr>
      </w:pPr>
      <w:hyperlink r:id="rId7" w:history="1">
        <w:proofErr w:type="gramStart"/>
        <w:r>
          <w:rPr>
            <w:rFonts w:ascii="Georgia" w:hAnsi="Georgia" w:cs="Georgia"/>
            <w:color w:val="262626"/>
            <w:sz w:val="32"/>
            <w:szCs w:val="32"/>
          </w:rPr>
          <w:t>select</w:t>
        </w:r>
        <w:proofErr w:type="gramEnd"/>
        <w:r>
          <w:rPr>
            <w:rFonts w:ascii="Georgia" w:hAnsi="Georgia" w:cs="Georgia"/>
            <w:color w:val="262626"/>
            <w:sz w:val="32"/>
            <w:szCs w:val="32"/>
          </w:rPr>
          <w:t>!</w:t>
        </w:r>
      </w:hyperlink>
      <w:r>
        <w:rPr>
          <w:rFonts w:ascii="Georgia" w:hAnsi="Georgia" w:cs="Georgia"/>
          <w:color w:val="262626"/>
          <w:sz w:val="32"/>
          <w:szCs w:val="32"/>
        </w:rPr>
        <w:t xml:space="preserve"> </w:t>
      </w:r>
      <w:proofErr w:type="gramStart"/>
      <w:r>
        <w:rPr>
          <w:rFonts w:ascii="Georgia" w:hAnsi="Georgia" w:cs="Georgia"/>
          <w:color w:val="262626"/>
          <w:sz w:val="32"/>
          <w:szCs w:val="32"/>
        </w:rPr>
        <w:t>and</w:t>
      </w:r>
      <w:proofErr w:type="gramEnd"/>
      <w:r>
        <w:rPr>
          <w:rFonts w:ascii="Georgia" w:hAnsi="Georgia" w:cs="Georgia"/>
          <w:color w:val="262626"/>
          <w:sz w:val="32"/>
          <w:szCs w:val="32"/>
        </w:rPr>
        <w:t xml:space="preserve"> </w:t>
      </w:r>
      <w:hyperlink r:id="rId8" w:history="1">
        <w:r>
          <w:rPr>
            <w:rFonts w:ascii="Georgia" w:hAnsi="Georgia" w:cs="Georgia"/>
            <w:color w:val="262626"/>
            <w:sz w:val="32"/>
            <w:szCs w:val="32"/>
          </w:rPr>
          <w:t>reject!</w:t>
        </w:r>
      </w:hyperlink>
      <w:r>
        <w:rPr>
          <w:rFonts w:ascii="Georgia" w:hAnsi="Georgia" w:cs="Georgia"/>
          <w:color w:val="262626"/>
          <w:sz w:val="32"/>
          <w:szCs w:val="32"/>
        </w:rPr>
        <w:t xml:space="preserve"> </w:t>
      </w:r>
      <w:proofErr w:type="gramStart"/>
      <w:r>
        <w:rPr>
          <w:rFonts w:ascii="Georgia" w:hAnsi="Georgia" w:cs="Georgia"/>
          <w:color w:val="262626"/>
          <w:sz w:val="32"/>
          <w:szCs w:val="32"/>
        </w:rPr>
        <w:t>are</w:t>
      </w:r>
      <w:proofErr w:type="gramEnd"/>
      <w:r>
        <w:rPr>
          <w:rFonts w:ascii="Georgia" w:hAnsi="Georgia" w:cs="Georgia"/>
          <w:color w:val="262626"/>
          <w:sz w:val="32"/>
          <w:szCs w:val="32"/>
        </w:rPr>
        <w:t xml:space="preserve"> the corresponding destructive methods to </w:t>
      </w:r>
      <w:hyperlink r:id="rId9" w:history="1">
        <w:r>
          <w:rPr>
            <w:rFonts w:ascii="Georgia" w:hAnsi="Georgia" w:cs="Georgia"/>
            <w:color w:val="262626"/>
            <w:sz w:val="32"/>
            <w:szCs w:val="32"/>
          </w:rPr>
          <w:t>select</w:t>
        </w:r>
      </w:hyperlink>
      <w:r>
        <w:rPr>
          <w:rFonts w:ascii="Georgia" w:hAnsi="Georgia" w:cs="Georgia"/>
          <w:color w:val="262626"/>
          <w:sz w:val="32"/>
          <w:szCs w:val="32"/>
        </w:rPr>
        <w:t xml:space="preserve"> and </w:t>
      </w:r>
      <w:hyperlink r:id="rId10" w:history="1">
        <w:r>
          <w:rPr>
            <w:rFonts w:ascii="Georgia" w:hAnsi="Georgia" w:cs="Georgia"/>
            <w:color w:val="262626"/>
            <w:sz w:val="32"/>
            <w:szCs w:val="32"/>
          </w:rPr>
          <w:t>reject</w:t>
        </w:r>
      </w:hyperlink>
    </w:p>
    <w:p w:rsidR="000F4E82" w:rsidRDefault="000F4E82" w:rsidP="000F4E82">
      <w:pPr>
        <w:widowControl w:val="0"/>
        <w:autoSpaceDE w:val="0"/>
        <w:autoSpaceDN w:val="0"/>
        <w:adjustRightInd w:val="0"/>
        <w:spacing w:after="320"/>
        <w:ind w:left="128" w:right="128"/>
        <w:rPr>
          <w:rFonts w:ascii="Georgia" w:hAnsi="Georgia" w:cs="Georgia"/>
          <w:color w:val="262626"/>
          <w:sz w:val="32"/>
          <w:szCs w:val="32"/>
        </w:rPr>
      </w:pPr>
      <w:r>
        <w:rPr>
          <w:rFonts w:ascii="Georgia" w:hAnsi="Georgia" w:cs="Georgia"/>
          <w:color w:val="262626"/>
          <w:sz w:val="32"/>
          <w:szCs w:val="32"/>
        </w:rPr>
        <w:t xml:space="preserve">Similar to </w:t>
      </w:r>
      <w:hyperlink r:id="rId11" w:history="1">
        <w:r>
          <w:rPr>
            <w:rFonts w:ascii="Georgia" w:hAnsi="Georgia" w:cs="Georgia"/>
            <w:color w:val="262626"/>
            <w:sz w:val="32"/>
            <w:szCs w:val="32"/>
          </w:rPr>
          <w:t>select</w:t>
        </w:r>
      </w:hyperlink>
      <w:r>
        <w:rPr>
          <w:rFonts w:ascii="Georgia" w:hAnsi="Georgia" w:cs="Georgia"/>
          <w:color w:val="262626"/>
          <w:sz w:val="32"/>
          <w:szCs w:val="32"/>
        </w:rPr>
        <w:t xml:space="preserve"> vs. </w:t>
      </w:r>
      <w:hyperlink r:id="rId12" w:history="1">
        <w:r>
          <w:rPr>
            <w:rFonts w:ascii="Georgia" w:hAnsi="Georgia" w:cs="Georgia"/>
            <w:color w:val="262626"/>
            <w:sz w:val="32"/>
            <w:szCs w:val="32"/>
          </w:rPr>
          <w:t>reject</w:t>
        </w:r>
      </w:hyperlink>
      <w:r>
        <w:rPr>
          <w:rFonts w:ascii="Georgia" w:hAnsi="Georgia" w:cs="Georgia"/>
          <w:color w:val="262626"/>
          <w:sz w:val="32"/>
          <w:szCs w:val="32"/>
        </w:rPr>
        <w:t xml:space="preserve">, </w:t>
      </w:r>
      <w:hyperlink r:id="rId13" w:history="1">
        <w:proofErr w:type="spellStart"/>
        <w:r>
          <w:rPr>
            <w:rFonts w:ascii="Georgia" w:hAnsi="Georgia" w:cs="Georgia"/>
            <w:color w:val="262626"/>
            <w:sz w:val="32"/>
            <w:szCs w:val="32"/>
          </w:rPr>
          <w:t>delete_if</w:t>
        </w:r>
        <w:proofErr w:type="spellEnd"/>
      </w:hyperlink>
      <w:r>
        <w:rPr>
          <w:rFonts w:ascii="Georgia" w:hAnsi="Georgia" w:cs="Georgia"/>
          <w:color w:val="262626"/>
          <w:sz w:val="32"/>
          <w:szCs w:val="32"/>
        </w:rPr>
        <w:t xml:space="preserve"> and </w:t>
      </w:r>
      <w:hyperlink r:id="rId14" w:history="1">
        <w:proofErr w:type="spellStart"/>
        <w:r>
          <w:rPr>
            <w:rFonts w:ascii="Georgia" w:hAnsi="Georgia" w:cs="Georgia"/>
            <w:color w:val="262626"/>
            <w:sz w:val="32"/>
            <w:szCs w:val="32"/>
          </w:rPr>
          <w:t>keep_if</w:t>
        </w:r>
        <w:proofErr w:type="spellEnd"/>
      </w:hyperlink>
      <w:r>
        <w:rPr>
          <w:rFonts w:ascii="Georgia" w:hAnsi="Georgia" w:cs="Georgia"/>
          <w:color w:val="262626"/>
          <w:sz w:val="32"/>
          <w:szCs w:val="32"/>
        </w:rPr>
        <w:t xml:space="preserve"> have the exact opposite result when supplied with the same block: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lastRenderedPageBreak/>
        <w:t>arr</w:t>
      </w:r>
      <w:r>
        <w:rPr>
          <w:rFonts w:ascii="Courier" w:hAnsi="Courier" w:cs="Courier"/>
          <w:color w:val="FFFFFF"/>
          <w:sz w:val="26"/>
          <w:szCs w:val="26"/>
        </w:rPr>
        <w:t>.</w:t>
      </w:r>
      <w:r>
        <w:rPr>
          <w:rFonts w:ascii="Courier" w:hAnsi="Courier" w:cs="Courier"/>
          <w:color w:val="FED79D"/>
          <w:sz w:val="26"/>
          <w:szCs w:val="26"/>
        </w:rPr>
        <w:t>delete</w:t>
      </w:r>
      <w:proofErr w:type="gramEnd"/>
      <w:r>
        <w:rPr>
          <w:rFonts w:ascii="Courier" w:hAnsi="Courier" w:cs="Courier"/>
          <w:color w:val="FED79D"/>
          <w:sz w:val="26"/>
          <w:szCs w:val="26"/>
        </w:rPr>
        <w:t>_if</w:t>
      </w:r>
      <w:proofErr w:type="spellEnd"/>
      <w:r>
        <w:rPr>
          <w:rFonts w:ascii="Courier" w:hAnsi="Courier" w:cs="Courier"/>
          <w:color w:val="FFFFFF"/>
          <w:sz w:val="26"/>
          <w:szCs w:val="26"/>
        </w:rPr>
        <w:t xml:space="preserve"> { 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21FFEA"/>
          <w:sz w:val="26"/>
          <w:szCs w:val="26"/>
        </w:rPr>
        <w:t>&lt;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71FFCA"/>
          <w:sz w:val="26"/>
          <w:szCs w:val="26"/>
        </w:rPr>
        <w:t>4</w:t>
      </w:r>
      <w:r>
        <w:rPr>
          <w:rFonts w:ascii="Courier" w:hAnsi="Courier" w:cs="Courier"/>
          <w:color w:val="FFFFFF"/>
          <w:sz w:val="26"/>
          <w:szCs w:val="26"/>
        </w:rPr>
        <w:t xml:space="preserve"> }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[4, 5, 6]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                     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[4, 5, 6]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= [</w:t>
      </w:r>
      <w:r>
        <w:rPr>
          <w:rFonts w:ascii="Courier" w:hAnsi="Courier" w:cs="Courier"/>
          <w:color w:val="71FFCA"/>
          <w:sz w:val="26"/>
          <w:szCs w:val="26"/>
        </w:rPr>
        <w:t>1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2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3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4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5</w:t>
      </w:r>
      <w:r>
        <w:rPr>
          <w:rFonts w:ascii="Courier" w:hAnsi="Courier" w:cs="Courier"/>
          <w:color w:val="FFFFFF"/>
          <w:sz w:val="26"/>
          <w:szCs w:val="26"/>
        </w:rPr>
        <w:t xml:space="preserve">, </w:t>
      </w:r>
      <w:r>
        <w:rPr>
          <w:rFonts w:ascii="Courier" w:hAnsi="Courier" w:cs="Courier"/>
          <w:color w:val="71FFCA"/>
          <w:sz w:val="26"/>
          <w:szCs w:val="26"/>
        </w:rPr>
        <w:t>6</w:t>
      </w:r>
      <w:r>
        <w:rPr>
          <w:rFonts w:ascii="Courier" w:hAnsi="Courier" w:cs="Courier"/>
          <w:color w:val="FFFFFF"/>
          <w:sz w:val="26"/>
          <w:szCs w:val="26"/>
        </w:rPr>
        <w:t>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r>
        <w:rPr>
          <w:rFonts w:ascii="Courier" w:hAnsi="Courier" w:cs="Courier"/>
          <w:color w:val="FFFFFF"/>
          <w:sz w:val="26"/>
          <w:szCs w:val="26"/>
        </w:rPr>
        <w:t>.</w:t>
      </w:r>
      <w:r>
        <w:rPr>
          <w:rFonts w:ascii="Courier" w:hAnsi="Courier" w:cs="Courier"/>
          <w:color w:val="FED79D"/>
          <w:sz w:val="26"/>
          <w:szCs w:val="26"/>
        </w:rPr>
        <w:t>keep</w:t>
      </w:r>
      <w:proofErr w:type="gramEnd"/>
      <w:r>
        <w:rPr>
          <w:rFonts w:ascii="Courier" w:hAnsi="Courier" w:cs="Courier"/>
          <w:color w:val="FED79D"/>
          <w:sz w:val="26"/>
          <w:szCs w:val="26"/>
        </w:rPr>
        <w:t>_if</w:t>
      </w:r>
      <w:proofErr w:type="spellEnd"/>
      <w:r>
        <w:rPr>
          <w:rFonts w:ascii="Courier" w:hAnsi="Courier" w:cs="Courier"/>
          <w:color w:val="FFFFFF"/>
          <w:sz w:val="26"/>
          <w:szCs w:val="26"/>
        </w:rPr>
        <w:t xml:space="preserve"> { 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21FFEA"/>
          <w:sz w:val="26"/>
          <w:szCs w:val="26"/>
        </w:rPr>
        <w:t>|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FED79D"/>
          <w:sz w:val="26"/>
          <w:szCs w:val="26"/>
        </w:rPr>
        <w:t>a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21FFEA"/>
          <w:sz w:val="26"/>
          <w:szCs w:val="26"/>
        </w:rPr>
        <w:t>&lt;</w:t>
      </w:r>
      <w:r>
        <w:rPr>
          <w:rFonts w:ascii="Courier" w:hAnsi="Courier" w:cs="Courier"/>
          <w:color w:val="FFFFFF"/>
          <w:sz w:val="26"/>
          <w:szCs w:val="26"/>
        </w:rPr>
        <w:t xml:space="preserve"> </w:t>
      </w:r>
      <w:r>
        <w:rPr>
          <w:rFonts w:ascii="Courier" w:hAnsi="Courier" w:cs="Courier"/>
          <w:color w:val="71FFCA"/>
          <w:sz w:val="26"/>
          <w:szCs w:val="26"/>
        </w:rPr>
        <w:t>4</w:t>
      </w:r>
      <w:r>
        <w:rPr>
          <w:rFonts w:ascii="Courier" w:hAnsi="Courier" w:cs="Courier"/>
          <w:color w:val="FFFFFF"/>
          <w:sz w:val="26"/>
          <w:szCs w:val="26"/>
        </w:rPr>
        <w:t xml:space="preserve"> }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[1, 2, 3]</w:t>
      </w:r>
    </w:p>
    <w:p w:rsidR="000F4E82" w:rsidRDefault="000F4E82" w:rsidP="000F4E82">
      <w:pPr>
        <w:widowControl w:val="0"/>
        <w:autoSpaceDE w:val="0"/>
        <w:autoSpaceDN w:val="0"/>
        <w:adjustRightInd w:val="0"/>
        <w:rPr>
          <w:rFonts w:ascii="Courier" w:hAnsi="Courier" w:cs="Courier"/>
          <w:color w:val="FFFFFF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ED79D"/>
          <w:sz w:val="26"/>
          <w:szCs w:val="26"/>
        </w:rPr>
        <w:t>arr</w:t>
      </w:r>
      <w:proofErr w:type="spellEnd"/>
      <w:proofErr w:type="gramEnd"/>
      <w:r>
        <w:rPr>
          <w:rFonts w:ascii="Courier" w:hAnsi="Courier" w:cs="Courier"/>
          <w:color w:val="FFFFFF"/>
          <w:sz w:val="26"/>
          <w:szCs w:val="26"/>
        </w:rPr>
        <w:t xml:space="preserve">                       </w:t>
      </w:r>
      <w:r>
        <w:rPr>
          <w:rFonts w:ascii="Courier" w:hAnsi="Courier" w:cs="Courier"/>
          <w:b/>
          <w:bCs/>
          <w:color w:val="54FF19"/>
          <w:sz w:val="26"/>
          <w:szCs w:val="26"/>
        </w:rPr>
        <w:t>#=&gt; [1, 2, 3]</w:t>
      </w:r>
    </w:p>
    <w:p w:rsidR="000F4E82" w:rsidRDefault="000F4E82"/>
    <w:sectPr w:rsidR="000F4E82" w:rsidSect="00945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B"/>
    <w:rsid w:val="000F4E82"/>
    <w:rsid w:val="0094567B"/>
    <w:rsid w:val="00CA03DB"/>
    <w:rsid w:val="00D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10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3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3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uby-doc.org/core-2.1.5/Array.html#method-i-select" TargetMode="External"/><Relationship Id="rId12" Type="http://schemas.openxmlformats.org/officeDocument/2006/relationships/hyperlink" Target="http://www.ruby-doc.org/core-2.1.5/Array.html#method-i-reject" TargetMode="External"/><Relationship Id="rId13" Type="http://schemas.openxmlformats.org/officeDocument/2006/relationships/hyperlink" Target="http://www.ruby-doc.org/core-2.1.5/Array.html#method-i-delete_if" TargetMode="External"/><Relationship Id="rId14" Type="http://schemas.openxmlformats.org/officeDocument/2006/relationships/hyperlink" Target="http://www.ruby-doc.org/core-2.1.5/Array.html#method-i-keep_i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by-doc.org/core-2.1.5/Array.html#method-i-map" TargetMode="External"/><Relationship Id="rId6" Type="http://schemas.openxmlformats.org/officeDocument/2006/relationships/hyperlink" Target="http://www.ruby-doc.org/core-2.1.5/Array.html" TargetMode="External"/><Relationship Id="rId7" Type="http://schemas.openxmlformats.org/officeDocument/2006/relationships/hyperlink" Target="http://www.ruby-doc.org/core-2.1.5/Array.html#method-i-select-21" TargetMode="External"/><Relationship Id="rId8" Type="http://schemas.openxmlformats.org/officeDocument/2006/relationships/hyperlink" Target="http://www.ruby-doc.org/core-2.1.5/Array.html#method-i-reject-21" TargetMode="External"/><Relationship Id="rId9" Type="http://schemas.openxmlformats.org/officeDocument/2006/relationships/hyperlink" Target="http://www.ruby-doc.org/core-2.1.5/Array.html#method-i-select" TargetMode="External"/><Relationship Id="rId10" Type="http://schemas.openxmlformats.org/officeDocument/2006/relationships/hyperlink" Target="http://www.ruby-doc.org/core-2.1.5/Array.html#method-i-re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330</Words>
  <Characters>1883</Characters>
  <Application>Microsoft Macintosh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Sets</dc:creator>
  <cp:keywords/>
  <dc:description/>
  <cp:lastModifiedBy>Sets</cp:lastModifiedBy>
  <cp:revision>1</cp:revision>
  <dcterms:created xsi:type="dcterms:W3CDTF">2014-11-19T22:31:00Z</dcterms:created>
  <dcterms:modified xsi:type="dcterms:W3CDTF">2014-11-19T23:03:00Z</dcterms:modified>
</cp:coreProperties>
</file>