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44" w:rsidRDefault="003E4844" w:rsidP="008E4CF8">
      <w:pPr>
        <w:rPr>
          <w:sz w:val="36"/>
          <w:szCs w:val="36"/>
          <w:lang w:val="en-US"/>
        </w:rPr>
      </w:pPr>
    </w:p>
    <w:tbl>
      <w:tblPr>
        <w:tblStyle w:val="TableGrid"/>
        <w:tblW w:w="9384" w:type="dxa"/>
        <w:tblLook w:val="04A0"/>
      </w:tblPr>
      <w:tblGrid>
        <w:gridCol w:w="2760"/>
        <w:gridCol w:w="6624"/>
      </w:tblGrid>
      <w:tr w:rsidR="003E4844" w:rsidRPr="003E4844" w:rsidTr="003E4844">
        <w:trPr>
          <w:trHeight w:val="537"/>
        </w:trPr>
        <w:tc>
          <w:tcPr>
            <w:tcW w:w="9384" w:type="dxa"/>
            <w:gridSpan w:val="2"/>
          </w:tcPr>
          <w:p w:rsidR="003E4844" w:rsidRPr="003E4844" w:rsidRDefault="003E4844" w:rsidP="003E48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E484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LAPORAN SINGKAT KOLEKSI YANG MENGALAMI KERUSAKAN </w:t>
            </w:r>
          </w:p>
        </w:tc>
      </w:tr>
      <w:tr w:rsidR="003E4844" w:rsidTr="003E4844">
        <w:trPr>
          <w:trHeight w:val="537"/>
        </w:trPr>
        <w:tc>
          <w:tcPr>
            <w:tcW w:w="2760" w:type="dxa"/>
          </w:tcPr>
          <w:p w:rsidR="003E4844" w:rsidRPr="003E4844" w:rsidRDefault="003E4844" w:rsidP="000F37D4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E484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Judul Kegiatan</w:t>
            </w:r>
          </w:p>
        </w:tc>
        <w:tc>
          <w:tcPr>
            <w:tcW w:w="6624" w:type="dxa"/>
          </w:tcPr>
          <w:p w:rsidR="003E4844" w:rsidRPr="003E4844" w:rsidRDefault="003E4844" w:rsidP="000F3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E484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 jenis koleksi yang mengalami kerusakan</w:t>
            </w:r>
          </w:p>
        </w:tc>
      </w:tr>
      <w:tr w:rsidR="003E4844" w:rsidTr="003E4844">
        <w:trPr>
          <w:trHeight w:val="558"/>
        </w:trPr>
        <w:tc>
          <w:tcPr>
            <w:tcW w:w="2760" w:type="dxa"/>
          </w:tcPr>
          <w:p w:rsidR="003E4844" w:rsidRPr="003E4844" w:rsidRDefault="003E4844" w:rsidP="000F37D4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E484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Lokasi</w:t>
            </w:r>
          </w:p>
        </w:tc>
        <w:tc>
          <w:tcPr>
            <w:tcW w:w="6624" w:type="dxa"/>
          </w:tcPr>
          <w:p w:rsidR="003E4844" w:rsidRPr="003E4844" w:rsidRDefault="003E4844" w:rsidP="000F3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E484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Sd Negeri 1 Birang</w:t>
            </w:r>
          </w:p>
        </w:tc>
      </w:tr>
      <w:tr w:rsidR="003E4844" w:rsidTr="003E4844">
        <w:tc>
          <w:tcPr>
            <w:tcW w:w="2760" w:type="dxa"/>
          </w:tcPr>
          <w:p w:rsidR="003E4844" w:rsidRPr="003E4844" w:rsidRDefault="003E4844" w:rsidP="000F37D4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E484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Tanggal Kegiatan</w:t>
            </w:r>
          </w:p>
        </w:tc>
        <w:tc>
          <w:tcPr>
            <w:tcW w:w="6624" w:type="dxa"/>
          </w:tcPr>
          <w:p w:rsidR="003E4844" w:rsidRPr="000F37D4" w:rsidRDefault="000F37D4" w:rsidP="000F3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F37D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26 November 2022</w:t>
            </w:r>
          </w:p>
        </w:tc>
      </w:tr>
      <w:tr w:rsidR="003E4844" w:rsidTr="000F37D4">
        <w:trPr>
          <w:trHeight w:val="602"/>
        </w:trPr>
        <w:tc>
          <w:tcPr>
            <w:tcW w:w="2760" w:type="dxa"/>
          </w:tcPr>
          <w:p w:rsidR="003E4844" w:rsidRPr="003E4844" w:rsidRDefault="003E4844" w:rsidP="000F37D4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E484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Penulis laporan</w:t>
            </w:r>
          </w:p>
        </w:tc>
        <w:tc>
          <w:tcPr>
            <w:tcW w:w="6624" w:type="dxa"/>
          </w:tcPr>
          <w:p w:rsidR="003E4844" w:rsidRPr="000F37D4" w:rsidRDefault="000F37D4" w:rsidP="000F37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F37D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Siska Oktavia</w:t>
            </w:r>
          </w:p>
        </w:tc>
      </w:tr>
      <w:tr w:rsidR="000F37D4" w:rsidRPr="00CE0CAC" w:rsidTr="000F37D4">
        <w:tc>
          <w:tcPr>
            <w:tcW w:w="2760" w:type="dxa"/>
          </w:tcPr>
          <w:p w:rsidR="000F37D4" w:rsidRPr="000F37D4" w:rsidRDefault="000F37D4" w:rsidP="000F37D4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F37D4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Latar Belakang Laporan </w:t>
            </w:r>
          </w:p>
        </w:tc>
        <w:tc>
          <w:tcPr>
            <w:tcW w:w="6624" w:type="dxa"/>
          </w:tcPr>
          <w:p w:rsidR="000F37D4" w:rsidRDefault="000F37D4" w:rsidP="000F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0CA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Tugas utama seorang pustakawan dalam perpustakawan adalah untuk mengembangan koleksi yang ada di dalam perpustakaan</w:t>
            </w:r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. Selain mengembangkan koleksi pustakawan juga harus memperhatikan koleksi bahan pustaka yang ada di perpustakaan sekolah</w:t>
            </w:r>
            <w:r w:rsidR="00CE0CA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.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Pelestarian</w:t>
            </w:r>
            <w:proofErr w:type="spellEnd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bahan</w:t>
            </w:r>
            <w:proofErr w:type="spellEnd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pustaka</w:t>
            </w:r>
            <w:proofErr w:type="spellEnd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merupakan</w:t>
            </w:r>
            <w:proofErr w:type="spellEnd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salah</w:t>
            </w:r>
            <w:proofErr w:type="spellEnd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satu</w:t>
            </w:r>
            <w:proofErr w:type="spellEnd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kegiatan</w:t>
            </w:r>
            <w:proofErr w:type="spellEnd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penting</w:t>
            </w:r>
            <w:proofErr w:type="spellEnd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proofErr w:type="spellEnd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 w:rsidRP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lingkungan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perpustakaan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menetapkan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kebijakan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pelestarian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pustaka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tepat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perlu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diketahui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dahulu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jenis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kerusakan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pustaka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dapat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dilakukan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tindakan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penanganan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pencegahan</w:t>
            </w:r>
            <w:proofErr w:type="spellEnd"/>
            <w:r w:rsidR="00CE0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</w:p>
          <w:p w:rsidR="00BB34FC" w:rsidRPr="00CE0CAC" w:rsidRDefault="00BB34FC" w:rsidP="000F37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E0CAC" w:rsidRPr="00BB34FC" w:rsidTr="00CE0CAC">
        <w:tc>
          <w:tcPr>
            <w:tcW w:w="2760" w:type="dxa"/>
          </w:tcPr>
          <w:p w:rsidR="00CE0CAC" w:rsidRDefault="00CE0CAC" w:rsidP="003E48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624" w:type="dxa"/>
          </w:tcPr>
          <w:p w:rsidR="00BB34FC" w:rsidRDefault="00CE0CAC" w:rsidP="00CE0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Tujuan</w:t>
            </w:r>
            <w:proofErr w:type="spellEnd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kegiatan</w:t>
            </w:r>
            <w:proofErr w:type="spellEnd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adalah</w:t>
            </w:r>
            <w:proofErr w:type="spellEnd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mengetahui</w:t>
            </w:r>
            <w:proofErr w:type="spellEnd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apa</w:t>
            </w:r>
            <w:proofErr w:type="spellEnd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saja</w:t>
            </w:r>
            <w:proofErr w:type="spellEnd"/>
            <w:r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koleksi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mengalami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kerusakan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mencari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cara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mengatasi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kerusakan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koleksi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 w:rsidR="00BB34FC" w:rsidRPr="00BB3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BB34FC" w:rsidRPr="00BB34FC" w:rsidRDefault="00BB34FC" w:rsidP="00CE0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34FC" w:rsidTr="00BB34FC">
        <w:tc>
          <w:tcPr>
            <w:tcW w:w="2760" w:type="dxa"/>
          </w:tcPr>
          <w:p w:rsidR="00BB34FC" w:rsidRDefault="00BB34FC" w:rsidP="003E48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Narasi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624" w:type="dxa"/>
          </w:tcPr>
          <w:p w:rsidR="00BB34FC" w:rsidRDefault="00BB34FC" w:rsidP="00BB34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pustakawan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Disebabkan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memutuskan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online.</w:t>
            </w:r>
          </w:p>
          <w:p w:rsidR="00BB34FC" w:rsidRDefault="00BB34FC" w:rsidP="00BB34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08FC" w:rsidRDefault="001B08FC" w:rsidP="00BB34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koleksi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adalah</w:t>
            </w:r>
            <w:proofErr w:type="spellEnd"/>
          </w:p>
          <w:p w:rsidR="001B08FC" w:rsidRDefault="001B08FC" w:rsidP="00BB34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08FC" w:rsidRDefault="001B08FC" w:rsidP="001B08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Nonfiksi</w:t>
            </w:r>
            <w:proofErr w:type="spellEnd"/>
          </w:p>
          <w:p w:rsidR="001B08FC" w:rsidRDefault="001B08FC" w:rsidP="001B08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nonfiksi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sebenarnya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fakta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dituliskan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pengarang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mengalami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sobek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Hal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biasanya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disebabkan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oleh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peminjam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bertanggung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jawab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setelah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merusakkan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1B08FC" w:rsidRDefault="001B08FC" w:rsidP="001B08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08FC" w:rsidRDefault="001B08FC" w:rsidP="001B08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pelajaran</w:t>
            </w:r>
            <w:proofErr w:type="spellEnd"/>
          </w:p>
          <w:p w:rsidR="001B08FC" w:rsidRDefault="001B08FC" w:rsidP="001B08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ketahui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disetiap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perpustakaan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paket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disekolah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jarang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gunakan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oleh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siswa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menyebabkan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paket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pelajaran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sangat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berdebu</w:t>
            </w:r>
            <w:proofErr w:type="spellEnd"/>
            <w:r w:rsid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A46EEA" w:rsidRDefault="00A46EEA" w:rsidP="001B08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46EEA" w:rsidRDefault="00A46EEA" w:rsidP="00A46EE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Media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Pendidikan</w:t>
            </w:r>
            <w:proofErr w:type="spellEnd"/>
          </w:p>
          <w:p w:rsidR="00A46EEA" w:rsidRDefault="00A46EEA" w:rsidP="00A46E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Media </w:t>
            </w:r>
            <w:proofErr w:type="spellStart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pendidikan</w:t>
            </w:r>
            <w:proofErr w:type="spellEnd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merupakan</w:t>
            </w:r>
            <w:proofErr w:type="spellEnd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alat</w:t>
            </w:r>
            <w:proofErr w:type="spellEnd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oleh</w:t>
            </w:r>
            <w:proofErr w:type="spellEnd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guru </w:t>
            </w:r>
            <w:proofErr w:type="spellStart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proses</w:t>
            </w:r>
            <w:proofErr w:type="spellEnd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6E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pelajaran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biasanya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film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Media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mengalami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kerusakan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berupa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berkaratnya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kaset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untuk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menyampaikan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tersebut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sehingga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tidak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bisa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digunakan</w:t>
            </w:r>
            <w:proofErr w:type="spellEnd"/>
            <w:r w:rsidR="00216D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216DDD" w:rsidRDefault="00216DDD" w:rsidP="00A46E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16DDD" w:rsidRDefault="00216DDD" w:rsidP="00216D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Cerita</w:t>
            </w:r>
            <w:proofErr w:type="spellEnd"/>
          </w:p>
          <w:p w:rsidR="00216DDD" w:rsidRPr="00D94CED" w:rsidRDefault="00216DDD" w:rsidP="00216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cerita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bergambar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</w:t>
            </w:r>
            <w:proofErr w:type="spellEnd"/>
            <w:r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mengalami</w:t>
            </w:r>
            <w:proofErr w:type="spellEnd"/>
            <w:r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kerusakan</w:t>
            </w:r>
            <w:proofErr w:type="spellEnd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karena</w:t>
            </w:r>
            <w:proofErr w:type="spellEnd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kebiasaan</w:t>
            </w:r>
            <w:proofErr w:type="spellEnd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anak</w:t>
            </w:r>
            <w:proofErr w:type="spellEnd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yang </w:t>
            </w:r>
            <w:proofErr w:type="spellStart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buruk</w:t>
            </w:r>
            <w:proofErr w:type="spellEnd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dalam</w:t>
            </w:r>
            <w:proofErr w:type="spellEnd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memegang</w:t>
            </w:r>
            <w:proofErr w:type="spellEnd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buku</w:t>
            </w:r>
            <w:proofErr w:type="spellEnd"/>
            <w:r w:rsidR="00D94CED" w:rsidRPr="00D94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D94CED" w:rsidRDefault="00D94CED" w:rsidP="00216D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4CED" w:rsidRDefault="00D94CED" w:rsidP="00D94C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Kamus</w:t>
            </w:r>
            <w:proofErr w:type="spellEnd"/>
          </w:p>
          <w:p w:rsidR="00D94CED" w:rsidRDefault="00D94CED" w:rsidP="00D94CE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94CE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Kamus merupakan buku yang berisikan kata kata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gabungan dengan berbagai keterangan mengenai berbagai seni maknanya dan penggunaannya dalam bahasa tertentu. Kamus ini mengalami kerusakan berupa hilangnya beberapa halaman dari dalam kamus yang menyebabkan kamus tersebut tidak lengkap.</w:t>
            </w:r>
          </w:p>
          <w:p w:rsidR="00DC7729" w:rsidRDefault="00DC7729" w:rsidP="00D94CE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DC7729" w:rsidRPr="00D94CED" w:rsidRDefault="00DC7729" w:rsidP="00D94CE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</w:p>
          <w:p w:rsidR="00BB34FC" w:rsidRPr="00D94CED" w:rsidRDefault="00BB34FC" w:rsidP="00BB34FC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94CE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</w:p>
        </w:tc>
      </w:tr>
      <w:tr w:rsidR="00DC7729" w:rsidRPr="00C21763" w:rsidTr="00DC7729">
        <w:trPr>
          <w:trHeight w:val="2177"/>
        </w:trPr>
        <w:tc>
          <w:tcPr>
            <w:tcW w:w="2760" w:type="dxa"/>
          </w:tcPr>
          <w:p w:rsidR="00DC7729" w:rsidRPr="00DC7729" w:rsidRDefault="00DC7729" w:rsidP="00DC7729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C7729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lastRenderedPageBreak/>
              <w:t xml:space="preserve">Kesimpulan  </w:t>
            </w:r>
          </w:p>
        </w:tc>
        <w:tc>
          <w:tcPr>
            <w:tcW w:w="6624" w:type="dxa"/>
          </w:tcPr>
          <w:p w:rsidR="00DC7729" w:rsidRPr="00C21763" w:rsidRDefault="00DC7729" w:rsidP="00DC7729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C7729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Pendapat saya solusi yang harus dilakukan untuk memperbaiki kerusakan yang di alami oleh per</w:t>
            </w:r>
            <w:r w:rsidR="00C2176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pustakaan tersebut adalah dengan cara memperlambat kerusakan bahan pustaka dengan menciptakan keadaan penyimpanan yang baik. </w:t>
            </w:r>
            <w:r w:rsidR="00C21763" w:rsidRPr="00C2176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Salah satu hal yang harus di perhatikan yaitu udara disekitar penyimpanan, menciptakan lingkungan yang terkendali, </w:t>
            </w:r>
            <w:r w:rsidR="00C2176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memperhatikan kebersihan tempat penyimpanan. Adapun untuk kerusakan berupa hilangnya beberapa halaman buku dapat di cegah dengan memperhatikan buku yang di pinjam oleh siswa agar kerusakan buku dapat terdeteksi</w:t>
            </w:r>
            <w:r w:rsidR="00750A0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dengan cepat agar siswa yang melakukan hal tersebut dengan sengaja dapat diminta </w:t>
            </w:r>
            <w:r w:rsidR="00750A06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lastRenderedPageBreak/>
              <w:t>pertanggung jawaban. Itulah pendapat saya.</w:t>
            </w:r>
          </w:p>
        </w:tc>
      </w:tr>
    </w:tbl>
    <w:p w:rsidR="003E4844" w:rsidRPr="00C21763" w:rsidRDefault="003E4844" w:rsidP="003E4844">
      <w:pPr>
        <w:jc w:val="center"/>
        <w:rPr>
          <w:sz w:val="36"/>
          <w:szCs w:val="36"/>
          <w:lang w:val="de-DE"/>
        </w:rPr>
      </w:pPr>
    </w:p>
    <w:sectPr w:rsidR="003E4844" w:rsidRPr="00C21763" w:rsidSect="00EF3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2BBF"/>
    <w:multiLevelType w:val="hybridMultilevel"/>
    <w:tmpl w:val="E7962582"/>
    <w:lvl w:ilvl="0" w:tplc="1B60AF4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E4844"/>
    <w:rsid w:val="000F37D4"/>
    <w:rsid w:val="001B08FC"/>
    <w:rsid w:val="00216DDD"/>
    <w:rsid w:val="003E4844"/>
    <w:rsid w:val="005B7182"/>
    <w:rsid w:val="006F5705"/>
    <w:rsid w:val="00750A06"/>
    <w:rsid w:val="008E4CF8"/>
    <w:rsid w:val="00A46EEA"/>
    <w:rsid w:val="00BB34FC"/>
    <w:rsid w:val="00C21763"/>
    <w:rsid w:val="00CE0CAC"/>
    <w:rsid w:val="00D94CED"/>
    <w:rsid w:val="00DC7729"/>
    <w:rsid w:val="00EF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59"/>
    <w:rsid w:val="003E4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0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2023-11-13T05:06:00Z</dcterms:created>
  <dcterms:modified xsi:type="dcterms:W3CDTF">2023-11-13T05:06:00Z</dcterms:modified>
</cp:coreProperties>
</file>