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Clasificacion de Guardia y complejidad: 3B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tiene personal en gestion de paciente, el triaje lo hace enfemeria 3 colores ( rojo , amarillo y verde)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ShowRoom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Tienen 4 ambulancia de clase A - Salen a buscar el paciente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tiene banco sangre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sectores que intervienen en la guardia son Enfermería, choferes, camilleros, telefonista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Efectores de referencia para derivar. Tienen una demora 2hs para derivar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  <w:t xml:space="preserve">Cirugía: Hospital Centenario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 xml:space="preserve">Salud Mental: Heller, Centenario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Pediatría: Plottier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Politraumatismo: Castro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Obstetricia: Plottier, Heller, Castro segun complejidad. Si llega en expulsión se atiende en Senillosa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Box de observaciones 2 camas.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paciente atendido por día entre 40 y 60 - 90% son codigo verde. Gran cantidad de pacientes que viene de la penitencieria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Dotacion de medicos y enfermeros: 4 enfermeros Activos con turnos de 8hs . 2 medicos de guardia 24hs.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Tiene fuga de paciente : clave roja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proceso que es más habitual de la fuga, es para el pedido de certificados o el ingreso si hay mucha gente se van a plottier.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Receta: Se realiza el triage enfermero y la confeccion de la receta al medico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Certificados : la restriccion que solo se dan certificados a los pacientes de senillosa. Se dan certificado a la policia o certificado de menores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Accidentes : politrauma ,la mayoría de las veces son pedidos de ambulancia ( les ponemos código rojo ,verde o amarillo. El rojo se deriva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Proceso “mujer en trabajo de parto”  Por ley de parto respetado se deriva a Plottier Heller o Castro según la edad gestaciónal y patologia materna. Salvo que llegue en expulsión y lo tengamos que hacer en senllosai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Defuncion: se contrata si es por violencia. defuncion se constata cuando ocurre en el hospi se acondiciona el cuerpo y pasa a deposito hasta que retire calf ( sin heladera) en domicilio ( se constata ( si es muerte violenta se da aviso a fiscalia) sino se hace el certificado y se deja el cuerpo en domicilio( la ambulancia no traslada muertos)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Derivacion:El rojo se deriva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Reclamos: por demora en la atencion para la derivacion, algunas veces desde la ambulancia los atiende no los dejan bajar.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white"/>
          <w:u w:val="single"/>
        </w:rPr>
      </w:pPr>
      <w:r w:rsidDel="00000000" w:rsidR="00000000" w:rsidRPr="00000000">
        <w:rPr>
          <w:highlight w:val="white"/>
          <w:u w:val="single"/>
          <w:rtl w:val="0"/>
        </w:rPr>
        <w:t xml:space="preserve"> proceso para aceptar Recibir Derivacion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Paciente en transito, viene de alguna localidad mas lejana y hace una parada en el hospital de Senillosa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reciben derivaciones de IRA Instituto de Rehabilitacion Arroyito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reciben derivaciones del Penal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reciben derivacion para realizar placas o laboratorios del hospital del Chochon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u w:val="single"/>
          <w:rtl w:val="0"/>
        </w:rPr>
        <w:t xml:space="preserve">Laboratorio:</w:t>
      </w:r>
      <w:r w:rsidDel="00000000" w:rsidR="00000000" w:rsidRPr="00000000">
        <w:rPr>
          <w:rtl w:val="0"/>
        </w:rPr>
        <w:t xml:space="preserve"> en senillosa guardia pasiva - alta demanda. Si es un analisis que no se realiza en Senillosa se llevan las muestras a Plottier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u w:val="single"/>
          <w:rtl w:val="0"/>
        </w:rPr>
        <w:t xml:space="preserve">Rx y Ecografia:</w:t>
      </w:r>
      <w:r w:rsidDel="00000000" w:rsidR="00000000" w:rsidRPr="00000000">
        <w:rPr>
          <w:rtl w:val="0"/>
        </w:rPr>
        <w:t xml:space="preserve">  Guardia pasiva - alta demanda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u w:val="single"/>
          <w:rtl w:val="0"/>
        </w:rPr>
        <w:t xml:space="preserve">Odontologia y Salud Menta</w:t>
      </w:r>
      <w:r w:rsidDel="00000000" w:rsidR="00000000" w:rsidRPr="00000000">
        <w:rPr>
          <w:rtl w:val="0"/>
        </w:rPr>
        <w:t xml:space="preserve">l Pasiva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Estudios derivados (tomografia)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Si deriva en una internacion se queda en el lugar de la derivacion.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Sino si luego del estudio necesita internacion y no hay cama, retorna a Plottier o Snillosa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Software usan sips guardia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