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360" w:lineRule="auto"/>
        <w:ind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KONU:</w:t>
      </w: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pBdr/>
        <w:pStyle w:val="Normal"/>
        <w:spacing w:line="360" w:lineRule="auto"/>
        <w:ind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TARİH:</w:t>
      </w: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pBdr/>
        <w:pStyle w:val="Normal"/>
        <w:spacing w:line="360" w:lineRule="auto"/>
        <w:ind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EĞİTİME KATILANIN ADI SOYADI:</w:t>
      </w:r>
    </w:p>
    <w:p>
      <w:pPr>
        <w:pBdr/>
        <w:pStyle w:val="Normal"/>
        <w:spacing/>
        <w:ind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ab/>
      </w:r>
      <w:r>
        <w:rPr>
          <w:rFonts w:ascii="Arial" w:eastAsia="Arial" w:hAnsi="Arial" w:cs="Arial"/>
          <w:b/>
          <w:sz w:val="22"/>
        </w:rPr>
        <w:tab/>
      </w:r>
      <w:r>
        <w:rPr>
          <w:rFonts w:ascii="Arial" w:eastAsia="Arial" w:hAnsi="Arial" w:cs="Arial"/>
          <w:b/>
          <w:sz w:val="22"/>
        </w:rPr>
        <w:tab/>
      </w:r>
      <w:r>
        <w:rPr>
          <w:rFonts w:ascii="Arial" w:eastAsia="Arial" w:hAnsi="Arial" w:cs="Arial"/>
          <w:b/>
          <w:sz w:val="22"/>
        </w:rPr>
        <w:t xml:space="preserve">  </w:t>
      </w:r>
      <w:r>
        <w:rPr>
          <w:rFonts w:ascii="Arial" w:eastAsia="Arial" w:hAnsi="Arial" w:cs="Arial"/>
          <w:b/>
          <w:sz w:val="22"/>
        </w:rPr>
        <w:t xml:space="preserve">           </w:t>
      </w:r>
      <w:r>
        <w:rPr>
          <w:rFonts w:ascii="Arial" w:eastAsia="Arial" w:hAnsi="Arial" w:cs="Arial"/>
          <w:b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 xml:space="preserve">BİRİMİ:</w:t>
      </w:r>
    </w:p>
    <w:p>
      <w:pPr>
        <w:pBdr/>
        <w:pStyle w:val="Normal"/>
        <w:spacing/>
        <w:ind w:left="993" w:hanging="284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2"/>
        </w:rPr>
        <w:t xml:space="preserve">EĞİTİM ÖNCESİ ÖLÇÜM</w:t>
      </w:r>
      <w:r>
        <w:rPr>
          <w:rFonts w:ascii="Arial" w:eastAsia="Arial" w:hAnsi="Arial" w:cs="Arial"/>
          <w:b/>
          <w:sz w:val="20"/>
        </w:rPr>
        <w:t xml:space="preserve">:</w:t>
      </w:r>
    </w:p>
    <w:p>
      <w:pPr>
        <w:pBdr/>
        <w:pStyle w:val="Normal"/>
        <w:spacing/>
        <w:ind w:left="993" w:hanging="284"/>
        <w:rPr>
          <w:rFonts w:ascii="Arial" w:eastAsia="Arial" w:hAnsi="Arial" w:cs="Arial"/>
          <w:b/>
          <w:sz w:val="22"/>
        </w:rPr>
      </w:pPr>
    </w:p>
    <w:p>
      <w:pPr>
        <w:pBdr/>
        <w:pStyle w:val="List Paragraph"/>
        <w:numPr>
          <w:ilvl w:val="0"/>
          <w:numId w:val="28"/>
        </w:numPr>
        <w:spacing w:line="360" w:lineRule="auto"/>
        <w:ind w:left="0" w:firstLine="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2"/>
        </w:rPr>
        <w:t xml:space="preserve">FMEA nedir</w:t>
      </w:r>
      <w:r>
        <w:rPr>
          <w:rFonts w:ascii="Arial" w:eastAsia="Arial" w:hAnsi="Arial" w:cs="Arial"/>
          <w:b/>
          <w:sz w:val="22"/>
        </w:rPr>
        <w:t xml:space="preserve">?</w:t>
      </w:r>
    </w:p>
    <w:p>
      <w:pPr>
        <w:pBdr/>
        <w:pStyle w:val="Normal"/>
        <w:spacing w:line="360" w:lineRule="auto"/>
        <w:ind/>
        <w:rPr>
          <w:rFonts w:ascii="Arial" w:eastAsia="Arial" w:hAnsi="Arial" w:cs="Arial"/>
          <w:b/>
          <w:sz w:val="22"/>
        </w:rPr>
      </w:pPr>
    </w:p>
    <w:p>
      <w:pPr>
        <w:pBdr/>
        <w:pStyle w:val="List Paragraph"/>
        <w:numPr>
          <w:ilvl w:val="0"/>
          <w:numId w:val="28"/>
        </w:numPr>
        <w:spacing w:line="360" w:lineRule="auto"/>
        <w:ind w:left="0" w:firstLine="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Ürün Güvenliğinin sağlanmasına 2 örnek verir misiniz</w:t>
      </w:r>
      <w:r>
        <w:rPr>
          <w:rFonts w:ascii="Arial" w:eastAsia="Arial" w:hAnsi="Arial" w:cs="Arial"/>
          <w:b/>
          <w:sz w:val="22"/>
        </w:rPr>
        <w:t xml:space="preserve">?</w:t>
      </w:r>
    </w:p>
    <w:p>
      <w:pPr>
        <w:pBdr/>
        <w:pStyle w:val="List Paragraph"/>
        <w:spacing w:line="360" w:lineRule="auto"/>
        <w:ind w:left="0"/>
        <w:rPr>
          <w:rFonts w:ascii="Arial" w:eastAsia="Arial" w:hAnsi="Arial" w:cs="Arial"/>
          <w:b/>
          <w:sz w:val="22"/>
        </w:rPr>
      </w:pPr>
    </w:p>
    <w:p>
      <w:pPr>
        <w:pBdr/>
        <w:pStyle w:val="List Paragraph"/>
        <w:numPr>
          <w:ilvl w:val="0"/>
          <w:numId w:val="28"/>
        </w:numPr>
        <w:spacing w:line="360" w:lineRule="auto"/>
        <w:ind w:left="0" w:firstLine="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Sahte Parçaya 2 örnek verebilir misiniz</w:t>
      </w:r>
      <w:r>
        <w:rPr>
          <w:rFonts w:ascii="Arial" w:eastAsia="Arial" w:hAnsi="Arial" w:cs="Arial"/>
          <w:b/>
          <w:sz w:val="22"/>
        </w:rPr>
        <w:t xml:space="preserve">?</w:t>
      </w:r>
    </w:p>
    <w:p>
      <w:pPr>
        <w:pBdr/>
        <w:pStyle w:val="List Paragraph"/>
        <w:spacing/>
        <w:ind w:left="0"/>
        <w:rPr>
          <w:rFonts w:ascii="Arial" w:eastAsia="Arial" w:hAnsi="Arial" w:cs="Arial"/>
          <w:b/>
          <w:sz w:val="20"/>
        </w:rPr>
      </w:pPr>
    </w:p>
    <w:p>
      <w:pPr>
        <w:pBdr/>
        <w:pStyle w:val="List Paragraph"/>
        <w:spacing/>
        <w:ind w:left="0"/>
        <w:rPr>
          <w:rFonts w:ascii="Arial" w:eastAsia="Arial" w:hAnsi="Arial" w:cs="Arial"/>
          <w:b/>
          <w:sz w:val="20"/>
        </w:rPr>
      </w:pPr>
    </w:p>
    <w:p>
      <w:pPr>
        <w:pBdr/>
        <w:pStyle w:val="List Paragraph"/>
        <w:numPr>
          <w:ilvl w:val="0"/>
          <w:numId w:val="28"/>
        </w:numPr>
        <w:spacing w:line="360" w:lineRule="auto"/>
        <w:ind w:left="0" w:firstLine="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2"/>
        </w:rPr>
        <w:t xml:space="preserve">9100 standardı hangisini kapsamaz</w:t>
      </w:r>
      <w:r>
        <w:rPr>
          <w:rFonts w:ascii="Arial" w:eastAsia="Arial" w:hAnsi="Arial" w:cs="Arial"/>
          <w:b/>
          <w:sz w:val="22"/>
        </w:rPr>
        <w:t xml:space="preserve">?</w:t>
      </w:r>
    </w:p>
    <w:p>
      <w:pPr>
        <w:pBdr/>
        <w:pStyle w:val="List Paragraph"/>
        <w:numPr>
          <w:ilvl w:val="0"/>
          <w:numId w:val="20"/>
        </w:numPr>
        <w:spacing w:line="360" w:lineRule="auto"/>
        <w:ind w:left="0" w:firstLine="993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Havacılık</w:t>
      </w:r>
      <w:r>
        <w:rPr>
          <w:rFonts w:ascii="Arial" w:eastAsia="Arial" w:hAnsi="Arial" w:cs="Arial"/>
          <w:sz w:val="20"/>
        </w:rPr>
        <w:t xml:space="preserve">          b) </w:t>
      </w:r>
      <w:r>
        <w:rPr>
          <w:rFonts w:ascii="Arial" w:eastAsia="Arial" w:hAnsi="Arial" w:cs="Arial"/>
          <w:sz w:val="20"/>
        </w:rPr>
        <w:t xml:space="preserve">Uzay</w:t>
      </w:r>
      <w:r>
        <w:rPr>
          <w:rFonts w:ascii="Arial" w:eastAsia="Arial" w:hAnsi="Arial" w:cs="Arial"/>
          <w:sz w:val="20"/>
        </w:rPr>
        <w:t xml:space="preserve">          c) </w:t>
      </w:r>
      <w:r>
        <w:rPr>
          <w:rFonts w:ascii="Arial" w:eastAsia="Arial" w:hAnsi="Arial" w:cs="Arial"/>
          <w:sz w:val="20"/>
        </w:rPr>
        <w:t xml:space="preserve">Otomotiv</w:t>
      </w:r>
      <w:r>
        <w:rPr>
          <w:rFonts w:ascii="Arial" w:eastAsia="Arial" w:hAnsi="Arial" w:cs="Arial"/>
          <w:sz w:val="20"/>
        </w:rPr>
        <w:t xml:space="preserve">            d) </w:t>
      </w:r>
      <w:r>
        <w:rPr>
          <w:rFonts w:ascii="Arial" w:eastAsia="Arial" w:hAnsi="Arial" w:cs="Arial"/>
          <w:sz w:val="20"/>
        </w:rPr>
        <w:t xml:space="preserve">Savunma</w:t>
      </w:r>
    </w:p>
    <w:p>
      <w:pPr>
        <w:pBdr/>
        <w:pStyle w:val="List Paragraph"/>
        <w:spacing/>
        <w:ind w:left="0"/>
        <w:rPr>
          <w:rFonts w:ascii="Arial" w:eastAsia="Arial" w:hAnsi="Arial" w:cs="Arial"/>
          <w:b/>
          <w:sz w:val="22"/>
        </w:rPr>
      </w:pPr>
    </w:p>
    <w:p>
      <w:pPr>
        <w:pBdr/>
        <w:pStyle w:val="List Paragraph"/>
        <w:numPr>
          <w:ilvl w:val="0"/>
          <w:numId w:val="28"/>
        </w:numPr>
        <w:spacing w:line="360" w:lineRule="auto"/>
        <w:ind w:left="0" w:firstLine="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Özel Prosese örnek verir misiniz</w:t>
      </w:r>
      <w:r>
        <w:rPr>
          <w:rFonts w:ascii="Arial" w:eastAsia="Arial" w:hAnsi="Arial" w:cs="Arial"/>
          <w:b/>
          <w:sz w:val="22"/>
        </w:rPr>
        <w:t xml:space="preserve">?</w:t>
      </w:r>
    </w:p>
    <w:p>
      <w:pPr>
        <w:pBdr/>
        <w:pStyle w:val="List Paragraph"/>
        <w:spacing/>
        <w:ind w:left="0"/>
        <w:rPr>
          <w:rFonts w:ascii="Arial" w:eastAsia="Arial" w:hAnsi="Arial" w:cs="Arial"/>
          <w:sz w:val="22"/>
        </w:rPr>
      </w:pPr>
    </w:p>
    <w:p>
      <w:pPr>
        <w:pBdr/>
        <w:pStyle w:val="List Paragraph"/>
        <w:spacing/>
        <w:ind w:left="0"/>
        <w:rPr>
          <w:rFonts w:ascii="Arial" w:eastAsia="Arial" w:hAnsi="Arial" w:cs="Arial"/>
          <w:sz w:val="22"/>
        </w:rPr>
      </w:pPr>
    </w:p>
    <w:p>
      <w:pPr>
        <w:pBdr/>
        <w:pStyle w:val="List Paragraph"/>
        <w:spacing/>
        <w:ind w:left="0"/>
        <w:rPr>
          <w:rFonts w:ascii="Arial" w:eastAsia="Arial" w:hAnsi="Arial" w:cs="Arial"/>
          <w:b/>
          <w:sz w:val="20"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2"/>
        </w:rPr>
        <w:t xml:space="preserve">EĞİTİM SONRASI ÖLÇÜM:</w:t>
      </w:r>
    </w:p>
    <w:p>
      <w:pPr>
        <w:pBdr/>
        <w:pStyle w:val="Normal"/>
        <w:spacing/>
        <w:ind/>
        <w:rPr>
          <w:rFonts w:ascii="Arial" w:eastAsia="Arial" w:hAnsi="Arial" w:cs="Arial"/>
          <w:b/>
          <w:sz w:val="22"/>
        </w:rPr>
      </w:pPr>
    </w:p>
    <w:p>
      <w:pPr>
        <w:pBdr/>
        <w:pStyle w:val="List Paragraph"/>
        <w:numPr>
          <w:ilvl w:val="0"/>
          <w:numId w:val="25"/>
        </w:numPr>
        <w:spacing w:line="360" w:lineRule="auto"/>
        <w:ind w:left="284" w:hanging="284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       FMEA nedir</w:t>
      </w:r>
      <w:r>
        <w:rPr>
          <w:rFonts w:ascii="Arial" w:eastAsia="Arial" w:hAnsi="Arial" w:cs="Arial"/>
          <w:b/>
          <w:sz w:val="22"/>
        </w:rPr>
        <w:t xml:space="preserve">?</w:t>
      </w:r>
    </w:p>
    <w:p>
      <w:pPr>
        <w:pBdr/>
        <w:pStyle w:val="Normal"/>
        <w:spacing w:line="360" w:lineRule="auto"/>
        <w:ind/>
        <w:rPr>
          <w:rFonts w:ascii="Arial" w:eastAsia="Arial" w:hAnsi="Arial" w:cs="Arial"/>
          <w:b/>
          <w:sz w:val="22"/>
        </w:rPr>
      </w:pPr>
    </w:p>
    <w:p>
      <w:pPr>
        <w:pBdr/>
        <w:pStyle w:val="List Paragraph"/>
        <w:numPr>
          <w:ilvl w:val="0"/>
          <w:numId w:val="25"/>
        </w:numPr>
        <w:spacing w:line="360" w:lineRule="auto"/>
        <w:ind w:left="0" w:firstLine="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Ürün Güvenliğinin sağlanmasına 2 örnek verir misiniz</w:t>
      </w:r>
      <w:r>
        <w:rPr>
          <w:rFonts w:ascii="Arial" w:eastAsia="Arial" w:hAnsi="Arial" w:cs="Arial"/>
          <w:b/>
          <w:sz w:val="22"/>
        </w:rPr>
        <w:t xml:space="preserve">?</w:t>
      </w:r>
    </w:p>
    <w:p>
      <w:pPr>
        <w:pBdr/>
        <w:pStyle w:val="List Paragraph"/>
        <w:spacing w:line="360" w:lineRule="auto"/>
        <w:ind w:left="0"/>
        <w:rPr>
          <w:rFonts w:ascii="Arial" w:eastAsia="Arial" w:hAnsi="Arial" w:cs="Arial"/>
          <w:b/>
          <w:sz w:val="22"/>
        </w:rPr>
      </w:pPr>
    </w:p>
    <w:p>
      <w:pPr>
        <w:pBdr/>
        <w:pStyle w:val="List Paragraph"/>
        <w:numPr>
          <w:ilvl w:val="0"/>
          <w:numId w:val="25"/>
        </w:numPr>
        <w:spacing w:line="360" w:lineRule="auto"/>
        <w:ind w:left="0" w:firstLine="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Sahte Parçaya 2 örnek verebilir misiniz</w:t>
      </w:r>
      <w:r>
        <w:rPr>
          <w:rFonts w:ascii="Arial" w:eastAsia="Arial" w:hAnsi="Arial" w:cs="Arial"/>
          <w:b/>
          <w:sz w:val="22"/>
        </w:rPr>
        <w:t xml:space="preserve">?</w:t>
      </w:r>
    </w:p>
    <w:p>
      <w:pPr>
        <w:pBdr/>
        <w:pStyle w:val="List Paragraph"/>
        <w:spacing/>
        <w:ind w:left="0"/>
        <w:rPr>
          <w:rFonts w:ascii="Arial" w:eastAsia="Arial" w:hAnsi="Arial" w:cs="Arial"/>
          <w:b/>
          <w:sz w:val="20"/>
        </w:rPr>
      </w:pPr>
    </w:p>
    <w:p>
      <w:pPr>
        <w:pBdr/>
        <w:pStyle w:val="List Paragraph"/>
        <w:spacing/>
        <w:ind w:left="0"/>
        <w:rPr>
          <w:rFonts w:ascii="Arial" w:eastAsia="Arial" w:hAnsi="Arial" w:cs="Arial"/>
          <w:b/>
          <w:sz w:val="20"/>
        </w:rPr>
      </w:pPr>
    </w:p>
    <w:p>
      <w:pPr>
        <w:pBdr/>
        <w:pStyle w:val="List Paragraph"/>
        <w:numPr>
          <w:ilvl w:val="0"/>
          <w:numId w:val="25"/>
        </w:numPr>
        <w:spacing w:line="360" w:lineRule="auto"/>
        <w:ind w:left="0" w:firstLine="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2"/>
        </w:rPr>
        <w:t xml:space="preserve">9100 standardı hangisini kapsamaz</w:t>
      </w:r>
      <w:r>
        <w:rPr>
          <w:rFonts w:ascii="Arial" w:eastAsia="Arial" w:hAnsi="Arial" w:cs="Arial"/>
          <w:b/>
          <w:sz w:val="22"/>
        </w:rPr>
        <w:t xml:space="preserve">?</w:t>
      </w:r>
    </w:p>
    <w:p>
      <w:pPr>
        <w:pBdr/>
        <w:pStyle w:val="List Paragraph"/>
        <w:numPr>
          <w:ilvl w:val="0"/>
          <w:numId w:val="20"/>
        </w:numPr>
        <w:spacing w:line="360" w:lineRule="auto"/>
        <w:ind w:left="0" w:firstLine="993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Havacılık</w:t>
      </w:r>
      <w:r>
        <w:rPr>
          <w:rFonts w:ascii="Arial" w:eastAsia="Arial" w:hAnsi="Arial" w:cs="Arial"/>
          <w:sz w:val="20"/>
        </w:rPr>
        <w:t xml:space="preserve">          b) </w:t>
      </w:r>
      <w:r>
        <w:rPr>
          <w:rFonts w:ascii="Arial" w:eastAsia="Arial" w:hAnsi="Arial" w:cs="Arial"/>
          <w:sz w:val="20"/>
        </w:rPr>
        <w:t xml:space="preserve">Uzay</w:t>
      </w:r>
      <w:r>
        <w:rPr>
          <w:rFonts w:ascii="Arial" w:eastAsia="Arial" w:hAnsi="Arial" w:cs="Arial"/>
          <w:sz w:val="20"/>
        </w:rPr>
        <w:t xml:space="preserve">          c) </w:t>
      </w:r>
      <w:r>
        <w:rPr>
          <w:rFonts w:ascii="Arial" w:eastAsia="Arial" w:hAnsi="Arial" w:cs="Arial"/>
          <w:sz w:val="20"/>
        </w:rPr>
        <w:t xml:space="preserve">Otomotiv</w:t>
      </w:r>
      <w:r>
        <w:rPr>
          <w:rFonts w:ascii="Arial" w:eastAsia="Arial" w:hAnsi="Arial" w:cs="Arial"/>
          <w:sz w:val="20"/>
        </w:rPr>
        <w:t xml:space="preserve">            d) </w:t>
      </w:r>
      <w:r>
        <w:rPr>
          <w:rFonts w:ascii="Arial" w:eastAsia="Arial" w:hAnsi="Arial" w:cs="Arial"/>
          <w:sz w:val="20"/>
        </w:rPr>
        <w:t xml:space="preserve">Savunma</w:t>
      </w:r>
    </w:p>
    <w:p>
      <w:pPr>
        <w:pBdr/>
        <w:pStyle w:val="List Paragraph"/>
        <w:spacing/>
        <w:ind w:left="0"/>
        <w:rPr>
          <w:rFonts w:ascii="Arial" w:eastAsia="Arial" w:hAnsi="Arial" w:cs="Arial"/>
          <w:b/>
          <w:sz w:val="22"/>
        </w:rPr>
      </w:pPr>
    </w:p>
    <w:p>
      <w:pPr>
        <w:pBdr/>
        <w:pStyle w:val="List Paragraph"/>
        <w:numPr>
          <w:ilvl w:val="0"/>
          <w:numId w:val="25"/>
        </w:numPr>
        <w:spacing w:line="360" w:lineRule="auto"/>
        <w:ind w:left="0" w:firstLine="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Özel Prosese örnek verir misiniz</w:t>
      </w:r>
      <w:r>
        <w:rPr>
          <w:rFonts w:ascii="Arial" w:eastAsia="Arial" w:hAnsi="Arial" w:cs="Arial"/>
          <w:b/>
          <w:sz w:val="22"/>
        </w:rPr>
        <w:t xml:space="preserve">?</w:t>
      </w:r>
    </w:p>
    <w:p>
      <w:pPr>
        <w:pBdr/>
        <w:pStyle w:val="List Paragraph"/>
        <w:spacing w:line="360" w:lineRule="auto"/>
        <w:ind w:left="284"/>
        <w:tabs>
          <w:tab w:val="left" w:pos="567.0000076293945"/>
        </w:tabs>
        <w:rPr>
          <w:rFonts w:ascii="Arial" w:eastAsia="Arial" w:hAnsi="Arial" w:cs="Arial"/>
          <w:sz w:val="22"/>
        </w:rPr>
      </w:pPr>
    </w:p>
    <w:p>
      <w:pPr>
        <w:pBdr/>
        <w:pStyle w:val="List Paragraph"/>
        <w:spacing w:line="360" w:lineRule="auto"/>
        <w:ind w:left="284"/>
        <w:tabs>
          <w:tab w:val="left" w:pos="567.0000076293945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 </w:t>
      </w:r>
    </w:p>
    <w:p>
      <w:pPr>
        <w:pBdr/>
        <w:pStyle w:val="Normal"/>
        <w:spacing w:line="360" w:lineRule="auto"/>
        <w:ind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KATILIMCI İMZA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 xml:space="preserve">EĞİTMEN İMZA    </w:t>
      </w:r>
    </w:p>
    <w:sectPr>
      <w:headerReference w:type="default" r:id="rId1"/>
      <w:footerReference w:type="default" r:id="rId2"/>
      <w:type w:val="nextPage"/>
      <w:pgSz w:w="11906" w:h="16838"/>
      <w:pgMar w:top="1418" w:right="991" w:bottom="0" w:left="1259" w:header="426" w:footer="292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 Spacing"/>
      <w:spacing w:line="360" w:lineRule="auto"/>
      <w:ind w:left="-142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F.</w:t>
    </w:r>
    <w:r>
      <w:rPr>
        <w:rFonts w:ascii="Arial" w:eastAsia="Arial" w:hAnsi="Arial" w:cs="Arial"/>
        <w:sz w:val="14"/>
        <w:szCs w:val="14"/>
      </w:rPr>
      <w:t xml:space="preserve">38</w:t>
    </w:r>
    <w:r>
      <w:rPr>
        <w:rFonts w:ascii="Arial" w:eastAsia="Arial" w:hAnsi="Arial" w:cs="Arial"/>
        <w:sz w:val="14"/>
        <w:szCs w:val="14"/>
      </w:rPr>
      <w:t xml:space="preserve">                 </w:t>
    </w:r>
    <w:r>
      <w:rPr>
        <w:rFonts w:ascii="Arial" w:eastAsia="Arial" w:hAnsi="Arial" w:cs="Arial"/>
        <w:sz w:val="14"/>
        <w:szCs w:val="14"/>
      </w:rPr>
      <w:t xml:space="preserve">         </w:t>
    </w:r>
    <w:r>
      <w:rPr>
        <w:rFonts w:ascii="Arial" w:eastAsia="Arial" w:hAnsi="Arial" w:cs="Arial"/>
        <w:sz w:val="14"/>
        <w:szCs w:val="14"/>
      </w:rPr>
      <w:t xml:space="preserve">             </w:t>
    </w:r>
    <w:r>
      <w:rPr>
        <w:rFonts w:ascii="Arial" w:eastAsia="Arial" w:hAnsi="Arial" w:cs="Arial"/>
        <w:sz w:val="14"/>
        <w:szCs w:val="14"/>
      </w:rPr>
      <w:t xml:space="preserve">    </w:t>
    </w:r>
    <w:r>
      <w:rPr>
        <w:rFonts w:ascii="Arial" w:eastAsia="Arial" w:hAnsi="Arial" w:cs="Arial"/>
        <w:sz w:val="14"/>
        <w:szCs w:val="14"/>
      </w:rPr>
      <w:t xml:space="preserve">01.02.202</w:t>
    </w:r>
    <w:r>
      <w:rPr>
        <w:rFonts w:ascii="Arial" w:eastAsia="Arial" w:hAnsi="Arial" w:cs="Arial"/>
        <w:sz w:val="14"/>
        <w:szCs w:val="14"/>
      </w:rPr>
      <w:t xml:space="preserve">4</w:t>
    </w:r>
    <w:r>
      <w:rPr>
        <w:rFonts w:ascii="Arial" w:eastAsia="Arial" w:hAnsi="Arial" w:cs="Arial"/>
        <w:sz w:val="14"/>
        <w:szCs w:val="14"/>
      </w:rPr>
      <w:t xml:space="preserve">                                          </w:t>
    </w:r>
    <w:r>
      <w:rPr>
        <w:rFonts w:ascii="Arial" w:eastAsia="Arial" w:hAnsi="Arial" w:cs="Arial"/>
        <w:sz w:val="14"/>
        <w:szCs w:val="14"/>
      </w:rPr>
      <w:t xml:space="preserve">           </w:t>
    </w:r>
    <w:r>
      <w:rPr>
        <w:rFonts w:ascii="Arial" w:eastAsia="Arial" w:hAnsi="Arial" w:cs="Arial"/>
        <w:sz w:val="14"/>
        <w:szCs w:val="14"/>
      </w:rPr>
      <w:t xml:space="preserve">   </w:t>
    </w:r>
    <w:r>
      <w:rPr>
        <w:rFonts w:ascii="Arial" w:eastAsia="Arial" w:hAnsi="Arial" w:cs="Arial"/>
        <w:sz w:val="14"/>
        <w:szCs w:val="14"/>
      </w:rPr>
      <w:t xml:space="preserve">Rev</w:t>
    </w:r>
    <w:r>
      <w:rPr>
        <w:rFonts w:ascii="Arial" w:eastAsia="Arial" w:hAnsi="Arial" w:cs="Arial"/>
        <w:sz w:val="14"/>
        <w:szCs w:val="14"/>
      </w:rPr>
      <w:t xml:space="preserve">.</w:t>
    </w:r>
    <w:r>
      <w:rPr>
        <w:rFonts w:ascii="Arial" w:eastAsia="Arial" w:hAnsi="Arial" w:cs="Arial"/>
        <w:sz w:val="14"/>
        <w:szCs w:val="14"/>
      </w:rPr>
      <w:t xml:space="preserve"> Tarihi: </w:t>
    </w:r>
    <w:r>
      <w:rPr>
        <w:rFonts w:ascii="Arial" w:eastAsia="Arial" w:hAnsi="Arial" w:cs="Arial"/>
        <w:sz w:val="14"/>
        <w:szCs w:val="14"/>
      </w:rPr>
      <w:t xml:space="preserve">00</w:t>
    </w:r>
    <w:r>
      <w:rPr>
        <w:rFonts w:ascii="Arial" w:eastAsia="Arial" w:hAnsi="Arial" w:cs="Arial"/>
        <w:sz w:val="14"/>
        <w:szCs w:val="14"/>
      </w:rPr>
      <w:t xml:space="preserve">                     </w:t>
    </w:r>
    <w:r>
      <w:rPr>
        <w:rFonts w:ascii="Arial" w:eastAsia="Arial" w:hAnsi="Arial" w:cs="Arial"/>
        <w:sz w:val="14"/>
        <w:szCs w:val="14"/>
      </w:rPr>
      <w:t xml:space="preserve">                           </w:t>
    </w:r>
    <w:r>
      <w:rPr>
        <w:rFonts w:ascii="Arial" w:eastAsia="Arial" w:hAnsi="Arial" w:cs="Arial"/>
        <w:sz w:val="14"/>
        <w:szCs w:val="14"/>
      </w:rPr>
      <w:t xml:space="preserve">        </w:t>
    </w:r>
    <w:r>
      <w:rPr>
        <w:rFonts w:ascii="Arial" w:eastAsia="Arial" w:hAnsi="Arial" w:cs="Arial"/>
        <w:sz w:val="14"/>
        <w:szCs w:val="14"/>
      </w:rPr>
      <w:t xml:space="preserve">Rev</w:t>
    </w:r>
    <w:r>
      <w:rPr>
        <w:rFonts w:ascii="Arial" w:eastAsia="Arial" w:hAnsi="Arial" w:cs="Arial"/>
        <w:sz w:val="14"/>
        <w:szCs w:val="14"/>
      </w:rPr>
      <w:t xml:space="preserve">.</w:t>
    </w:r>
    <w:r>
      <w:rPr>
        <w:rFonts w:ascii="Arial" w:eastAsia="Arial" w:hAnsi="Arial" w:cs="Arial"/>
        <w:sz w:val="14"/>
        <w:szCs w:val="14"/>
      </w:rPr>
      <w:t xml:space="preserve"> No:0</w:t>
    </w:r>
    <w:r>
      <w:rPr>
        <w:rFonts w:ascii="Arial" w:eastAsia="Arial" w:hAnsi="Arial" w:cs="Arial"/>
        <w:sz w:val="14"/>
        <w:szCs w:val="14"/>
      </w:rPr>
      <w:t xml:space="preserve">0</w:t>
    </w:r>
    <w:r>
      <w:rPr>
        <w:rFonts w:ascii="Arial" w:eastAsia="Arial" w:hAnsi="Arial" w:cs="Arial"/>
        <w:sz w:val="14"/>
        <w:szCs w:val="14"/>
      </w:rPr>
      <w:t xml:space="preserve">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single" w:color="000000" w:sz="4" w:space="0"/>
        <w:left w:val="single" w:color="000000" w:sz="4" w:space="4"/>
        <w:bottom w:val="single" w:color="000000" w:sz="4" w:space="0"/>
        <w:right w:val="single" w:color="000000" w:sz="4" w:space="21"/>
      </w:pBdr>
      <w:pStyle w:val="Normal"/>
      <w:spacing w:line="360" w:lineRule="auto"/>
      <w:ind/>
      <w:rPr>
        <w:rFonts w:ascii="Arial" w:eastAsia="Arial" w:hAnsi="Arial" w:cs="Arial"/>
        <w:b/>
        <w:bCs/>
      </w:rPr>
    </w:pPr>
    <w:r>
      <w:rPr/>
      <w:drawing>
        <wp:inline distT="0" distB="0" distL="0" distR="0">
          <wp:extent cx="1008612" cy="513080"/>
          <wp:docPr id="1" descr="yazı tipi, metin, logo, grafik içeren bir resim  Yapay zeka tarafından oluşturulmuş içerik yanlış olabilir." name="Resim 2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008612" cy="513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single" w:color="000000" w:sz="4" w:space="0"/>
        <w:left w:val="single" w:color="000000" w:sz="4" w:space="4"/>
        <w:bottom w:val="single" w:color="000000" w:sz="4" w:space="0"/>
        <w:right w:val="single" w:color="000000" w:sz="4" w:space="21"/>
      </w:pBdr>
      <w:pStyle w:val="Normal"/>
      <w:spacing w:line="360" w:lineRule="auto"/>
      <w:ind/>
      <w:rPr>
        <w:rFonts w:ascii="Arial" w:eastAsia="Arial" w:hAnsi="Arial" w:cs="Arial"/>
        <w:b/>
        <w:bCs/>
        <w:sz w:val="20"/>
        <w:szCs w:val="20"/>
      </w:rPr>
    </w:pPr>
    <w:r>
      <w:rPr>
        <w:rFonts w:ascii="Arial" w:eastAsia="Arial" w:hAnsi="Arial" w:cs="Arial"/>
        <w:b/>
        <w:bCs/>
      </w:rPr>
      <w:t xml:space="preserve">                     EĞİTİM ÖNCESİ VE SONRASI ÖLÇÜM</w:t>
    </w:r>
    <w:r>
      <w:rPr>
        <w:rFonts w:ascii="Arial" w:eastAsia="Arial" w:hAnsi="Arial" w:cs="Arial"/>
        <w:b/>
        <w:bCs/>
      </w:rPr>
      <w:t xml:space="preserve"> </w:t>
    </w:r>
    <w:r>
      <w:rPr>
        <w:rFonts w:ascii="Arial" w:eastAsia="Arial" w:hAnsi="Arial" w:cs="Arial"/>
        <w:b/>
        <w:bCs/>
      </w:rPr>
      <w:t xml:space="preserve">FORMU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9">
    <w:nsid w:val="9900C3EA"/>
    <w:lvl w:ilvl="0">
      <w:start w:val="1"/>
      <w:numFmt w:val="lowerLetter"/>
      <w:suff w:val="tab"/>
      <w:lvlText w:val="%1)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 w:hanging="360"/>
      </w:pPr>
      <w:rPr/>
    </w:lvl>
    <w:lvl w:ilvl="2">
      <w:start w:val="1"/>
      <w:numFmt w:val="lowerRoman"/>
      <w:suff w:val="tab"/>
      <w:lvlText w:val="%3."/>
      <w:pPr>
        <w:pBdr/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pBdr/>
        <w:spacing/>
        <w:ind w:left="3600" w:hanging="360"/>
      </w:pPr>
      <w:rPr/>
    </w:lvl>
    <w:lvl w:ilvl="5">
      <w:start w:val="1"/>
      <w:numFmt w:val="lowerRoman"/>
      <w:suff w:val="tab"/>
      <w:lvlText w:val="%6."/>
      <w:pPr>
        <w:pBdr/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pBdr/>
        <w:spacing/>
        <w:ind w:left="5760" w:hanging="360"/>
      </w:pPr>
      <w:rPr/>
    </w:lvl>
    <w:lvl w:ilvl="8">
      <w:start w:val="1"/>
      <w:numFmt w:val="lowerRoman"/>
      <w:suff w:val="tab"/>
      <w:lvlText w:val="%9."/>
      <w:pPr>
        <w:pBdr/>
        <w:spacing/>
        <w:ind w:left="6480" w:hanging="180"/>
      </w:pPr>
      <w:rPr/>
    </w:lvl>
  </w:abstractNum>
  <w:abstractNum w:abstractNumId="24">
    <w:nsid w:val="CC5E5B46"/>
    <w:lvl w:ilvl="0">
      <w:start w:val="1"/>
      <w:numFmt w:val="decimal"/>
      <w:suff w:val="tab"/>
      <w:lvlText w:val="%1-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 w:hanging="360"/>
      </w:pPr>
      <w:rPr/>
    </w:lvl>
    <w:lvl w:ilvl="2">
      <w:start w:val="1"/>
      <w:numFmt w:val="lowerRoman"/>
      <w:suff w:val="tab"/>
      <w:lvlText w:val="%3."/>
      <w:pPr>
        <w:pBdr/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pBdr/>
        <w:spacing/>
        <w:ind w:left="3600" w:hanging="360"/>
      </w:pPr>
      <w:rPr/>
    </w:lvl>
    <w:lvl w:ilvl="5">
      <w:start w:val="1"/>
      <w:numFmt w:val="lowerRoman"/>
      <w:suff w:val="tab"/>
      <w:lvlText w:val="%6."/>
      <w:pPr>
        <w:pBdr/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pBdr/>
        <w:spacing/>
        <w:ind w:left="5760" w:hanging="360"/>
      </w:pPr>
      <w:rPr/>
    </w:lvl>
    <w:lvl w:ilvl="8">
      <w:start w:val="1"/>
      <w:numFmt w:val="lowerRoman"/>
      <w:suff w:val="tab"/>
      <w:lvlText w:val="%9."/>
      <w:pPr>
        <w:pBdr/>
        <w:spacing/>
        <w:ind w:left="6480" w:hanging="180"/>
      </w:pPr>
      <w:rPr/>
    </w:lvl>
  </w:abstractNum>
  <w:abstractNum w:abstractNumId="27">
    <w:nsid w:val="87FF95FB"/>
    <w:lvl w:ilvl="0">
      <w:start w:val="1"/>
      <w:numFmt w:val="decimal"/>
      <w:suff w:val="tab"/>
      <w:lvlText w:val="%1-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 w:hanging="360"/>
      </w:pPr>
      <w:rPr/>
    </w:lvl>
    <w:lvl w:ilvl="2">
      <w:start w:val="1"/>
      <w:numFmt w:val="lowerRoman"/>
      <w:suff w:val="tab"/>
      <w:lvlText w:val="%3."/>
      <w:pPr>
        <w:pBdr/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pBdr/>
        <w:spacing/>
        <w:ind w:left="3600" w:hanging="360"/>
      </w:pPr>
      <w:rPr/>
    </w:lvl>
    <w:lvl w:ilvl="5">
      <w:start w:val="1"/>
      <w:numFmt w:val="lowerRoman"/>
      <w:suff w:val="tab"/>
      <w:lvlText w:val="%6."/>
      <w:pPr>
        <w:pBdr/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pBdr/>
        <w:spacing/>
        <w:ind w:left="5760" w:hanging="360"/>
      </w:pPr>
      <w:rPr/>
    </w:lvl>
    <w:lvl w:ilvl="8">
      <w:start w:val="1"/>
      <w:numFmt w:val="lowerRoman"/>
      <w:suff w:val="tab"/>
      <w:lvlText w:val="%9."/>
      <w:pPr>
        <w:pBdr/>
        <w:spacing/>
        <w:ind w:left="6480" w:hanging="180"/>
      </w:pPr>
      <w:rPr/>
    </w:lvl>
  </w:abstractNum>
  <w:num w:numId="20">
    <w:abstractNumId w:val="19"/>
  </w:num>
  <w:num w:numId="25">
    <w:abstractNumId w:val="24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tr-TR"/>
  <w:displayBackgroundShape/>
  <w:defaultTabStop w:val="708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>
      <w:rFonts w:ascii="Century Gothic" w:eastAsia="Century Gothic" w:hAnsi="Century Gothic"/>
      <w:sz w:val="24"/>
      <w:szCs w:val="24"/>
    </w:rPr>
  </w:style>
  <w:style w:type="character" w:styleId="Default Paragraph Font">
    <w:name w:val="Default Paragraph Font"/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  <w:style w:type="character" w:styleId="Normal (Web) Char">
    <w:name w:val="Normal (Web) Char"/>
    <w:basedOn w:val="Default Paragraph Font"/>
    <w:rPr>
      <w:rFonts w:ascii="Century Gothic" w:eastAsia="Century Gothic" w:hAnsi="Century Gothic"/>
      <w:sz w:val="24"/>
      <w:szCs w:val="24"/>
    </w:rPr>
  </w:style>
  <w:style w:type="paragraph" w:styleId="Char">
    <w:name w:val="Char"/>
    <w:basedOn w:val="Normal"/>
    <w:next w:val="Char"/>
    <w:pPr>
      <w:pBdr/>
      <w:spacing w:after="160" w:line="240" w:lineRule="exact"/>
      <w:ind/>
    </w:pPr>
    <w:rPr>
      <w:rFonts w:ascii="Arial" w:eastAsia="Arial" w:hAnsi="Arial"/>
      <w:sz w:val="20"/>
      <w:szCs w:val="20"/>
    </w:rPr>
  </w:style>
  <w:style w:type="paragraph" w:styleId="Header">
    <w:name w:val="Header"/>
    <w:basedOn w:val="Normal"/>
    <w:next w:val="Heade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Üst Bilgi Char">
    <w:name w:val="Üst Bilgi Char"/>
    <w:basedOn w:val="Default Paragraph Font"/>
    <w:rPr>
      <w:rFonts w:ascii="Century Gothic" w:eastAsia="Century Gothic" w:hAnsi="Century Gothic"/>
      <w:sz w:val="24"/>
      <w:szCs w:val="24"/>
    </w:rPr>
  </w:style>
  <w:style w:type="paragraph" w:styleId="Footer">
    <w:name w:val="Footer"/>
    <w:basedOn w:val="Normal"/>
    <w:next w:val="Foote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Alt Bilgi Char">
    <w:name w:val="Alt Bilgi Char"/>
    <w:basedOn w:val="Default Paragraph Font"/>
    <w:rPr>
      <w:rFonts w:ascii="Century Gothic" w:eastAsia="Century Gothic" w:hAnsi="Century Gothic"/>
      <w:sz w:val="24"/>
      <w:szCs w:val="24"/>
    </w:rPr>
  </w:style>
  <w:style w:type="paragraph" w:styleId="No Spacing">
    <w:name w:val="No Spacing"/>
    <w:next w:val="No Spacing"/>
    <w:pPr>
      <w:pBdr/>
      <w:spacing/>
      <w:ind/>
    </w:pPr>
    <w:rPr>
      <w:rFonts w:ascii="Century Gothic" w:eastAsia="Century Gothic" w:hAnsi="Century Gothic"/>
      <w:sz w:val="24"/>
      <w:szCs w:val="24"/>
    </w:rPr>
  </w:style>
  <w:style w:type="paragraph" w:styleId="Default">
    <w:name w:val="Default"/>
    <w:next w:val="Default"/>
    <w:pPr>
      <w:pBdr/>
      <w:spacing/>
      <w:ind/>
    </w:pPr>
    <w:rPr>
      <w:rFonts w:ascii="Calibri" w:eastAsia="Calibri" w:hAnsi="Calibri" w:cs="Calibri"/>
      <w:color w:val="000000"/>
      <w:sz w:val="24"/>
      <w:szCs w:val="24"/>
    </w:rPr>
  </w:style>
  <w:style w:type="paragraph" w:styleId="Balloon Text">
    <w:name w:val="Balloon Text"/>
    <w:basedOn w:val="Normal"/>
    <w:next w:val="Balloon Text"/>
    <w:pPr>
      <w:pBdr/>
      <w:spacing/>
      <w:ind/>
    </w:pPr>
    <w:rPr>
      <w:rFonts w:ascii="Tahoma" w:eastAsia="Tahoma" w:hAnsi="Tahoma" w:cs="Tahoma"/>
      <w:sz w:val="16"/>
      <w:szCs w:val="16"/>
    </w:rPr>
  </w:style>
  <w:style w:type="character" w:styleId="Balon Metni Char">
    <w:name w:val="Balon Metni Char"/>
    <w:basedOn w:val="Default Paragraph Font"/>
    <w:rPr>
      <w:rFonts w:ascii="Tahoma" w:eastAsia="Tahoma" w:hAnsi="Tahoma" w:cs="Tahoma"/>
      <w:sz w:val="16"/>
      <w:szCs w:val="16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/>
      <w:color w:val="2F5496"/>
      <w:sz w:val="32"/>
    </w:rPr>
  </w:style>
  <w:style w:type="character" w:styleId="Heading 1 Char">
    <w:name w:val="Heading 1 Char"/>
    <w:basedOn w:val="Default Paragraph Font"/>
    <w:rPr>
      <w:rFonts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/>
      <w:color w:val="2F5496"/>
      <w:sz w:val="26"/>
    </w:rPr>
  </w:style>
  <w:style w:type="character" w:styleId="Heading 2 Char">
    <w:name w:val="Heading 2 Char"/>
    <w:basedOn w:val="Default Paragraph Font"/>
    <w:rPr>
      <w:rFonts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/>
      <w:color w:val="1F3763"/>
      <w:sz w:val="24"/>
    </w:rPr>
  </w:style>
  <w:style w:type="character" w:styleId="Heading 3 Char">
    <w:name w:val="Heading 3 Char"/>
    <w:basedOn w:val="Default Paragraph Font"/>
    <w:rPr>
      <w:rFonts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/>
      <w:i/>
      <w:color w:val="2F5496"/>
    </w:rPr>
  </w:style>
  <w:style w:type="character" w:styleId="Heading 4 Char">
    <w:name w:val="Heading 4 Char"/>
    <w:basedOn w:val="Default Paragraph Font"/>
    <w:rPr>
      <w:rFonts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/>
      <w:color w:val="2F5496"/>
    </w:rPr>
  </w:style>
  <w:style w:type="character" w:styleId="Heading 5 Char">
    <w:name w:val="Heading 5 Char"/>
    <w:basedOn w:val="Default Paragraph Font"/>
    <w:rPr>
      <w:rFonts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/>
      <w:color w:val="1F3763"/>
    </w:rPr>
  </w:style>
  <w:style w:type="character" w:styleId="Heading 6 Char">
    <w:name w:val="Heading 6 Char"/>
    <w:basedOn w:val="Default Paragraph Font"/>
    <w:rPr>
      <w:rFonts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/>
      <w:i/>
      <w:color w:val="1F3763"/>
    </w:rPr>
  </w:style>
  <w:style w:type="character" w:styleId="Heading 7 Char">
    <w:name w:val="Heading 7 Char"/>
    <w:basedOn w:val="Default Paragraph Font"/>
    <w:rPr>
      <w:rFonts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/>
      <w:color w:val="333333"/>
      <w:sz w:val="21"/>
    </w:rPr>
  </w:style>
  <w:style w:type="character" w:styleId="Heading 8 Char">
    <w:name w:val="Heading 8 Char"/>
    <w:basedOn w:val="Default Paragraph Font"/>
    <w:rPr>
      <w:rFonts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/>
      <w:i/>
      <w:color w:val="333333"/>
      <w:sz w:val="21"/>
    </w:rPr>
  </w:style>
  <w:style w:type="character" w:styleId="Heading 9 Char">
    <w:name w:val="Heading 9 Char"/>
    <w:basedOn w:val="Default Paragraph Font"/>
    <w:rPr>
      <w:rFonts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endnotes" Target="endnotes.xml" /><Relationship Id="rId7" Type="http://schemas.openxmlformats.org/officeDocument/2006/relationships/footnotes" Target="footnotes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2" Type="http://schemas.openxmlformats.org/officeDocument/2006/relationships/footer" Target="footer2.xml" /><Relationship Id="rId1" Type="http://schemas.openxmlformats.org/officeDocument/2006/relationships/header" Target="header1.xml" 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imagerId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