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EBD" w:rsidRPr="005D7D2B" w:rsidRDefault="003B5FF2" w:rsidP="000B067B">
      <w:pPr>
        <w:pStyle w:val="Textoindependiente"/>
        <w:jc w:val="center"/>
        <w:rPr>
          <w:b/>
          <w:lang w:val="es-MX"/>
        </w:rPr>
      </w:pPr>
      <w:r w:rsidRPr="005D7D2B">
        <w:rPr>
          <w:b/>
          <w:lang w:val="es-MX"/>
        </w:rPr>
        <w:t>REPÚBLICA DE COLOMBIA</w:t>
      </w:r>
    </w:p>
    <w:p w:rsidR="003B5FF2" w:rsidRPr="005D7D2B" w:rsidRDefault="003B5FF2" w:rsidP="000B067B">
      <w:pPr>
        <w:pStyle w:val="Textoindependiente"/>
        <w:jc w:val="center"/>
        <w:rPr>
          <w:b/>
          <w:lang w:val="es-MX"/>
        </w:rPr>
      </w:pPr>
      <w:r w:rsidRPr="005D7D2B">
        <w:rPr>
          <w:b/>
          <w:lang w:val="es-MX"/>
        </w:rPr>
        <w:t>RAMA JUDICIAL DEL PODER PÚBLICO</w:t>
      </w:r>
    </w:p>
    <w:p w:rsidR="00D324FD" w:rsidRPr="005D7D2B" w:rsidRDefault="00D324FD" w:rsidP="000B067B">
      <w:pPr>
        <w:pStyle w:val="Textoindependiente"/>
        <w:jc w:val="center"/>
        <w:rPr>
          <w:b/>
          <w:lang w:val="es-MX"/>
        </w:rPr>
      </w:pPr>
      <w:r w:rsidRPr="005D7D2B">
        <w:rPr>
          <w:b/>
          <w:lang w:val="es-MX"/>
        </w:rPr>
        <w:t>TRABAJO  SOCIAL</w:t>
      </w:r>
    </w:p>
    <w:p w:rsidR="00D324FD" w:rsidRPr="005D7D2B" w:rsidRDefault="00D324FD" w:rsidP="000B067B">
      <w:pPr>
        <w:pStyle w:val="Textoindependiente"/>
        <w:jc w:val="center"/>
        <w:rPr>
          <w:b/>
          <w:lang w:val="es-MX"/>
        </w:rPr>
      </w:pPr>
      <w:r w:rsidRPr="005D7D2B">
        <w:rPr>
          <w:b/>
          <w:lang w:val="es-MX"/>
        </w:rPr>
        <w:t>MANIZALES - CALDAS</w:t>
      </w:r>
    </w:p>
    <w:p w:rsidR="00976EBD" w:rsidRPr="005D7D2B" w:rsidRDefault="00976EBD" w:rsidP="000B067B">
      <w:pPr>
        <w:jc w:val="center"/>
        <w:rPr>
          <w:rFonts w:ascii="Arial" w:hAnsi="Arial" w:cs="Arial"/>
          <w:lang w:val="es-MX"/>
        </w:rPr>
      </w:pPr>
    </w:p>
    <w:p w:rsidR="005B59BC" w:rsidRPr="005D7D2B" w:rsidRDefault="005B59BC" w:rsidP="00057328">
      <w:pPr>
        <w:jc w:val="both"/>
        <w:rPr>
          <w:rFonts w:ascii="Arial" w:hAnsi="Arial" w:cs="Arial"/>
          <w:lang w:val="es-MX"/>
        </w:rPr>
      </w:pPr>
    </w:p>
    <w:p w:rsidR="001B49B5" w:rsidRPr="005D7D2B" w:rsidRDefault="00D34547" w:rsidP="00742DF8">
      <w:pPr>
        <w:jc w:val="center"/>
        <w:rPr>
          <w:rFonts w:ascii="Arial" w:hAnsi="Arial" w:cs="Arial"/>
          <w:b/>
          <w:lang w:val="es-MX"/>
        </w:rPr>
      </w:pPr>
      <w:r w:rsidRPr="005D7D2B">
        <w:rPr>
          <w:rFonts w:ascii="Arial" w:hAnsi="Arial" w:cs="Arial"/>
          <w:b/>
          <w:lang w:val="es-MX"/>
        </w:rPr>
        <w:t xml:space="preserve">FICHA </w:t>
      </w:r>
      <w:r w:rsidR="001B49B5" w:rsidRPr="005D7D2B">
        <w:rPr>
          <w:rFonts w:ascii="Arial" w:hAnsi="Arial" w:cs="Arial"/>
          <w:b/>
          <w:lang w:val="es-MX"/>
        </w:rPr>
        <w:t xml:space="preserve">TÉCNICA </w:t>
      </w:r>
      <w:r w:rsidRPr="005D7D2B">
        <w:rPr>
          <w:rFonts w:ascii="Arial" w:hAnsi="Arial" w:cs="Arial"/>
          <w:b/>
          <w:lang w:val="es-MX"/>
        </w:rPr>
        <w:t>PARA</w:t>
      </w:r>
      <w:r w:rsidR="001F5D63" w:rsidRPr="005D7D2B">
        <w:rPr>
          <w:rFonts w:ascii="Arial" w:hAnsi="Arial" w:cs="Arial"/>
          <w:b/>
          <w:lang w:val="es-MX"/>
        </w:rPr>
        <w:t xml:space="preserve"> </w:t>
      </w:r>
      <w:r w:rsidR="00057328" w:rsidRPr="005D7D2B">
        <w:rPr>
          <w:rFonts w:ascii="Arial" w:hAnsi="Arial" w:cs="Arial"/>
          <w:b/>
          <w:lang w:val="es-MX"/>
        </w:rPr>
        <w:t>PROCESO DE RESTABLECIMIENTO DE DERECHOS</w:t>
      </w:r>
    </w:p>
    <w:p w:rsidR="00267D15" w:rsidRPr="005D7D2B" w:rsidRDefault="00267D15" w:rsidP="00057328">
      <w:pPr>
        <w:jc w:val="both"/>
        <w:rPr>
          <w:rFonts w:ascii="Arial" w:hAnsi="Arial" w:cs="Arial"/>
          <w:b/>
          <w:lang w:val="es-MX"/>
        </w:rPr>
      </w:pPr>
    </w:p>
    <w:p w:rsidR="00976EBD" w:rsidRPr="005D7D2B" w:rsidRDefault="00976EBD" w:rsidP="00057328">
      <w:pPr>
        <w:jc w:val="both"/>
        <w:rPr>
          <w:rFonts w:ascii="Arial" w:hAnsi="Arial" w:cs="Arial"/>
          <w:b/>
          <w:lang w:val="es-MX"/>
        </w:rPr>
      </w:pPr>
    </w:p>
    <w:p w:rsidR="00893E82" w:rsidRPr="005D7D2B" w:rsidRDefault="00742DF8" w:rsidP="00742DF8">
      <w:pPr>
        <w:spacing w:line="360" w:lineRule="auto"/>
        <w:rPr>
          <w:rFonts w:ascii="Arial" w:hAnsi="Arial" w:cs="Arial"/>
        </w:rPr>
      </w:pPr>
      <w:r w:rsidRPr="005D7D2B">
        <w:rPr>
          <w:rFonts w:ascii="Arial" w:hAnsi="Arial" w:cs="Arial"/>
          <w:b/>
        </w:rPr>
        <w:t>FECHA</w:t>
      </w:r>
      <w:r w:rsidRPr="005D7D2B">
        <w:rPr>
          <w:rFonts w:ascii="Arial" w:hAnsi="Arial" w:cs="Arial"/>
          <w:b/>
        </w:rPr>
        <w:tab/>
      </w:r>
      <w:r w:rsidRPr="005D7D2B">
        <w:rPr>
          <w:rFonts w:ascii="Arial" w:hAnsi="Arial" w:cs="Arial"/>
          <w:b/>
        </w:rPr>
        <w:tab/>
        <w:t xml:space="preserve">: </w:t>
      </w:r>
      <w:r w:rsidRPr="005D7D2B">
        <w:rPr>
          <w:rFonts w:ascii="Arial" w:hAnsi="Arial" w:cs="Arial"/>
          <w:b/>
        </w:rPr>
        <w:tab/>
      </w:r>
      <w:r w:rsidRPr="005D7D2B">
        <w:rPr>
          <w:rFonts w:ascii="Arial" w:hAnsi="Arial" w:cs="Arial"/>
        </w:rPr>
        <w:t xml:space="preserve">Febrero </w:t>
      </w:r>
      <w:r w:rsidR="005D7D2B">
        <w:rPr>
          <w:rFonts w:ascii="Arial" w:hAnsi="Arial" w:cs="Arial"/>
        </w:rPr>
        <w:t>1</w:t>
      </w:r>
      <w:r w:rsidR="00093FE8">
        <w:rPr>
          <w:rFonts w:ascii="Arial" w:hAnsi="Arial" w:cs="Arial"/>
        </w:rPr>
        <w:t>1</w:t>
      </w:r>
      <w:r w:rsidR="005D7D2B">
        <w:rPr>
          <w:rFonts w:ascii="Arial" w:hAnsi="Arial" w:cs="Arial"/>
        </w:rPr>
        <w:t xml:space="preserve"> de 2019</w:t>
      </w:r>
    </w:p>
    <w:p w:rsidR="00976EBD" w:rsidRPr="005D7D2B" w:rsidRDefault="00742DF8" w:rsidP="00742DF8">
      <w:pPr>
        <w:spacing w:line="360" w:lineRule="auto"/>
        <w:rPr>
          <w:rFonts w:ascii="Arial" w:hAnsi="Arial" w:cs="Arial"/>
        </w:rPr>
      </w:pPr>
      <w:r w:rsidRPr="005D7D2B">
        <w:rPr>
          <w:rFonts w:ascii="Arial" w:hAnsi="Arial" w:cs="Arial"/>
          <w:b/>
        </w:rPr>
        <w:t>PROCESO</w:t>
      </w:r>
      <w:r w:rsidR="000D13FF" w:rsidRPr="005D7D2B">
        <w:rPr>
          <w:rFonts w:ascii="Arial" w:hAnsi="Arial" w:cs="Arial"/>
          <w:b/>
        </w:rPr>
        <w:tab/>
      </w:r>
      <w:r w:rsidR="000D13FF" w:rsidRPr="005D7D2B">
        <w:rPr>
          <w:rFonts w:ascii="Arial" w:hAnsi="Arial" w:cs="Arial"/>
          <w:b/>
        </w:rPr>
        <w:tab/>
        <w:t>:</w:t>
      </w:r>
      <w:r w:rsidR="000D13FF" w:rsidRPr="005D7D2B">
        <w:rPr>
          <w:rFonts w:ascii="Arial" w:hAnsi="Arial" w:cs="Arial"/>
          <w:b/>
        </w:rPr>
        <w:tab/>
      </w:r>
      <w:r w:rsidRPr="005D7D2B">
        <w:rPr>
          <w:rFonts w:ascii="Arial" w:hAnsi="Arial" w:cs="Arial"/>
        </w:rPr>
        <w:t>RESTABLECIMIENTO DE DERECHOS</w:t>
      </w:r>
    </w:p>
    <w:p w:rsidR="00742DF8" w:rsidRPr="005D7D2B" w:rsidRDefault="00742DF8" w:rsidP="00742DF8">
      <w:pPr>
        <w:spacing w:line="360" w:lineRule="auto"/>
        <w:rPr>
          <w:rFonts w:ascii="Arial" w:hAnsi="Arial" w:cs="Arial"/>
          <w:b/>
        </w:rPr>
      </w:pPr>
      <w:r w:rsidRPr="005D7D2B">
        <w:rPr>
          <w:rFonts w:ascii="Arial" w:hAnsi="Arial" w:cs="Arial"/>
          <w:b/>
        </w:rPr>
        <w:t>RADICADO</w:t>
      </w:r>
      <w:r w:rsidR="000D13FF" w:rsidRPr="005D7D2B">
        <w:rPr>
          <w:rFonts w:ascii="Arial" w:hAnsi="Arial" w:cs="Arial"/>
          <w:b/>
        </w:rPr>
        <w:tab/>
      </w:r>
      <w:r w:rsidR="000D13FF" w:rsidRPr="005D7D2B">
        <w:rPr>
          <w:rFonts w:ascii="Arial" w:hAnsi="Arial" w:cs="Arial"/>
          <w:b/>
        </w:rPr>
        <w:tab/>
        <w:t xml:space="preserve">: </w:t>
      </w:r>
      <w:r w:rsidR="000D13FF" w:rsidRPr="005D7D2B">
        <w:rPr>
          <w:rFonts w:ascii="Arial" w:hAnsi="Arial" w:cs="Arial"/>
          <w:b/>
        </w:rPr>
        <w:tab/>
        <w:t>2019 - 00029</w:t>
      </w:r>
    </w:p>
    <w:p w:rsidR="00D34547" w:rsidRPr="005D7D2B" w:rsidRDefault="00742DF8" w:rsidP="00742DF8">
      <w:pPr>
        <w:spacing w:line="360" w:lineRule="auto"/>
        <w:rPr>
          <w:rFonts w:ascii="Arial" w:hAnsi="Arial" w:cs="Arial"/>
        </w:rPr>
      </w:pPr>
      <w:r w:rsidRPr="005D7D2B">
        <w:rPr>
          <w:rFonts w:ascii="Arial" w:hAnsi="Arial" w:cs="Arial"/>
          <w:b/>
        </w:rPr>
        <w:t>DEMANDANTE</w:t>
      </w:r>
      <w:r w:rsidR="000D13FF" w:rsidRPr="005D7D2B">
        <w:rPr>
          <w:rFonts w:ascii="Arial" w:hAnsi="Arial" w:cs="Arial"/>
          <w:b/>
        </w:rPr>
        <w:tab/>
        <w:t xml:space="preserve">: </w:t>
      </w:r>
      <w:r w:rsidR="000D13FF" w:rsidRPr="005D7D2B">
        <w:rPr>
          <w:rFonts w:ascii="Arial" w:hAnsi="Arial" w:cs="Arial"/>
          <w:b/>
        </w:rPr>
        <w:tab/>
      </w:r>
      <w:r w:rsidR="000D13FF" w:rsidRPr="005D7D2B">
        <w:rPr>
          <w:rFonts w:ascii="Arial" w:hAnsi="Arial" w:cs="Arial"/>
        </w:rPr>
        <w:t xml:space="preserve">ICEBF </w:t>
      </w:r>
    </w:p>
    <w:p w:rsidR="00D34547" w:rsidRPr="005D7D2B" w:rsidRDefault="00742DF8" w:rsidP="00742DF8">
      <w:pPr>
        <w:spacing w:line="360" w:lineRule="auto"/>
        <w:rPr>
          <w:rFonts w:ascii="Arial" w:hAnsi="Arial" w:cs="Arial"/>
        </w:rPr>
      </w:pPr>
      <w:r w:rsidRPr="005D7D2B">
        <w:rPr>
          <w:rFonts w:ascii="Arial" w:hAnsi="Arial" w:cs="Arial"/>
          <w:b/>
        </w:rPr>
        <w:t>DEMANDADA</w:t>
      </w:r>
      <w:r w:rsidR="000D13FF" w:rsidRPr="005D7D2B">
        <w:rPr>
          <w:rFonts w:ascii="Arial" w:hAnsi="Arial" w:cs="Arial"/>
          <w:b/>
        </w:rPr>
        <w:tab/>
        <w:t xml:space="preserve">: </w:t>
      </w:r>
      <w:r w:rsidR="000D13FF" w:rsidRPr="005D7D2B">
        <w:rPr>
          <w:rFonts w:ascii="Arial" w:hAnsi="Arial" w:cs="Arial"/>
          <w:b/>
        </w:rPr>
        <w:tab/>
      </w:r>
      <w:r w:rsidRPr="005D7D2B">
        <w:rPr>
          <w:rFonts w:ascii="Arial" w:hAnsi="Arial" w:cs="Arial"/>
        </w:rPr>
        <w:t xml:space="preserve">SANDRA </w:t>
      </w:r>
      <w:r w:rsidR="005D7D2B">
        <w:rPr>
          <w:rFonts w:ascii="Arial" w:hAnsi="Arial" w:cs="Arial"/>
        </w:rPr>
        <w:t xml:space="preserve">NILENA GIRALDO DUQUE </w:t>
      </w:r>
    </w:p>
    <w:p w:rsidR="00976EBD" w:rsidRDefault="00742DF8" w:rsidP="00742DF8">
      <w:pPr>
        <w:spacing w:line="360" w:lineRule="auto"/>
        <w:rPr>
          <w:rFonts w:ascii="Arial" w:hAnsi="Arial" w:cs="Arial"/>
        </w:rPr>
      </w:pPr>
      <w:r w:rsidRPr="005D7D2B">
        <w:rPr>
          <w:rFonts w:ascii="Arial" w:hAnsi="Arial" w:cs="Arial"/>
          <w:b/>
        </w:rPr>
        <w:t>MENOR</w:t>
      </w:r>
      <w:r w:rsidR="000D13FF" w:rsidRPr="005D7D2B">
        <w:rPr>
          <w:rFonts w:ascii="Arial" w:hAnsi="Arial" w:cs="Arial"/>
          <w:b/>
        </w:rPr>
        <w:t xml:space="preserve"> </w:t>
      </w:r>
      <w:r w:rsidR="000D13FF" w:rsidRPr="005D7D2B">
        <w:rPr>
          <w:rFonts w:ascii="Arial" w:hAnsi="Arial" w:cs="Arial"/>
          <w:b/>
        </w:rPr>
        <w:tab/>
      </w:r>
      <w:r w:rsidR="000D13FF" w:rsidRPr="005D7D2B">
        <w:rPr>
          <w:rFonts w:ascii="Arial" w:hAnsi="Arial" w:cs="Arial"/>
          <w:b/>
        </w:rPr>
        <w:tab/>
        <w:t xml:space="preserve">: </w:t>
      </w:r>
      <w:r w:rsidR="000D13FF" w:rsidRPr="005D7D2B">
        <w:rPr>
          <w:rFonts w:ascii="Arial" w:hAnsi="Arial" w:cs="Arial"/>
          <w:b/>
        </w:rPr>
        <w:tab/>
      </w:r>
      <w:r w:rsidR="005D7D2B">
        <w:rPr>
          <w:rFonts w:ascii="Arial" w:hAnsi="Arial" w:cs="Arial"/>
        </w:rPr>
        <w:t xml:space="preserve">JEFFERSON DAVID GIRLADO DUQUE </w:t>
      </w:r>
    </w:p>
    <w:p w:rsidR="005D7D2B" w:rsidRDefault="005D7D2B" w:rsidP="00742DF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DIRECCIÓN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Calle 17 # 27-24 Piso 1 El Carmen </w:t>
      </w:r>
    </w:p>
    <w:p w:rsidR="005D7D2B" w:rsidRPr="005D7D2B" w:rsidRDefault="005D7D2B" w:rsidP="00742DF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320 874 6291</w:t>
      </w:r>
    </w:p>
    <w:p w:rsidR="00976EBD" w:rsidRPr="005D7D2B" w:rsidRDefault="00976EBD" w:rsidP="00976EBD">
      <w:pPr>
        <w:rPr>
          <w:rFonts w:ascii="Arial" w:hAnsi="Arial" w:cs="Arial"/>
        </w:rPr>
      </w:pPr>
    </w:p>
    <w:p w:rsidR="00096040" w:rsidRPr="005D7D2B" w:rsidRDefault="00976EBD" w:rsidP="00976EBD">
      <w:pPr>
        <w:jc w:val="both"/>
        <w:rPr>
          <w:rFonts w:ascii="Arial" w:hAnsi="Arial" w:cs="Arial"/>
        </w:rPr>
      </w:pPr>
      <w:r w:rsidRPr="005D7D2B">
        <w:rPr>
          <w:rFonts w:ascii="Arial" w:hAnsi="Arial" w:cs="Arial"/>
          <w:b/>
        </w:rPr>
        <w:t>OBJETIVO:</w:t>
      </w:r>
      <w:r w:rsidRPr="005D7D2B">
        <w:rPr>
          <w:rFonts w:ascii="Arial" w:hAnsi="Arial" w:cs="Arial"/>
        </w:rPr>
        <w:t xml:space="preserve"> </w:t>
      </w:r>
    </w:p>
    <w:p w:rsidR="00096040" w:rsidRPr="005D7D2B" w:rsidRDefault="00096040" w:rsidP="00976EBD">
      <w:pPr>
        <w:jc w:val="both"/>
        <w:rPr>
          <w:rFonts w:ascii="Arial" w:hAnsi="Arial" w:cs="Arial"/>
        </w:rPr>
      </w:pPr>
    </w:p>
    <w:p w:rsidR="00096040" w:rsidRPr="005D7D2B" w:rsidRDefault="00E06BDE" w:rsidP="00FB68D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Identificar las </w:t>
      </w:r>
      <w:r w:rsidR="00096040" w:rsidRPr="005D7D2B">
        <w:rPr>
          <w:rFonts w:ascii="Arial" w:hAnsi="Arial" w:cs="Arial"/>
        </w:rPr>
        <w:t>condi</w:t>
      </w:r>
      <w:r w:rsidR="001C0ED9" w:rsidRPr="005D7D2B">
        <w:rPr>
          <w:rFonts w:ascii="Arial" w:hAnsi="Arial" w:cs="Arial"/>
        </w:rPr>
        <w:t xml:space="preserve">ciones </w:t>
      </w:r>
      <w:r>
        <w:rPr>
          <w:rFonts w:ascii="Arial" w:hAnsi="Arial" w:cs="Arial"/>
        </w:rPr>
        <w:t xml:space="preserve">económicas, sociales, familiares, emocionales y las que se establezcan que permitan garantizar sus derechos.  </w:t>
      </w:r>
    </w:p>
    <w:p w:rsidR="00D34547" w:rsidRPr="005D7D2B" w:rsidRDefault="00D34547" w:rsidP="00976EBD">
      <w:pPr>
        <w:jc w:val="both"/>
        <w:rPr>
          <w:rFonts w:ascii="Arial" w:hAnsi="Arial" w:cs="Arial"/>
        </w:rPr>
      </w:pPr>
    </w:p>
    <w:p w:rsidR="00235812" w:rsidRPr="005D7D2B" w:rsidRDefault="00235812" w:rsidP="00976EBD">
      <w:pPr>
        <w:jc w:val="both"/>
        <w:rPr>
          <w:rFonts w:ascii="Arial" w:hAnsi="Arial" w:cs="Arial"/>
        </w:rPr>
      </w:pPr>
    </w:p>
    <w:p w:rsidR="00976EBD" w:rsidRPr="005D7D2B" w:rsidRDefault="00976EBD" w:rsidP="00976EBD">
      <w:pPr>
        <w:jc w:val="both"/>
        <w:rPr>
          <w:rFonts w:ascii="Arial" w:hAnsi="Arial" w:cs="Arial"/>
          <w:b/>
        </w:rPr>
      </w:pPr>
      <w:r w:rsidRPr="005D7D2B">
        <w:rPr>
          <w:rFonts w:ascii="Arial" w:hAnsi="Arial" w:cs="Arial"/>
          <w:b/>
        </w:rPr>
        <w:t>ACTIVIDADES DESPLEGADAS:</w:t>
      </w:r>
    </w:p>
    <w:p w:rsidR="00802CBB" w:rsidRPr="005D7D2B" w:rsidRDefault="00802CBB" w:rsidP="00976EBD">
      <w:pPr>
        <w:jc w:val="both"/>
        <w:rPr>
          <w:rFonts w:ascii="Arial" w:hAnsi="Arial" w:cs="Arial"/>
          <w:b/>
        </w:rPr>
      </w:pPr>
    </w:p>
    <w:p w:rsidR="00AF0287" w:rsidRPr="005D7D2B" w:rsidRDefault="00AC4A9E" w:rsidP="00FB68DE">
      <w:pPr>
        <w:spacing w:line="276" w:lineRule="auto"/>
        <w:jc w:val="both"/>
        <w:rPr>
          <w:rFonts w:ascii="Arial" w:hAnsi="Arial" w:cs="Arial"/>
        </w:rPr>
      </w:pPr>
      <w:r w:rsidRPr="005D7D2B">
        <w:rPr>
          <w:rFonts w:ascii="Arial" w:hAnsi="Arial" w:cs="Arial"/>
        </w:rPr>
        <w:t>L</w:t>
      </w:r>
      <w:r w:rsidR="00EE3202" w:rsidRPr="005D7D2B">
        <w:rPr>
          <w:rFonts w:ascii="Arial" w:hAnsi="Arial" w:cs="Arial"/>
        </w:rPr>
        <w:t>l</w:t>
      </w:r>
      <w:r w:rsidR="00AF0287" w:rsidRPr="005D7D2B">
        <w:rPr>
          <w:rFonts w:ascii="Arial" w:hAnsi="Arial" w:cs="Arial"/>
        </w:rPr>
        <w:t>amada</w:t>
      </w:r>
      <w:r>
        <w:rPr>
          <w:rFonts w:ascii="Arial" w:hAnsi="Arial" w:cs="Arial"/>
        </w:rPr>
        <w:t xml:space="preserve"> previa al </w:t>
      </w:r>
      <w:r w:rsidR="00AF0287" w:rsidRPr="005D7D2B">
        <w:rPr>
          <w:rFonts w:ascii="Arial" w:hAnsi="Arial" w:cs="Arial"/>
        </w:rPr>
        <w:t>celular (32</w:t>
      </w:r>
      <w:r>
        <w:rPr>
          <w:rFonts w:ascii="Arial" w:hAnsi="Arial" w:cs="Arial"/>
        </w:rPr>
        <w:t>0 874 62 91</w:t>
      </w:r>
      <w:r w:rsidR="00AF0287" w:rsidRPr="005D7D2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perteneciente al abuelo materno del menor, visita domiciliaria </w:t>
      </w:r>
      <w:r w:rsidR="00AF0287" w:rsidRPr="005D7D2B">
        <w:rPr>
          <w:rFonts w:ascii="Arial" w:hAnsi="Arial" w:cs="Arial"/>
        </w:rPr>
        <w:t>a la casa de</w:t>
      </w:r>
      <w:r>
        <w:rPr>
          <w:rFonts w:ascii="Arial" w:hAnsi="Arial" w:cs="Arial"/>
        </w:rPr>
        <w:t xml:space="preserve"> la ma</w:t>
      </w:r>
      <w:r w:rsidR="00A605D5">
        <w:rPr>
          <w:rFonts w:ascii="Arial" w:hAnsi="Arial" w:cs="Arial"/>
        </w:rPr>
        <w:t xml:space="preserve">dre </w:t>
      </w:r>
      <w:r>
        <w:rPr>
          <w:rFonts w:ascii="Arial" w:hAnsi="Arial" w:cs="Arial"/>
        </w:rPr>
        <w:t>y abuelos maternos del menor JEFFERSON DAVID GIRALDO DUQUE</w:t>
      </w:r>
      <w:r w:rsidR="00FE428D">
        <w:rPr>
          <w:rFonts w:ascii="Arial" w:hAnsi="Arial" w:cs="Arial"/>
        </w:rPr>
        <w:t xml:space="preserve">. </w:t>
      </w:r>
      <w:r w:rsidR="003B5FF2" w:rsidRPr="005D7D2B">
        <w:rPr>
          <w:rFonts w:ascii="Arial" w:hAnsi="Arial" w:cs="Arial"/>
        </w:rPr>
        <w:t>E</w:t>
      </w:r>
      <w:r w:rsidR="00AF0287" w:rsidRPr="005D7D2B">
        <w:rPr>
          <w:rFonts w:ascii="Arial" w:hAnsi="Arial" w:cs="Arial"/>
        </w:rPr>
        <w:t xml:space="preserve">ntrevista </w:t>
      </w:r>
      <w:proofErr w:type="spellStart"/>
      <w:r w:rsidR="00AF0287" w:rsidRPr="005D7D2B">
        <w:rPr>
          <w:rFonts w:ascii="Arial" w:hAnsi="Arial" w:cs="Arial"/>
        </w:rPr>
        <w:t>semi</w:t>
      </w:r>
      <w:proofErr w:type="spellEnd"/>
      <w:r w:rsidR="00FE428D">
        <w:rPr>
          <w:rFonts w:ascii="Arial" w:hAnsi="Arial" w:cs="Arial"/>
        </w:rPr>
        <w:t xml:space="preserve"> </w:t>
      </w:r>
      <w:r w:rsidR="00AF0287" w:rsidRPr="005D7D2B">
        <w:rPr>
          <w:rFonts w:ascii="Arial" w:hAnsi="Arial" w:cs="Arial"/>
        </w:rPr>
        <w:t>-</w:t>
      </w:r>
      <w:r w:rsidR="00FE428D">
        <w:rPr>
          <w:rFonts w:ascii="Arial" w:hAnsi="Arial" w:cs="Arial"/>
        </w:rPr>
        <w:t xml:space="preserve"> </w:t>
      </w:r>
      <w:r w:rsidR="00ED4E93" w:rsidRPr="005D7D2B">
        <w:rPr>
          <w:rFonts w:ascii="Arial" w:hAnsi="Arial" w:cs="Arial"/>
        </w:rPr>
        <w:t>estruc</w:t>
      </w:r>
      <w:r w:rsidR="00712D64" w:rsidRPr="005D7D2B">
        <w:rPr>
          <w:rFonts w:ascii="Arial" w:hAnsi="Arial" w:cs="Arial"/>
        </w:rPr>
        <w:t>turada,</w:t>
      </w:r>
      <w:r w:rsidR="00780610" w:rsidRPr="005D7D2B">
        <w:rPr>
          <w:rFonts w:ascii="Arial" w:hAnsi="Arial" w:cs="Arial"/>
        </w:rPr>
        <w:t xml:space="preserve"> estructurada</w:t>
      </w:r>
      <w:r w:rsidR="00712D64" w:rsidRPr="005D7D2B">
        <w:rPr>
          <w:rFonts w:ascii="Arial" w:hAnsi="Arial" w:cs="Arial"/>
        </w:rPr>
        <w:t xml:space="preserve"> e informal</w:t>
      </w:r>
      <w:r w:rsidR="00A605D5">
        <w:rPr>
          <w:rFonts w:ascii="Arial" w:hAnsi="Arial" w:cs="Arial"/>
        </w:rPr>
        <w:t xml:space="preserve">. </w:t>
      </w:r>
      <w:r w:rsidR="001C0ED9" w:rsidRPr="005D7D2B">
        <w:rPr>
          <w:rFonts w:ascii="Arial" w:hAnsi="Arial" w:cs="Arial"/>
        </w:rPr>
        <w:t xml:space="preserve"> </w:t>
      </w:r>
    </w:p>
    <w:p w:rsidR="00ED4E93" w:rsidRDefault="00710251" w:rsidP="00710251">
      <w:pPr>
        <w:tabs>
          <w:tab w:val="left" w:pos="5576"/>
        </w:tabs>
        <w:jc w:val="both"/>
        <w:rPr>
          <w:rFonts w:ascii="Arial" w:hAnsi="Arial" w:cs="Arial"/>
        </w:rPr>
      </w:pPr>
      <w:r w:rsidRPr="005D7D2B">
        <w:rPr>
          <w:rFonts w:ascii="Arial" w:hAnsi="Arial" w:cs="Arial"/>
        </w:rPr>
        <w:tab/>
      </w:r>
    </w:p>
    <w:p w:rsidR="0034382C" w:rsidRPr="005D7D2B" w:rsidRDefault="0034382C" w:rsidP="00710251">
      <w:pPr>
        <w:tabs>
          <w:tab w:val="left" w:pos="5576"/>
        </w:tabs>
        <w:jc w:val="both"/>
        <w:rPr>
          <w:rFonts w:ascii="Arial" w:hAnsi="Arial" w:cs="Arial"/>
        </w:rPr>
      </w:pPr>
    </w:p>
    <w:p w:rsidR="00D6412F" w:rsidRPr="005D7D2B" w:rsidRDefault="00976EBD" w:rsidP="00100C87">
      <w:pPr>
        <w:pBdr>
          <w:bottom w:val="single" w:sz="12" w:space="25" w:color="auto"/>
        </w:pBdr>
        <w:jc w:val="both"/>
        <w:rPr>
          <w:rFonts w:ascii="Arial" w:hAnsi="Arial" w:cs="Arial"/>
          <w:b/>
        </w:rPr>
      </w:pPr>
      <w:r w:rsidRPr="005D7D2B">
        <w:rPr>
          <w:rFonts w:ascii="Arial" w:hAnsi="Arial" w:cs="Arial"/>
          <w:b/>
        </w:rPr>
        <w:t>METODOLOGÍA:</w:t>
      </w:r>
    </w:p>
    <w:p w:rsidR="00712D64" w:rsidRPr="005D7D2B" w:rsidRDefault="00712D64" w:rsidP="00100C87">
      <w:pPr>
        <w:pBdr>
          <w:bottom w:val="single" w:sz="12" w:space="25" w:color="auto"/>
        </w:pBdr>
        <w:jc w:val="both"/>
        <w:rPr>
          <w:rFonts w:ascii="Arial" w:hAnsi="Arial" w:cs="Arial"/>
          <w:b/>
        </w:rPr>
      </w:pPr>
    </w:p>
    <w:p w:rsidR="00D6412F" w:rsidRPr="005D7D2B" w:rsidRDefault="00D6412F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5D7D2B">
        <w:rPr>
          <w:rFonts w:ascii="Arial" w:hAnsi="Arial" w:cs="Arial"/>
        </w:rPr>
        <w:t>Estudio del expediente; valoración contenid</w:t>
      </w:r>
      <w:r w:rsidR="00C35DF4" w:rsidRPr="005D7D2B">
        <w:rPr>
          <w:rFonts w:ascii="Arial" w:hAnsi="Arial" w:cs="Arial"/>
        </w:rPr>
        <w:t>o; pre diagnóstico; entrevista</w:t>
      </w:r>
      <w:r w:rsidRPr="005D7D2B">
        <w:rPr>
          <w:rFonts w:ascii="Arial" w:hAnsi="Arial" w:cs="Arial"/>
        </w:rPr>
        <w:t xml:space="preserve"> con aplicación</w:t>
      </w:r>
      <w:r w:rsidR="00C35DF4" w:rsidRPr="005D7D2B">
        <w:rPr>
          <w:rFonts w:ascii="Arial" w:hAnsi="Arial" w:cs="Arial"/>
        </w:rPr>
        <w:t xml:space="preserve"> de protocolos con</w:t>
      </w:r>
      <w:r w:rsidRPr="005D7D2B">
        <w:rPr>
          <w:rFonts w:ascii="Arial" w:hAnsi="Arial" w:cs="Arial"/>
        </w:rPr>
        <w:t xml:space="preserve"> preguntas abiertas y cerrada</w:t>
      </w:r>
      <w:r w:rsidR="0027328A" w:rsidRPr="005D7D2B">
        <w:rPr>
          <w:rFonts w:ascii="Arial" w:hAnsi="Arial" w:cs="Arial"/>
        </w:rPr>
        <w:t>s enfocadas a establecer el objetivo propuesto.</w:t>
      </w:r>
      <w:r w:rsidR="001C0ED9" w:rsidRPr="005D7D2B">
        <w:rPr>
          <w:rFonts w:ascii="Arial" w:hAnsi="Arial" w:cs="Arial"/>
        </w:rPr>
        <w:t xml:space="preserve"> Observación.</w:t>
      </w:r>
    </w:p>
    <w:p w:rsidR="00235812" w:rsidRPr="005D7D2B" w:rsidRDefault="00235812" w:rsidP="00100C87">
      <w:pPr>
        <w:pBdr>
          <w:bottom w:val="single" w:sz="12" w:space="25" w:color="auto"/>
        </w:pBdr>
        <w:jc w:val="both"/>
        <w:rPr>
          <w:rFonts w:ascii="Arial" w:hAnsi="Arial" w:cs="Arial"/>
          <w:b/>
        </w:rPr>
      </w:pPr>
    </w:p>
    <w:p w:rsidR="0034382C" w:rsidRDefault="0034382C" w:rsidP="00100C87">
      <w:pPr>
        <w:pBdr>
          <w:bottom w:val="single" w:sz="12" w:space="25" w:color="auto"/>
        </w:pBdr>
        <w:jc w:val="both"/>
        <w:rPr>
          <w:rFonts w:ascii="Arial" w:hAnsi="Arial" w:cs="Arial"/>
          <w:b/>
        </w:rPr>
      </w:pPr>
    </w:p>
    <w:p w:rsidR="00D6412F" w:rsidRPr="005D7D2B" w:rsidRDefault="00D6412F" w:rsidP="00100C87">
      <w:pPr>
        <w:pBdr>
          <w:bottom w:val="single" w:sz="12" w:space="25" w:color="auto"/>
        </w:pBdr>
        <w:jc w:val="both"/>
        <w:rPr>
          <w:rFonts w:ascii="Arial" w:hAnsi="Arial" w:cs="Arial"/>
          <w:b/>
        </w:rPr>
      </w:pPr>
      <w:r w:rsidRPr="005D7D2B">
        <w:rPr>
          <w:rFonts w:ascii="Arial" w:hAnsi="Arial" w:cs="Arial"/>
          <w:b/>
        </w:rPr>
        <w:t>ANTECEDENTES</w:t>
      </w:r>
      <w:r w:rsidR="001C0ED9" w:rsidRPr="005D7D2B">
        <w:rPr>
          <w:rFonts w:ascii="Arial" w:hAnsi="Arial" w:cs="Arial"/>
          <w:b/>
        </w:rPr>
        <w:t xml:space="preserve"> </w:t>
      </w:r>
    </w:p>
    <w:p w:rsidR="00AF0287" w:rsidRPr="005D7D2B" w:rsidRDefault="00AF0287" w:rsidP="00100C87">
      <w:pPr>
        <w:pBdr>
          <w:bottom w:val="single" w:sz="12" w:space="25" w:color="auto"/>
        </w:pBdr>
        <w:jc w:val="both"/>
        <w:rPr>
          <w:rFonts w:ascii="Arial" w:hAnsi="Arial" w:cs="Arial"/>
          <w:b/>
        </w:rPr>
      </w:pPr>
    </w:p>
    <w:p w:rsidR="00100C87" w:rsidRDefault="00940BBE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menor </w:t>
      </w:r>
      <w:r>
        <w:rPr>
          <w:rFonts w:ascii="Arial" w:hAnsi="Arial" w:cs="Arial"/>
          <w:b/>
        </w:rPr>
        <w:t>JEFFERSON DAVID GIRALDO DUQUE,</w:t>
      </w:r>
      <w:r w:rsidRPr="00D13F78">
        <w:rPr>
          <w:rFonts w:ascii="Arial" w:hAnsi="Arial" w:cs="Arial"/>
        </w:rPr>
        <w:t xml:space="preserve"> </w:t>
      </w:r>
      <w:r w:rsidR="00D13F78">
        <w:rPr>
          <w:rFonts w:ascii="Arial" w:hAnsi="Arial" w:cs="Arial"/>
        </w:rPr>
        <w:t xml:space="preserve">nació el 29 de Abril de 2001, cuenta actualmente con 17 años de edad, hijo de la señora SANDRA MILENA GIRALDO DUQUE. </w:t>
      </w:r>
      <w:r w:rsidR="00936A4D">
        <w:rPr>
          <w:rFonts w:ascii="Arial" w:hAnsi="Arial" w:cs="Arial"/>
        </w:rPr>
        <w:t xml:space="preserve">La Defensora de Familia Centro zonal de Manizales, CESPA, </w:t>
      </w:r>
      <w:r w:rsidR="00914FE6">
        <w:rPr>
          <w:rFonts w:ascii="Arial" w:hAnsi="Arial" w:cs="Arial"/>
        </w:rPr>
        <w:t xml:space="preserve">el 21 de diciembre de 2017, </w:t>
      </w:r>
      <w:r w:rsidR="003362C9">
        <w:rPr>
          <w:rFonts w:ascii="Arial" w:hAnsi="Arial" w:cs="Arial"/>
        </w:rPr>
        <w:t>inició la apertura de la investigación administrativa de restablec</w:t>
      </w:r>
      <w:r w:rsidR="00C57AEA">
        <w:rPr>
          <w:rFonts w:ascii="Arial" w:hAnsi="Arial" w:cs="Arial"/>
        </w:rPr>
        <w:t>i</w:t>
      </w:r>
      <w:r w:rsidR="003362C9">
        <w:rPr>
          <w:rFonts w:ascii="Arial" w:hAnsi="Arial" w:cs="Arial"/>
        </w:rPr>
        <w:t>miento</w:t>
      </w:r>
      <w:r w:rsidR="00C57AEA">
        <w:rPr>
          <w:rFonts w:ascii="Arial" w:hAnsi="Arial" w:cs="Arial"/>
        </w:rPr>
        <w:t xml:space="preserve"> de derechos a favor del menor en mención</w:t>
      </w:r>
      <w:r w:rsidR="009D33E6">
        <w:rPr>
          <w:rFonts w:ascii="Arial" w:hAnsi="Arial" w:cs="Arial"/>
        </w:rPr>
        <w:t xml:space="preserve">, perdiendo competencia y avocando conocimiento el Juzgado Segundo de Familia de Manizales, el día 1 de Febrero del año en curso, </w:t>
      </w:r>
      <w:r w:rsidR="0043576E">
        <w:rPr>
          <w:rFonts w:ascii="Arial" w:hAnsi="Arial" w:cs="Arial"/>
        </w:rPr>
        <w:t xml:space="preserve">en el mismo se ordena </w:t>
      </w:r>
      <w:r w:rsidR="00A84559">
        <w:rPr>
          <w:rFonts w:ascii="Arial" w:hAnsi="Arial" w:cs="Arial"/>
        </w:rPr>
        <w:t xml:space="preserve">darle el </w:t>
      </w:r>
      <w:r w:rsidR="00A84559">
        <w:rPr>
          <w:rFonts w:ascii="Arial" w:hAnsi="Arial" w:cs="Arial"/>
        </w:rPr>
        <w:lastRenderedPageBreak/>
        <w:t>trámite espe</w:t>
      </w:r>
      <w:r w:rsidR="00D324DD">
        <w:rPr>
          <w:rFonts w:ascii="Arial" w:hAnsi="Arial" w:cs="Arial"/>
        </w:rPr>
        <w:t>cial y preferente de única instancia señalado en los arts. 119 numeral 4º y parágrafo y concordantes del Código General del Proceso</w:t>
      </w:r>
      <w:r w:rsidR="00100C87">
        <w:rPr>
          <w:rFonts w:ascii="Arial" w:hAnsi="Arial" w:cs="Arial"/>
        </w:rPr>
        <w:t>.</w:t>
      </w:r>
    </w:p>
    <w:p w:rsidR="000125E6" w:rsidRDefault="000125E6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0125E6" w:rsidRDefault="000125E6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5D7D2B">
        <w:rPr>
          <w:rFonts w:ascii="Arial" w:hAnsi="Arial" w:cs="Arial"/>
          <w:b/>
        </w:rPr>
        <w:t xml:space="preserve">IDENTIFICACIÓN  DE  LAS  ENTREVISTADOS  </w:t>
      </w:r>
    </w:p>
    <w:p w:rsidR="000125E6" w:rsidRDefault="000125E6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0125E6" w:rsidRDefault="000125E6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Nombre</w:t>
      </w:r>
      <w:r>
        <w:rPr>
          <w:rFonts w:ascii="Arial" w:hAnsi="Arial" w:cs="Arial"/>
        </w:rPr>
        <w:tab/>
        <w:t xml:space="preserve">: </w:t>
      </w:r>
      <w:r w:rsidR="003066C1">
        <w:rPr>
          <w:rFonts w:ascii="Arial" w:hAnsi="Arial" w:cs="Arial"/>
        </w:rPr>
        <w:tab/>
      </w:r>
      <w:r w:rsidR="003066C1" w:rsidRPr="00093FE8">
        <w:rPr>
          <w:rFonts w:ascii="Arial" w:hAnsi="Arial" w:cs="Arial"/>
          <w:b/>
        </w:rPr>
        <w:t xml:space="preserve">MARTHA LUCIA DUQUE </w:t>
      </w:r>
      <w:r w:rsidR="00682D36" w:rsidRPr="00093FE8">
        <w:rPr>
          <w:rFonts w:ascii="Arial" w:hAnsi="Arial" w:cs="Arial"/>
          <w:b/>
        </w:rPr>
        <w:t>O</w:t>
      </w:r>
      <w:r w:rsidR="003066C1" w:rsidRPr="00093FE8">
        <w:rPr>
          <w:rFonts w:ascii="Arial" w:hAnsi="Arial" w:cs="Arial"/>
          <w:b/>
        </w:rPr>
        <w:t>BANDO</w:t>
      </w:r>
      <w:r w:rsidR="003066C1">
        <w:rPr>
          <w:rFonts w:ascii="Arial" w:hAnsi="Arial" w:cs="Arial"/>
        </w:rPr>
        <w:t xml:space="preserve"> </w:t>
      </w:r>
    </w:p>
    <w:p w:rsidR="000125E6" w:rsidRDefault="000125E6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C.C.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682D36">
        <w:rPr>
          <w:rFonts w:ascii="Arial" w:hAnsi="Arial" w:cs="Arial"/>
        </w:rPr>
        <w:tab/>
        <w:t>30.281.728</w:t>
      </w:r>
    </w:p>
    <w:p w:rsidR="000125E6" w:rsidRDefault="000125E6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Edad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682D36">
        <w:rPr>
          <w:rFonts w:ascii="Arial" w:hAnsi="Arial" w:cs="Arial"/>
        </w:rPr>
        <w:tab/>
        <w:t xml:space="preserve">56 años </w:t>
      </w:r>
    </w:p>
    <w:p w:rsidR="000125E6" w:rsidRDefault="000125E6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Estado Civil</w:t>
      </w:r>
      <w:r>
        <w:rPr>
          <w:rFonts w:ascii="Arial" w:hAnsi="Arial" w:cs="Arial"/>
        </w:rPr>
        <w:tab/>
        <w:t xml:space="preserve">: </w:t>
      </w:r>
      <w:r w:rsidR="00682D36">
        <w:rPr>
          <w:rFonts w:ascii="Arial" w:hAnsi="Arial" w:cs="Arial"/>
        </w:rPr>
        <w:tab/>
        <w:t xml:space="preserve">Casada </w:t>
      </w:r>
    </w:p>
    <w:p w:rsidR="000125E6" w:rsidRDefault="000125E6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Escolaridad </w:t>
      </w:r>
      <w:r>
        <w:rPr>
          <w:rFonts w:ascii="Arial" w:hAnsi="Arial" w:cs="Arial"/>
        </w:rPr>
        <w:tab/>
        <w:t xml:space="preserve">: </w:t>
      </w:r>
      <w:r w:rsidR="00682D36">
        <w:rPr>
          <w:rFonts w:ascii="Arial" w:hAnsi="Arial" w:cs="Arial"/>
        </w:rPr>
        <w:tab/>
        <w:t xml:space="preserve">1º de Primaria </w:t>
      </w:r>
    </w:p>
    <w:p w:rsidR="000125E6" w:rsidRDefault="000125E6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Ocupación</w:t>
      </w:r>
      <w:r>
        <w:rPr>
          <w:rFonts w:ascii="Arial" w:hAnsi="Arial" w:cs="Arial"/>
        </w:rPr>
        <w:tab/>
        <w:t xml:space="preserve">: </w:t>
      </w:r>
      <w:r w:rsidR="00682D36">
        <w:rPr>
          <w:rFonts w:ascii="Arial" w:hAnsi="Arial" w:cs="Arial"/>
        </w:rPr>
        <w:tab/>
        <w:t xml:space="preserve">Ama de Casa </w:t>
      </w:r>
    </w:p>
    <w:p w:rsidR="00100C87" w:rsidRDefault="003066C1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Relación con el Menor:</w:t>
      </w:r>
      <w:r w:rsidR="00682D36">
        <w:rPr>
          <w:rFonts w:ascii="Arial" w:hAnsi="Arial" w:cs="Arial"/>
        </w:rPr>
        <w:t xml:space="preserve"> Abuela Materna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:rsidR="003066C1" w:rsidRDefault="003066C1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100C87" w:rsidRDefault="00100C87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3066C1" w:rsidRDefault="003066C1" w:rsidP="003066C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Nombre</w:t>
      </w:r>
      <w:r>
        <w:rPr>
          <w:rFonts w:ascii="Arial" w:hAnsi="Arial" w:cs="Arial"/>
        </w:rPr>
        <w:tab/>
        <w:t xml:space="preserve">: </w:t>
      </w:r>
      <w:r w:rsidR="00682D36">
        <w:rPr>
          <w:rFonts w:ascii="Arial" w:hAnsi="Arial" w:cs="Arial"/>
        </w:rPr>
        <w:tab/>
      </w:r>
      <w:r w:rsidR="00682D36" w:rsidRPr="00093FE8">
        <w:rPr>
          <w:rFonts w:ascii="Arial" w:hAnsi="Arial" w:cs="Arial"/>
          <w:b/>
        </w:rPr>
        <w:t>JOSE JESÚS</w:t>
      </w:r>
      <w:r w:rsidR="00777025" w:rsidRPr="00093FE8">
        <w:rPr>
          <w:rFonts w:ascii="Arial" w:hAnsi="Arial" w:cs="Arial"/>
          <w:b/>
        </w:rPr>
        <w:t xml:space="preserve"> GIRALDO</w:t>
      </w:r>
      <w:r w:rsidR="00777025">
        <w:rPr>
          <w:rFonts w:ascii="Arial" w:hAnsi="Arial" w:cs="Arial"/>
        </w:rPr>
        <w:t xml:space="preserve"> </w:t>
      </w:r>
      <w:r w:rsidR="00682D36">
        <w:rPr>
          <w:rFonts w:ascii="Arial" w:hAnsi="Arial" w:cs="Arial"/>
        </w:rPr>
        <w:t xml:space="preserve"> </w:t>
      </w:r>
    </w:p>
    <w:p w:rsidR="003066C1" w:rsidRDefault="003066C1" w:rsidP="003066C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C.C.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777025">
        <w:rPr>
          <w:rFonts w:ascii="Arial" w:hAnsi="Arial" w:cs="Arial"/>
        </w:rPr>
        <w:tab/>
        <w:t>10.250.798</w:t>
      </w:r>
    </w:p>
    <w:p w:rsidR="003066C1" w:rsidRDefault="003066C1" w:rsidP="003066C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Edad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777025">
        <w:rPr>
          <w:rFonts w:ascii="Arial" w:hAnsi="Arial" w:cs="Arial"/>
        </w:rPr>
        <w:tab/>
        <w:t xml:space="preserve">58 años  </w:t>
      </w:r>
    </w:p>
    <w:p w:rsidR="003066C1" w:rsidRDefault="003066C1" w:rsidP="003066C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Estado Civil</w:t>
      </w:r>
      <w:r>
        <w:rPr>
          <w:rFonts w:ascii="Arial" w:hAnsi="Arial" w:cs="Arial"/>
        </w:rPr>
        <w:tab/>
        <w:t xml:space="preserve">: </w:t>
      </w:r>
      <w:r w:rsidR="00777025">
        <w:rPr>
          <w:rFonts w:ascii="Arial" w:hAnsi="Arial" w:cs="Arial"/>
        </w:rPr>
        <w:tab/>
        <w:t>Casado</w:t>
      </w:r>
    </w:p>
    <w:p w:rsidR="003066C1" w:rsidRDefault="003066C1" w:rsidP="003066C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Escolaridad </w:t>
      </w:r>
      <w:r>
        <w:rPr>
          <w:rFonts w:ascii="Arial" w:hAnsi="Arial" w:cs="Arial"/>
        </w:rPr>
        <w:tab/>
        <w:t xml:space="preserve">: </w:t>
      </w:r>
      <w:r w:rsidR="00777025">
        <w:rPr>
          <w:rFonts w:ascii="Arial" w:hAnsi="Arial" w:cs="Arial"/>
        </w:rPr>
        <w:tab/>
        <w:t xml:space="preserve">3º Bachiller </w:t>
      </w:r>
    </w:p>
    <w:p w:rsidR="003066C1" w:rsidRDefault="003066C1" w:rsidP="003066C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Ocupación</w:t>
      </w:r>
      <w:r>
        <w:rPr>
          <w:rFonts w:ascii="Arial" w:hAnsi="Arial" w:cs="Arial"/>
        </w:rPr>
        <w:tab/>
        <w:t xml:space="preserve">: </w:t>
      </w:r>
      <w:r w:rsidR="00777025">
        <w:rPr>
          <w:rFonts w:ascii="Arial" w:hAnsi="Arial" w:cs="Arial"/>
        </w:rPr>
        <w:tab/>
        <w:t>Conductor – por el momento desempleado</w:t>
      </w:r>
    </w:p>
    <w:p w:rsidR="00066862" w:rsidRDefault="003066C1" w:rsidP="003066C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Relación con el Menor:</w:t>
      </w:r>
      <w:r w:rsidR="00777025">
        <w:rPr>
          <w:rFonts w:ascii="Arial" w:hAnsi="Arial" w:cs="Arial"/>
        </w:rPr>
        <w:t xml:space="preserve"> Abuelo Materno </w:t>
      </w:r>
    </w:p>
    <w:p w:rsidR="00066862" w:rsidRDefault="00066862" w:rsidP="003066C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EA729B" w:rsidRDefault="00EA729B" w:rsidP="003066C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 se entrevista a la Madre Sandra Milena Giraldo Duque, debido a que viajó a</w:t>
      </w:r>
      <w:r w:rsidR="00922D7F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Brasil. </w:t>
      </w:r>
    </w:p>
    <w:p w:rsidR="005D0311" w:rsidRDefault="005D0311" w:rsidP="003066C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</w:p>
    <w:p w:rsidR="003066C1" w:rsidRDefault="005D0311" w:rsidP="003066C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5D7D2B">
        <w:rPr>
          <w:rFonts w:ascii="Arial" w:hAnsi="Arial" w:cs="Arial"/>
          <w:b/>
        </w:rPr>
        <w:t>IDENTIFICACIÓN DEL  ADOLESCENTE</w:t>
      </w:r>
      <w:r w:rsidR="003066C1">
        <w:rPr>
          <w:rFonts w:ascii="Arial" w:hAnsi="Arial" w:cs="Arial"/>
        </w:rPr>
        <w:tab/>
      </w:r>
    </w:p>
    <w:p w:rsidR="00100C87" w:rsidRDefault="00100C87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F2002A" w:rsidRDefault="00F2002A" w:rsidP="00F2002A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Nombre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 w:rsidR="009D3ADF" w:rsidRPr="00093FE8">
        <w:rPr>
          <w:rFonts w:ascii="Arial" w:hAnsi="Arial" w:cs="Arial"/>
          <w:b/>
        </w:rPr>
        <w:t>JEFFERSON DAVID GIRALDO DUQUE</w:t>
      </w:r>
      <w:r w:rsidR="009D3ADF">
        <w:rPr>
          <w:rFonts w:ascii="Arial" w:hAnsi="Arial" w:cs="Arial"/>
        </w:rPr>
        <w:t xml:space="preserve"> </w:t>
      </w:r>
    </w:p>
    <w:p w:rsidR="009D3ADF" w:rsidRDefault="009D3ADF" w:rsidP="00F2002A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F. de Nacimiento:</w:t>
      </w:r>
      <w:r>
        <w:rPr>
          <w:rFonts w:ascii="Arial" w:hAnsi="Arial" w:cs="Arial"/>
        </w:rPr>
        <w:tab/>
        <w:t xml:space="preserve">27 de Abril de 2001 </w:t>
      </w:r>
      <w:r>
        <w:rPr>
          <w:rFonts w:ascii="Arial" w:hAnsi="Arial" w:cs="Arial"/>
        </w:rPr>
        <w:tab/>
      </w:r>
    </w:p>
    <w:p w:rsidR="00F2002A" w:rsidRDefault="00F2002A" w:rsidP="00F2002A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Edad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 w:rsidR="009D3ADF">
        <w:rPr>
          <w:rFonts w:ascii="Arial" w:hAnsi="Arial" w:cs="Arial"/>
        </w:rPr>
        <w:t>17</w:t>
      </w:r>
      <w:r>
        <w:rPr>
          <w:rFonts w:ascii="Arial" w:hAnsi="Arial" w:cs="Arial"/>
        </w:rPr>
        <w:t xml:space="preserve"> años  </w:t>
      </w:r>
    </w:p>
    <w:p w:rsidR="00F2002A" w:rsidRDefault="00F2002A" w:rsidP="00F2002A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Estado Civil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 w:rsidR="009D3ADF">
        <w:rPr>
          <w:rFonts w:ascii="Arial" w:hAnsi="Arial" w:cs="Arial"/>
        </w:rPr>
        <w:t xml:space="preserve">Soltero </w:t>
      </w:r>
    </w:p>
    <w:p w:rsidR="00F2002A" w:rsidRDefault="00F2002A" w:rsidP="00F2002A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Escolaridad 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 xml:space="preserve">3º Bachiller </w:t>
      </w:r>
    </w:p>
    <w:p w:rsidR="00100C87" w:rsidRDefault="00100C87" w:rsidP="00F2002A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5D0B01" w:rsidRDefault="005D0B01" w:rsidP="00F2002A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5D0B01" w:rsidRDefault="005D0B01" w:rsidP="00F2002A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5D7D2B">
        <w:rPr>
          <w:rFonts w:ascii="Arial" w:hAnsi="Arial" w:cs="Arial"/>
          <w:b/>
        </w:rPr>
        <w:t>COMPOSICIÓN FAMILIAR</w:t>
      </w:r>
    </w:p>
    <w:p w:rsidR="005D0B01" w:rsidRDefault="005D0B01" w:rsidP="00F2002A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5D0B01" w:rsidRDefault="005D0B01" w:rsidP="00F2002A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5D7D2B">
        <w:rPr>
          <w:rFonts w:ascii="Arial" w:hAnsi="Arial" w:cs="Arial"/>
        </w:rPr>
        <w:t xml:space="preserve">Número de integrantes de la familia       :    </w:t>
      </w:r>
      <w:r w:rsidR="009E3D3D">
        <w:rPr>
          <w:rFonts w:ascii="Arial" w:hAnsi="Arial" w:cs="Arial"/>
        </w:rPr>
        <w:t xml:space="preserve">Cuatro </w:t>
      </w:r>
      <w:r w:rsidR="00F575C7" w:rsidRPr="00F575C7">
        <w:rPr>
          <w:rFonts w:ascii="Arial" w:hAnsi="Arial" w:cs="Arial"/>
        </w:rPr>
        <w:t>(4</w:t>
      </w:r>
      <w:r w:rsidRPr="00F575C7">
        <w:rPr>
          <w:rFonts w:ascii="Arial" w:hAnsi="Arial" w:cs="Arial"/>
        </w:rPr>
        <w:t>)</w:t>
      </w:r>
    </w:p>
    <w:tbl>
      <w:tblPr>
        <w:tblW w:w="97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8"/>
        <w:gridCol w:w="994"/>
        <w:gridCol w:w="1434"/>
        <w:gridCol w:w="1132"/>
        <w:gridCol w:w="1501"/>
        <w:gridCol w:w="1617"/>
      </w:tblGrid>
      <w:tr w:rsidR="00715191" w:rsidRPr="005D7D2B" w:rsidTr="00715191">
        <w:tc>
          <w:tcPr>
            <w:tcW w:w="3028" w:type="dxa"/>
            <w:vAlign w:val="center"/>
          </w:tcPr>
          <w:p w:rsidR="00DD0A14" w:rsidRPr="00552722" w:rsidRDefault="00DD0A14" w:rsidP="00DD0A14">
            <w:pPr>
              <w:jc w:val="center"/>
              <w:rPr>
                <w:rFonts w:ascii="Arial" w:hAnsi="Arial" w:cs="Arial"/>
                <w:b/>
              </w:rPr>
            </w:pPr>
            <w:r w:rsidRPr="00552722">
              <w:rPr>
                <w:rFonts w:ascii="Arial" w:hAnsi="Arial" w:cs="Arial"/>
                <w:b/>
              </w:rPr>
              <w:t>Nombres</w:t>
            </w:r>
          </w:p>
        </w:tc>
        <w:tc>
          <w:tcPr>
            <w:tcW w:w="994" w:type="dxa"/>
            <w:vAlign w:val="center"/>
          </w:tcPr>
          <w:p w:rsidR="00DD0A14" w:rsidRPr="00552722" w:rsidRDefault="00DD0A14" w:rsidP="00DD0A14">
            <w:pPr>
              <w:jc w:val="center"/>
              <w:rPr>
                <w:rFonts w:ascii="Arial" w:hAnsi="Arial" w:cs="Arial"/>
                <w:b/>
              </w:rPr>
            </w:pPr>
            <w:r w:rsidRPr="00552722">
              <w:rPr>
                <w:rFonts w:ascii="Arial" w:hAnsi="Arial" w:cs="Arial"/>
                <w:b/>
              </w:rPr>
              <w:t>Edades</w:t>
            </w:r>
          </w:p>
          <w:p w:rsidR="00DD0A14" w:rsidRPr="00552722" w:rsidRDefault="00DD0A14" w:rsidP="00DD0A14">
            <w:pPr>
              <w:jc w:val="center"/>
              <w:rPr>
                <w:rFonts w:ascii="Arial" w:hAnsi="Arial" w:cs="Arial"/>
                <w:b/>
              </w:rPr>
            </w:pPr>
            <w:r w:rsidRPr="00552722">
              <w:rPr>
                <w:rFonts w:ascii="Arial" w:hAnsi="Arial" w:cs="Arial"/>
                <w:b/>
              </w:rPr>
              <w:t>(Años)</w:t>
            </w:r>
          </w:p>
        </w:tc>
        <w:tc>
          <w:tcPr>
            <w:tcW w:w="1434" w:type="dxa"/>
            <w:vAlign w:val="center"/>
          </w:tcPr>
          <w:p w:rsidR="00DD0A14" w:rsidRPr="00552722" w:rsidRDefault="00DD0A14" w:rsidP="00DD0A14">
            <w:pPr>
              <w:jc w:val="center"/>
              <w:rPr>
                <w:rFonts w:ascii="Arial" w:hAnsi="Arial" w:cs="Arial"/>
                <w:b/>
              </w:rPr>
            </w:pPr>
            <w:r w:rsidRPr="00552722">
              <w:rPr>
                <w:rFonts w:ascii="Arial" w:hAnsi="Arial" w:cs="Arial"/>
                <w:b/>
              </w:rPr>
              <w:t>Parentesco</w:t>
            </w:r>
          </w:p>
          <w:p w:rsidR="00DD0A14" w:rsidRPr="00552722" w:rsidRDefault="00DD0A14" w:rsidP="00DD0A14">
            <w:pPr>
              <w:jc w:val="center"/>
              <w:rPr>
                <w:rFonts w:ascii="Arial" w:hAnsi="Arial" w:cs="Arial"/>
                <w:b/>
              </w:rPr>
            </w:pPr>
            <w:r w:rsidRPr="00552722">
              <w:rPr>
                <w:rFonts w:ascii="Arial" w:hAnsi="Arial" w:cs="Arial"/>
                <w:b/>
              </w:rPr>
              <w:t>(Menor)</w:t>
            </w:r>
          </w:p>
        </w:tc>
        <w:tc>
          <w:tcPr>
            <w:tcW w:w="1132" w:type="dxa"/>
            <w:vAlign w:val="center"/>
          </w:tcPr>
          <w:p w:rsidR="00DD0A14" w:rsidRPr="00552722" w:rsidRDefault="00DD0A14" w:rsidP="00DD0A14">
            <w:pPr>
              <w:jc w:val="center"/>
              <w:rPr>
                <w:rFonts w:ascii="Arial" w:hAnsi="Arial" w:cs="Arial"/>
                <w:b/>
              </w:rPr>
            </w:pPr>
            <w:r w:rsidRPr="00552722">
              <w:rPr>
                <w:rFonts w:ascii="Arial" w:hAnsi="Arial" w:cs="Arial"/>
                <w:b/>
              </w:rPr>
              <w:t>Estado civil</w:t>
            </w:r>
          </w:p>
        </w:tc>
        <w:tc>
          <w:tcPr>
            <w:tcW w:w="1501" w:type="dxa"/>
            <w:vAlign w:val="center"/>
          </w:tcPr>
          <w:p w:rsidR="00DD0A14" w:rsidRPr="00552722" w:rsidRDefault="00DD0A14" w:rsidP="00DD0A14">
            <w:pPr>
              <w:jc w:val="center"/>
              <w:rPr>
                <w:rFonts w:ascii="Arial" w:hAnsi="Arial" w:cs="Arial"/>
                <w:b/>
              </w:rPr>
            </w:pPr>
            <w:r w:rsidRPr="00552722">
              <w:rPr>
                <w:rFonts w:ascii="Arial" w:hAnsi="Arial" w:cs="Arial"/>
                <w:b/>
              </w:rPr>
              <w:t>Escolaridad</w:t>
            </w:r>
          </w:p>
        </w:tc>
        <w:tc>
          <w:tcPr>
            <w:tcW w:w="1617" w:type="dxa"/>
            <w:vAlign w:val="center"/>
          </w:tcPr>
          <w:p w:rsidR="00DD0A14" w:rsidRPr="00552722" w:rsidRDefault="00DD0A14" w:rsidP="00DD0A14">
            <w:pPr>
              <w:jc w:val="center"/>
              <w:rPr>
                <w:rFonts w:ascii="Arial" w:hAnsi="Arial" w:cs="Arial"/>
                <w:b/>
              </w:rPr>
            </w:pPr>
            <w:r w:rsidRPr="00552722">
              <w:rPr>
                <w:rFonts w:ascii="Arial" w:hAnsi="Arial" w:cs="Arial"/>
                <w:b/>
              </w:rPr>
              <w:t>Ocupación</w:t>
            </w:r>
          </w:p>
        </w:tc>
      </w:tr>
      <w:tr w:rsidR="00715191" w:rsidRPr="005D7D2B" w:rsidTr="00715191">
        <w:tc>
          <w:tcPr>
            <w:tcW w:w="3028" w:type="dxa"/>
            <w:vAlign w:val="center"/>
          </w:tcPr>
          <w:p w:rsidR="0018158A" w:rsidRPr="005D7D2B" w:rsidRDefault="0018158A" w:rsidP="0055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MARTHA LUCIA DUQUE OBANDO </w:t>
            </w:r>
          </w:p>
        </w:tc>
        <w:tc>
          <w:tcPr>
            <w:tcW w:w="994" w:type="dxa"/>
            <w:vAlign w:val="center"/>
          </w:tcPr>
          <w:p w:rsidR="00DD0A14" w:rsidRPr="005D7D2B" w:rsidRDefault="0061577A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56 </w:t>
            </w:r>
          </w:p>
        </w:tc>
        <w:tc>
          <w:tcPr>
            <w:tcW w:w="1434" w:type="dxa"/>
            <w:vAlign w:val="center"/>
          </w:tcPr>
          <w:p w:rsidR="00DD0A14" w:rsidRPr="005D7D2B" w:rsidRDefault="0061577A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Abuela Materna </w:t>
            </w:r>
          </w:p>
        </w:tc>
        <w:tc>
          <w:tcPr>
            <w:tcW w:w="1132" w:type="dxa"/>
            <w:vAlign w:val="center"/>
          </w:tcPr>
          <w:p w:rsidR="00DD0A14" w:rsidRPr="005D7D2B" w:rsidRDefault="0061577A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Casada </w:t>
            </w:r>
          </w:p>
        </w:tc>
        <w:tc>
          <w:tcPr>
            <w:tcW w:w="1501" w:type="dxa"/>
            <w:vAlign w:val="center"/>
          </w:tcPr>
          <w:p w:rsidR="00DD0A14" w:rsidRPr="005D7D2B" w:rsidRDefault="0061577A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1º Primaria </w:t>
            </w:r>
          </w:p>
        </w:tc>
        <w:tc>
          <w:tcPr>
            <w:tcW w:w="1617" w:type="dxa"/>
            <w:vAlign w:val="center"/>
          </w:tcPr>
          <w:p w:rsidR="00DD0A14" w:rsidRPr="005D7D2B" w:rsidRDefault="008C5800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Ama de Casa </w:t>
            </w:r>
          </w:p>
        </w:tc>
      </w:tr>
      <w:tr w:rsidR="00715191" w:rsidRPr="005D7D2B" w:rsidTr="00715191">
        <w:trPr>
          <w:trHeight w:val="483"/>
        </w:trPr>
        <w:tc>
          <w:tcPr>
            <w:tcW w:w="3028" w:type="dxa"/>
            <w:vAlign w:val="center"/>
          </w:tcPr>
          <w:p w:rsidR="00DD0A14" w:rsidRPr="005D7D2B" w:rsidRDefault="0018158A" w:rsidP="0055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JOSE JESÚS GIRALDO </w:t>
            </w:r>
          </w:p>
        </w:tc>
        <w:tc>
          <w:tcPr>
            <w:tcW w:w="994" w:type="dxa"/>
            <w:vAlign w:val="center"/>
          </w:tcPr>
          <w:p w:rsidR="00DD0A14" w:rsidRPr="005D7D2B" w:rsidRDefault="0061577A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1434" w:type="dxa"/>
            <w:vAlign w:val="center"/>
          </w:tcPr>
          <w:p w:rsidR="00DD0A14" w:rsidRPr="005D7D2B" w:rsidRDefault="0061577A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Abuelo Materno </w:t>
            </w:r>
          </w:p>
        </w:tc>
        <w:tc>
          <w:tcPr>
            <w:tcW w:w="1132" w:type="dxa"/>
            <w:vAlign w:val="center"/>
          </w:tcPr>
          <w:p w:rsidR="00DD0A14" w:rsidRPr="005D7D2B" w:rsidRDefault="0061577A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Casado </w:t>
            </w:r>
          </w:p>
        </w:tc>
        <w:tc>
          <w:tcPr>
            <w:tcW w:w="1501" w:type="dxa"/>
            <w:vAlign w:val="center"/>
          </w:tcPr>
          <w:p w:rsidR="00DD0A14" w:rsidRPr="005D7D2B" w:rsidRDefault="0061577A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3º Bachiller</w:t>
            </w:r>
          </w:p>
        </w:tc>
        <w:tc>
          <w:tcPr>
            <w:tcW w:w="1617" w:type="dxa"/>
            <w:vAlign w:val="center"/>
          </w:tcPr>
          <w:p w:rsidR="00DD0A14" w:rsidRPr="005D7D2B" w:rsidRDefault="008C5800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Conductor </w:t>
            </w:r>
          </w:p>
        </w:tc>
      </w:tr>
      <w:tr w:rsidR="0018158A" w:rsidRPr="005D7D2B" w:rsidTr="00715191">
        <w:tc>
          <w:tcPr>
            <w:tcW w:w="3028" w:type="dxa"/>
            <w:vAlign w:val="center"/>
          </w:tcPr>
          <w:p w:rsidR="0018158A" w:rsidRPr="005D7D2B" w:rsidRDefault="0018158A" w:rsidP="0055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SANDRA MILENA GIRALDO DUQUE </w:t>
            </w:r>
          </w:p>
        </w:tc>
        <w:tc>
          <w:tcPr>
            <w:tcW w:w="994" w:type="dxa"/>
            <w:vAlign w:val="center"/>
          </w:tcPr>
          <w:p w:rsidR="0018158A" w:rsidRPr="005D7D2B" w:rsidRDefault="0061577A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34" w:type="dxa"/>
            <w:vAlign w:val="center"/>
          </w:tcPr>
          <w:p w:rsidR="0018158A" w:rsidRPr="005D7D2B" w:rsidRDefault="0061577A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Madre </w:t>
            </w:r>
          </w:p>
        </w:tc>
        <w:tc>
          <w:tcPr>
            <w:tcW w:w="1132" w:type="dxa"/>
            <w:vAlign w:val="center"/>
          </w:tcPr>
          <w:p w:rsidR="0018158A" w:rsidRPr="005D7D2B" w:rsidRDefault="0061577A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Soltera </w:t>
            </w:r>
          </w:p>
        </w:tc>
        <w:tc>
          <w:tcPr>
            <w:tcW w:w="1501" w:type="dxa"/>
            <w:vAlign w:val="center"/>
          </w:tcPr>
          <w:p w:rsidR="0018158A" w:rsidRPr="005D7D2B" w:rsidRDefault="008C5800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4º Primaria </w:t>
            </w:r>
          </w:p>
        </w:tc>
        <w:tc>
          <w:tcPr>
            <w:tcW w:w="1617" w:type="dxa"/>
            <w:vAlign w:val="center"/>
          </w:tcPr>
          <w:p w:rsidR="0018158A" w:rsidRPr="005D7D2B" w:rsidRDefault="008C5800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Ama de Casa </w:t>
            </w:r>
          </w:p>
        </w:tc>
      </w:tr>
      <w:tr w:rsidR="00715191" w:rsidRPr="005D7D2B" w:rsidTr="00715191">
        <w:tc>
          <w:tcPr>
            <w:tcW w:w="3028" w:type="dxa"/>
            <w:vAlign w:val="center"/>
          </w:tcPr>
          <w:p w:rsidR="00DD0A14" w:rsidRPr="005D7D2B" w:rsidRDefault="0018158A" w:rsidP="0055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JEFFERSON DAVID GIRALDO DUQUE </w:t>
            </w:r>
          </w:p>
        </w:tc>
        <w:tc>
          <w:tcPr>
            <w:tcW w:w="994" w:type="dxa"/>
            <w:vAlign w:val="center"/>
          </w:tcPr>
          <w:p w:rsidR="00DD0A14" w:rsidRPr="005D7D2B" w:rsidRDefault="0061577A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434" w:type="dxa"/>
            <w:vAlign w:val="center"/>
          </w:tcPr>
          <w:p w:rsidR="00DD0A14" w:rsidRPr="005D7D2B" w:rsidRDefault="0061577A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Menor </w:t>
            </w:r>
          </w:p>
        </w:tc>
        <w:tc>
          <w:tcPr>
            <w:tcW w:w="1132" w:type="dxa"/>
            <w:vAlign w:val="center"/>
          </w:tcPr>
          <w:p w:rsidR="00DD0A14" w:rsidRPr="005D7D2B" w:rsidRDefault="0061577A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Soltero </w:t>
            </w:r>
          </w:p>
        </w:tc>
        <w:tc>
          <w:tcPr>
            <w:tcW w:w="1501" w:type="dxa"/>
            <w:vAlign w:val="center"/>
          </w:tcPr>
          <w:p w:rsidR="00DD0A14" w:rsidRPr="005D7D2B" w:rsidRDefault="008C5800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3º Primaria </w:t>
            </w:r>
          </w:p>
        </w:tc>
        <w:tc>
          <w:tcPr>
            <w:tcW w:w="1617" w:type="dxa"/>
            <w:vAlign w:val="center"/>
          </w:tcPr>
          <w:p w:rsidR="00DD0A14" w:rsidRPr="005D7D2B" w:rsidRDefault="008C5800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Nada </w:t>
            </w:r>
          </w:p>
        </w:tc>
      </w:tr>
    </w:tbl>
    <w:p w:rsidR="00DD0A14" w:rsidRDefault="00DD0A14" w:rsidP="00F2002A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u w:val="single"/>
        </w:rPr>
      </w:pPr>
    </w:p>
    <w:p w:rsidR="00844696" w:rsidRDefault="00844696" w:rsidP="0071519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</w:p>
    <w:p w:rsidR="00715191" w:rsidRDefault="009E3D3D" w:rsidP="0071519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  <w:r w:rsidRPr="005D7D2B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>SPECTO ECONOMICO FAMILIA</w:t>
      </w:r>
      <w:r w:rsidR="00715191">
        <w:rPr>
          <w:rFonts w:ascii="Arial" w:hAnsi="Arial" w:cs="Arial"/>
          <w:b/>
        </w:rPr>
        <w:t xml:space="preserve"> </w:t>
      </w:r>
    </w:p>
    <w:p w:rsidR="00715191" w:rsidRDefault="00715191" w:rsidP="0071519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</w:p>
    <w:p w:rsidR="00715191" w:rsidRDefault="009E3D3D" w:rsidP="0071519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 w:rsidRPr="005D7D2B">
        <w:rPr>
          <w:rFonts w:ascii="Arial" w:hAnsi="Arial" w:cs="Arial"/>
          <w:b/>
        </w:rPr>
        <w:t>aracterísticas de la vivienda</w:t>
      </w:r>
      <w:r w:rsidR="00715191">
        <w:rPr>
          <w:rFonts w:ascii="Arial" w:hAnsi="Arial" w:cs="Arial"/>
          <w:b/>
        </w:rPr>
        <w:t xml:space="preserve">: </w:t>
      </w:r>
    </w:p>
    <w:p w:rsidR="00715191" w:rsidRDefault="00715191" w:rsidP="0071519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</w:p>
    <w:p w:rsidR="009E3D3D" w:rsidRDefault="009E3D3D" w:rsidP="0071519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5D7D2B">
        <w:rPr>
          <w:rFonts w:ascii="Arial" w:hAnsi="Arial" w:cs="Arial"/>
        </w:rPr>
        <w:t>Tipo</w:t>
      </w:r>
      <w:r w:rsidRPr="005D7D2B">
        <w:rPr>
          <w:rFonts w:ascii="Arial" w:hAnsi="Arial" w:cs="Arial"/>
        </w:rPr>
        <w:tab/>
      </w:r>
      <w:r w:rsidRPr="005D7D2B">
        <w:rPr>
          <w:rFonts w:ascii="Arial" w:hAnsi="Arial" w:cs="Arial"/>
        </w:rPr>
        <w:tab/>
      </w:r>
      <w:r w:rsidRPr="005D7D2B">
        <w:rPr>
          <w:rFonts w:ascii="Arial" w:hAnsi="Arial" w:cs="Arial"/>
        </w:rPr>
        <w:tab/>
      </w:r>
      <w:r w:rsidRPr="005D7D2B">
        <w:rPr>
          <w:rFonts w:ascii="Arial" w:hAnsi="Arial" w:cs="Arial"/>
        </w:rPr>
        <w:tab/>
        <w:t xml:space="preserve">:    Casa   </w:t>
      </w:r>
      <w:r w:rsidRPr="00844696">
        <w:rPr>
          <w:rFonts w:ascii="Arial" w:hAnsi="Arial" w:cs="Arial"/>
        </w:rPr>
        <w:t xml:space="preserve"> </w:t>
      </w:r>
      <w:r w:rsidR="00844696" w:rsidRPr="00844696">
        <w:rPr>
          <w:rFonts w:ascii="Arial" w:hAnsi="Arial" w:cs="Arial"/>
          <w:u w:val="single"/>
        </w:rPr>
        <w:t>_____</w:t>
      </w:r>
      <w:r w:rsidRPr="005D7D2B">
        <w:rPr>
          <w:rFonts w:ascii="Arial" w:hAnsi="Arial" w:cs="Arial"/>
        </w:rPr>
        <w:t xml:space="preserve">     Apartamento </w:t>
      </w:r>
      <w:r w:rsidR="00844696">
        <w:rPr>
          <w:rFonts w:ascii="Arial" w:hAnsi="Arial" w:cs="Arial"/>
        </w:rPr>
        <w:t xml:space="preserve"> _</w:t>
      </w:r>
      <w:r w:rsidRPr="005D7D2B">
        <w:rPr>
          <w:rFonts w:ascii="Arial" w:hAnsi="Arial" w:cs="Arial"/>
        </w:rPr>
        <w:t>_</w:t>
      </w:r>
      <w:r w:rsidR="00844696">
        <w:rPr>
          <w:rFonts w:ascii="Arial" w:hAnsi="Arial" w:cs="Arial"/>
        </w:rPr>
        <w:t>X</w:t>
      </w:r>
      <w:r w:rsidRPr="005D7D2B">
        <w:rPr>
          <w:rFonts w:ascii="Arial" w:hAnsi="Arial" w:cs="Arial"/>
        </w:rPr>
        <w:t>___  Otra ___</w:t>
      </w:r>
    </w:p>
    <w:p w:rsidR="001D127F" w:rsidRDefault="001D127F" w:rsidP="0071519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1D127F" w:rsidRDefault="001D127F" w:rsidP="0071519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1D127F">
        <w:rPr>
          <w:rFonts w:ascii="Arial" w:hAnsi="Arial" w:cs="Arial"/>
        </w:rPr>
        <w:t>Tenencia</w:t>
      </w:r>
      <w:r w:rsidRPr="001D127F">
        <w:rPr>
          <w:rFonts w:ascii="Arial" w:hAnsi="Arial" w:cs="Arial"/>
        </w:rPr>
        <w:tab/>
      </w:r>
      <w:r w:rsidRPr="001D127F">
        <w:rPr>
          <w:rFonts w:ascii="Arial" w:hAnsi="Arial" w:cs="Arial"/>
        </w:rPr>
        <w:tab/>
      </w:r>
      <w:r w:rsidRPr="001D127F">
        <w:rPr>
          <w:rFonts w:ascii="Arial" w:hAnsi="Arial" w:cs="Arial"/>
        </w:rPr>
        <w:tab/>
        <w:t xml:space="preserve">:    Propia   ____     Alquilada </w:t>
      </w:r>
      <w:r w:rsidR="001520FB">
        <w:rPr>
          <w:rFonts w:ascii="Arial" w:hAnsi="Arial" w:cs="Arial"/>
        </w:rPr>
        <w:t>__X___</w:t>
      </w:r>
    </w:p>
    <w:p w:rsidR="001520FB" w:rsidRDefault="001520FB" w:rsidP="0071519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1520FB" w:rsidRDefault="001520FB" w:rsidP="001D127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Estrado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    Dos (2)</w:t>
      </w:r>
    </w:p>
    <w:p w:rsidR="001520FB" w:rsidRDefault="001520FB" w:rsidP="001D127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1D127F" w:rsidRDefault="005C7874" w:rsidP="005C7874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vivienda se encuentra distribuida: a la entrada baja al S1, es un corredor para llegar a la </w:t>
      </w:r>
      <w:r w:rsidRPr="005C7874">
        <w:rPr>
          <w:rFonts w:ascii="Arial" w:hAnsi="Arial" w:cs="Arial"/>
        </w:rPr>
        <w:t>Sala</w:t>
      </w:r>
      <w:r>
        <w:rPr>
          <w:rFonts w:ascii="Arial" w:hAnsi="Arial" w:cs="Arial"/>
        </w:rPr>
        <w:t xml:space="preserve"> comedor, cocina y baño, puerta para el patio de ropas, </w:t>
      </w:r>
      <w:r w:rsidRPr="005C7874">
        <w:rPr>
          <w:rFonts w:ascii="Arial" w:hAnsi="Arial" w:cs="Arial"/>
        </w:rPr>
        <w:t xml:space="preserve">3 alcobas amplias, patio </w:t>
      </w:r>
      <w:r>
        <w:rPr>
          <w:rFonts w:ascii="Arial" w:hAnsi="Arial" w:cs="Arial"/>
        </w:rPr>
        <w:t>interno</w:t>
      </w:r>
      <w:r w:rsidRPr="005C7874">
        <w:rPr>
          <w:rFonts w:ascii="Arial" w:hAnsi="Arial" w:cs="Arial"/>
        </w:rPr>
        <w:t xml:space="preserve">, se trata de una construcción en </w:t>
      </w:r>
      <w:r w:rsidR="00CA4FC5">
        <w:rPr>
          <w:rFonts w:ascii="Arial" w:hAnsi="Arial" w:cs="Arial"/>
        </w:rPr>
        <w:t xml:space="preserve">material, </w:t>
      </w:r>
      <w:r w:rsidRPr="005C7874">
        <w:rPr>
          <w:rFonts w:ascii="Arial" w:hAnsi="Arial" w:cs="Arial"/>
        </w:rPr>
        <w:t xml:space="preserve">con pisos </w:t>
      </w:r>
      <w:r w:rsidR="00CA4FC5">
        <w:rPr>
          <w:rFonts w:ascii="Arial" w:hAnsi="Arial" w:cs="Arial"/>
        </w:rPr>
        <w:t>cemento y baldosa</w:t>
      </w:r>
      <w:r w:rsidR="00C10906">
        <w:rPr>
          <w:rFonts w:ascii="Arial" w:hAnsi="Arial" w:cs="Arial"/>
        </w:rPr>
        <w:t>,</w:t>
      </w:r>
      <w:r w:rsidR="00C10906" w:rsidRPr="00C10906">
        <w:rPr>
          <w:rFonts w:ascii="Arial" w:hAnsi="Arial" w:cs="Arial"/>
        </w:rPr>
        <w:t xml:space="preserve"> </w:t>
      </w:r>
      <w:r w:rsidR="00C10906">
        <w:rPr>
          <w:rFonts w:ascii="Arial" w:hAnsi="Arial" w:cs="Arial"/>
        </w:rPr>
        <w:t>en un buen estado de conservación y buenas condiciones higiénicas</w:t>
      </w:r>
      <w:r w:rsidRPr="005C7874">
        <w:rPr>
          <w:rFonts w:ascii="Arial" w:hAnsi="Arial" w:cs="Arial"/>
        </w:rPr>
        <w:t>. Sus enceres son necesarios y bien distribuidos</w:t>
      </w:r>
      <w:r w:rsidR="00093FE8">
        <w:rPr>
          <w:rFonts w:ascii="Arial" w:hAnsi="Arial" w:cs="Arial"/>
        </w:rPr>
        <w:t xml:space="preserve">, el adolescente </w:t>
      </w:r>
      <w:r w:rsidR="00B61096">
        <w:rPr>
          <w:rFonts w:ascii="Arial" w:hAnsi="Arial" w:cs="Arial"/>
        </w:rPr>
        <w:t>posee su habitación aparte</w:t>
      </w:r>
      <w:r w:rsidR="00CA4FC5">
        <w:rPr>
          <w:rFonts w:ascii="Arial" w:hAnsi="Arial" w:cs="Arial"/>
        </w:rPr>
        <w:t xml:space="preserve">. </w:t>
      </w:r>
    </w:p>
    <w:p w:rsidR="00982D20" w:rsidRDefault="00982D20" w:rsidP="005C7874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D27DA3" w:rsidRDefault="00627634" w:rsidP="005C7874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Llevan viviendo en la casa referenciada aproximadamente nueve (9) meses y están buscando casa en otro barrio. </w:t>
      </w:r>
    </w:p>
    <w:p w:rsidR="00982D20" w:rsidRDefault="00982D20" w:rsidP="005C7874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982D20" w:rsidRDefault="00982D20" w:rsidP="005C7874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servicios públicos con los que cuenta el hogar son: </w:t>
      </w:r>
      <w:r w:rsidR="0068082F">
        <w:rPr>
          <w:rFonts w:ascii="Arial" w:hAnsi="Arial" w:cs="Arial"/>
        </w:rPr>
        <w:t xml:space="preserve">Agua, Luz y Gas Natural </w:t>
      </w:r>
    </w:p>
    <w:p w:rsidR="0068082F" w:rsidRDefault="0068082F" w:rsidP="005C7874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C55EBC" w:rsidRDefault="0068082F" w:rsidP="005C7874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ingresos mensuales del hogar provienen del Abuelo que es conductor, pero actualmente no tiene trabajo,  y de sus dos hijos </w:t>
      </w:r>
      <w:r w:rsidR="00C55EBC">
        <w:rPr>
          <w:rFonts w:ascii="Arial" w:hAnsi="Arial" w:cs="Arial"/>
        </w:rPr>
        <w:t xml:space="preserve">el Mayor que viven en Estados </w:t>
      </w:r>
      <w:r w:rsidR="0045260C">
        <w:rPr>
          <w:rFonts w:ascii="Arial" w:hAnsi="Arial" w:cs="Arial"/>
        </w:rPr>
        <w:t xml:space="preserve">Unidos aporta $300.000 y su Hija </w:t>
      </w:r>
      <w:r w:rsidR="00D7572C">
        <w:rPr>
          <w:rFonts w:ascii="Arial" w:hAnsi="Arial" w:cs="Arial"/>
        </w:rPr>
        <w:t>menor que viven en Brasil aportando $200.000 y el arrendamiento de la vivienda $450.000</w:t>
      </w:r>
      <w:r w:rsidR="00846670">
        <w:rPr>
          <w:rFonts w:ascii="Arial" w:hAnsi="Arial" w:cs="Arial"/>
        </w:rPr>
        <w:t xml:space="preserve">. </w:t>
      </w:r>
    </w:p>
    <w:p w:rsidR="00C55EBC" w:rsidRDefault="00C55EBC" w:rsidP="005C7874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9355D9" w:rsidRDefault="00846670" w:rsidP="005C7874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servicios públicos suman</w:t>
      </w:r>
    </w:p>
    <w:p w:rsidR="00C55EBC" w:rsidRDefault="00846670" w:rsidP="005C7874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F6370" w:rsidRDefault="0068082F" w:rsidP="00846670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46670">
        <w:rPr>
          <w:rFonts w:ascii="Arial" w:hAnsi="Arial" w:cs="Arial"/>
        </w:rPr>
        <w:tab/>
      </w:r>
      <w:r w:rsidR="001F348F" w:rsidRPr="001F348F">
        <w:rPr>
          <w:rFonts w:ascii="Arial" w:hAnsi="Arial" w:cs="Arial"/>
        </w:rPr>
        <w:t>-</w:t>
      </w:r>
      <w:r w:rsidR="003F6370">
        <w:rPr>
          <w:rFonts w:ascii="Arial" w:hAnsi="Arial" w:cs="Arial"/>
        </w:rPr>
        <w:t xml:space="preserve"> Agua </w:t>
      </w:r>
      <w:r w:rsidR="003F6370">
        <w:rPr>
          <w:rFonts w:ascii="Arial" w:hAnsi="Arial" w:cs="Arial"/>
        </w:rPr>
        <w:tab/>
      </w:r>
      <w:r w:rsidR="003F6370">
        <w:rPr>
          <w:rFonts w:ascii="Arial" w:hAnsi="Arial" w:cs="Arial"/>
        </w:rPr>
        <w:tab/>
        <w:t>$40.000</w:t>
      </w:r>
    </w:p>
    <w:p w:rsidR="00982D20" w:rsidRDefault="003F6370" w:rsidP="003F6370">
      <w:pPr>
        <w:pBdr>
          <w:bottom w:val="single" w:sz="12" w:space="25" w:color="auto"/>
        </w:pBdr>
        <w:spacing w:line="276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Luz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$46.000 </w:t>
      </w:r>
      <w:r w:rsidR="001F348F">
        <w:rPr>
          <w:rFonts w:ascii="Arial" w:hAnsi="Arial" w:cs="Arial"/>
        </w:rPr>
        <w:t xml:space="preserve">  </w:t>
      </w:r>
    </w:p>
    <w:p w:rsidR="001F348F" w:rsidRDefault="001F348F" w:rsidP="003F6370">
      <w:pPr>
        <w:pBdr>
          <w:bottom w:val="single" w:sz="12" w:space="25" w:color="auto"/>
        </w:pBdr>
        <w:spacing w:line="276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3F6370">
        <w:rPr>
          <w:rFonts w:ascii="Arial" w:hAnsi="Arial" w:cs="Arial"/>
        </w:rPr>
        <w:t xml:space="preserve">Gas Natural: </w:t>
      </w:r>
      <w:r w:rsidR="003F6370" w:rsidRPr="003F6370">
        <w:rPr>
          <w:rFonts w:ascii="Arial" w:hAnsi="Arial" w:cs="Arial"/>
          <w:u w:val="single"/>
        </w:rPr>
        <w:tab/>
        <w:t>$26.700</w:t>
      </w:r>
      <w:r w:rsidR="003F6370">
        <w:rPr>
          <w:rFonts w:ascii="Arial" w:hAnsi="Arial" w:cs="Arial"/>
          <w:u w:val="single"/>
        </w:rPr>
        <w:t xml:space="preserve">___  </w:t>
      </w:r>
      <w:r w:rsidR="003F6370" w:rsidRPr="003F6370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 xml:space="preserve">  </w:t>
      </w:r>
    </w:p>
    <w:p w:rsidR="003F6370" w:rsidRPr="00EF0CBB" w:rsidRDefault="003F6370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  <w:r w:rsidRPr="00EF0CBB">
        <w:rPr>
          <w:rFonts w:ascii="Arial" w:hAnsi="Arial" w:cs="Arial"/>
          <w:b/>
        </w:rPr>
        <w:tab/>
      </w:r>
      <w:r w:rsidRPr="00EF0CBB">
        <w:rPr>
          <w:rFonts w:ascii="Arial" w:hAnsi="Arial" w:cs="Arial"/>
          <w:b/>
        </w:rPr>
        <w:tab/>
        <w:t xml:space="preserve">Total </w:t>
      </w:r>
      <w:r w:rsidRPr="00EF0CBB">
        <w:rPr>
          <w:rFonts w:ascii="Arial" w:hAnsi="Arial" w:cs="Arial"/>
          <w:b/>
        </w:rPr>
        <w:tab/>
      </w:r>
      <w:r w:rsidRPr="00EF0CBB">
        <w:rPr>
          <w:rFonts w:ascii="Arial" w:hAnsi="Arial" w:cs="Arial"/>
          <w:b/>
        </w:rPr>
        <w:tab/>
        <w:t>$</w:t>
      </w:r>
      <w:r w:rsidR="00E24BD0" w:rsidRPr="00EF0CBB">
        <w:rPr>
          <w:rFonts w:ascii="Arial" w:hAnsi="Arial" w:cs="Arial"/>
          <w:b/>
        </w:rPr>
        <w:t>112.700</w:t>
      </w:r>
    </w:p>
    <w:p w:rsidR="009355D9" w:rsidRDefault="009355D9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3F6370" w:rsidRDefault="00846670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arrendamiento: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55D9">
        <w:rPr>
          <w:rFonts w:ascii="Arial" w:hAnsi="Arial" w:cs="Arial"/>
          <w:b/>
        </w:rPr>
        <w:t>$450.000</w:t>
      </w:r>
    </w:p>
    <w:p w:rsidR="00846670" w:rsidRDefault="00846670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Mercado: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55D9">
        <w:rPr>
          <w:rFonts w:ascii="Arial" w:hAnsi="Arial" w:cs="Arial"/>
          <w:b/>
        </w:rPr>
        <w:t>$</w:t>
      </w:r>
      <w:r w:rsidR="008A2112" w:rsidRPr="009355D9">
        <w:rPr>
          <w:rFonts w:ascii="Arial" w:hAnsi="Arial" w:cs="Arial"/>
          <w:b/>
        </w:rPr>
        <w:t>25</w:t>
      </w:r>
      <w:r w:rsidR="001048BE" w:rsidRPr="009355D9">
        <w:rPr>
          <w:rFonts w:ascii="Arial" w:hAnsi="Arial" w:cs="Arial"/>
          <w:b/>
        </w:rPr>
        <w:t>0.000</w:t>
      </w:r>
      <w:r>
        <w:rPr>
          <w:rFonts w:ascii="Arial" w:hAnsi="Arial" w:cs="Arial"/>
        </w:rPr>
        <w:t xml:space="preserve"> </w:t>
      </w:r>
    </w:p>
    <w:p w:rsidR="00EF0CBB" w:rsidRDefault="00EF0CBB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056CFB" w:rsidRDefault="00056CFB" w:rsidP="00056CFB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056CFB" w:rsidRPr="00056CFB" w:rsidRDefault="00056CFB" w:rsidP="00056CFB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  <w:r w:rsidRPr="00056CFB">
        <w:rPr>
          <w:rFonts w:ascii="Arial" w:hAnsi="Arial" w:cs="Arial"/>
          <w:b/>
        </w:rPr>
        <w:t xml:space="preserve">DINÁMICA FAMILIAR      </w:t>
      </w:r>
    </w:p>
    <w:p w:rsidR="00056CFB" w:rsidRPr="00056CFB" w:rsidRDefault="00056CFB" w:rsidP="00056CFB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F94D6F" w:rsidRDefault="00F94D6F" w:rsidP="00056CFB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r</w:t>
      </w:r>
      <w:r w:rsidR="00056CFB" w:rsidRPr="00056CFB">
        <w:rPr>
          <w:rFonts w:ascii="Arial" w:hAnsi="Arial" w:cs="Arial"/>
        </w:rPr>
        <w:t xml:space="preserve">elaciones y </w:t>
      </w:r>
      <w:r>
        <w:rPr>
          <w:rFonts w:ascii="Arial" w:hAnsi="Arial" w:cs="Arial"/>
        </w:rPr>
        <w:t xml:space="preserve">la </w:t>
      </w:r>
      <w:r w:rsidR="00056CFB" w:rsidRPr="00056CFB">
        <w:rPr>
          <w:rFonts w:ascii="Arial" w:hAnsi="Arial" w:cs="Arial"/>
        </w:rPr>
        <w:t xml:space="preserve">comunicación </w:t>
      </w:r>
      <w:r>
        <w:rPr>
          <w:rFonts w:ascii="Arial" w:hAnsi="Arial" w:cs="Arial"/>
        </w:rPr>
        <w:t xml:space="preserve">que maneja </w:t>
      </w:r>
      <w:r w:rsidR="00056CFB" w:rsidRPr="00056CFB">
        <w:rPr>
          <w:rFonts w:ascii="Arial" w:hAnsi="Arial" w:cs="Arial"/>
        </w:rPr>
        <w:t xml:space="preserve">la familia extensa </w:t>
      </w:r>
      <w:r>
        <w:rPr>
          <w:rFonts w:ascii="Arial" w:hAnsi="Arial" w:cs="Arial"/>
        </w:rPr>
        <w:t>del menor</w:t>
      </w:r>
      <w:r w:rsidR="009D6BF3">
        <w:rPr>
          <w:rFonts w:ascii="Arial" w:hAnsi="Arial" w:cs="Arial"/>
        </w:rPr>
        <w:t xml:space="preserve"> son buenas, </w:t>
      </w:r>
      <w:r w:rsidR="00FB6DF4">
        <w:rPr>
          <w:rFonts w:ascii="Arial" w:hAnsi="Arial" w:cs="Arial"/>
        </w:rPr>
        <w:t>v</w:t>
      </w:r>
      <w:r w:rsidR="00535689">
        <w:rPr>
          <w:rFonts w:ascii="Arial" w:hAnsi="Arial" w:cs="Arial"/>
        </w:rPr>
        <w:t xml:space="preserve">iven pendientes del adolescente, lo vigilan para evitar las malas amistades, expresan </w:t>
      </w:r>
      <w:r w:rsidR="00C63AAE">
        <w:rPr>
          <w:rFonts w:ascii="Arial" w:hAnsi="Arial" w:cs="Arial"/>
        </w:rPr>
        <w:t xml:space="preserve">sus inconformidades hablando, en momentos de enojo se quedan callados. </w:t>
      </w:r>
      <w:r w:rsidR="00655047">
        <w:rPr>
          <w:rFonts w:ascii="Arial" w:hAnsi="Arial" w:cs="Arial"/>
        </w:rPr>
        <w:t xml:space="preserve">Poco discuten y se evidencia que el tono de voz del abuelo es agudo. </w:t>
      </w:r>
      <w:r>
        <w:rPr>
          <w:rFonts w:ascii="Arial" w:hAnsi="Arial" w:cs="Arial"/>
        </w:rPr>
        <w:t xml:space="preserve"> </w:t>
      </w:r>
    </w:p>
    <w:p w:rsidR="00F94D6F" w:rsidRDefault="00F94D6F" w:rsidP="00056CFB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9B2A9F" w:rsidRDefault="009B2A9F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</w:p>
    <w:p w:rsidR="00043ACD" w:rsidRDefault="00862A4A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ASPECTO FÍSICO DEL MENOR</w:t>
      </w:r>
    </w:p>
    <w:p w:rsidR="0008438F" w:rsidRDefault="0008438F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A6375C" w:rsidRDefault="009B2A9F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 momento de la visita</w:t>
      </w:r>
      <w:r w:rsidR="0008438F">
        <w:rPr>
          <w:rFonts w:ascii="Arial" w:hAnsi="Arial" w:cs="Arial"/>
        </w:rPr>
        <w:t xml:space="preserve"> el adolescente </w:t>
      </w:r>
      <w:r>
        <w:rPr>
          <w:rFonts w:ascii="Arial" w:hAnsi="Arial" w:cs="Arial"/>
        </w:rPr>
        <w:t>no se encuen</w:t>
      </w:r>
      <w:r w:rsidR="0008047B">
        <w:rPr>
          <w:rFonts w:ascii="Arial" w:hAnsi="Arial" w:cs="Arial"/>
        </w:rPr>
        <w:t>tra en el hogar ya que se</w:t>
      </w:r>
      <w:r w:rsidR="00234A1E">
        <w:rPr>
          <w:rFonts w:ascii="Arial" w:hAnsi="Arial" w:cs="Arial"/>
        </w:rPr>
        <w:t xml:space="preserve"> había salido a </w:t>
      </w:r>
      <w:r w:rsidR="0008047B">
        <w:rPr>
          <w:rFonts w:ascii="Arial" w:hAnsi="Arial" w:cs="Arial"/>
        </w:rPr>
        <w:t>juga</w:t>
      </w:r>
      <w:r w:rsidR="00234A1E">
        <w:rPr>
          <w:rFonts w:ascii="Arial" w:hAnsi="Arial" w:cs="Arial"/>
        </w:rPr>
        <w:t>r</w:t>
      </w:r>
      <w:r w:rsidR="0008047B">
        <w:rPr>
          <w:rFonts w:ascii="Arial" w:hAnsi="Arial" w:cs="Arial"/>
        </w:rPr>
        <w:t xml:space="preserve"> un partido de fútbol con </w:t>
      </w:r>
      <w:r w:rsidR="003D0BB5">
        <w:rPr>
          <w:rFonts w:ascii="Arial" w:hAnsi="Arial" w:cs="Arial"/>
        </w:rPr>
        <w:t>los</w:t>
      </w:r>
      <w:r w:rsidR="0008047B">
        <w:rPr>
          <w:rFonts w:ascii="Arial" w:hAnsi="Arial" w:cs="Arial"/>
        </w:rPr>
        <w:t xml:space="preserve"> amigos </w:t>
      </w:r>
      <w:r w:rsidR="003D0BB5">
        <w:rPr>
          <w:rFonts w:ascii="Arial" w:hAnsi="Arial" w:cs="Arial"/>
        </w:rPr>
        <w:t xml:space="preserve">que eran </w:t>
      </w:r>
      <w:r w:rsidR="0008047B">
        <w:rPr>
          <w:rFonts w:ascii="Arial" w:hAnsi="Arial" w:cs="Arial"/>
        </w:rPr>
        <w:t xml:space="preserve">de colegio. </w:t>
      </w:r>
    </w:p>
    <w:p w:rsidR="009355D9" w:rsidRDefault="009355D9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D75F89" w:rsidRDefault="00A6375C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entrevistar al abuelo manifiestan que JEFFERSON siempre ha estado al cuidado de ellos (abuelos maternos) y su madre. </w:t>
      </w:r>
      <w:r w:rsidR="006D4642">
        <w:rPr>
          <w:rFonts w:ascii="Arial" w:hAnsi="Arial" w:cs="Arial"/>
        </w:rPr>
        <w:t xml:space="preserve">No ha reportado </w:t>
      </w:r>
      <w:r w:rsidR="008F6A60">
        <w:rPr>
          <w:rFonts w:ascii="Arial" w:hAnsi="Arial" w:cs="Arial"/>
        </w:rPr>
        <w:t xml:space="preserve">enfermedades graves, siempre ha sido un joven muy sano. </w:t>
      </w:r>
      <w:r w:rsidR="006F6766">
        <w:rPr>
          <w:rFonts w:ascii="Arial" w:hAnsi="Arial" w:cs="Arial"/>
        </w:rPr>
        <w:t xml:space="preserve">Saben que consumió SPA, pero </w:t>
      </w:r>
      <w:r w:rsidR="00ED4679">
        <w:rPr>
          <w:rFonts w:ascii="Arial" w:hAnsi="Arial" w:cs="Arial"/>
        </w:rPr>
        <w:t xml:space="preserve">afirman que </w:t>
      </w:r>
      <w:r w:rsidR="006F6766">
        <w:rPr>
          <w:rFonts w:ascii="Arial" w:hAnsi="Arial" w:cs="Arial"/>
        </w:rPr>
        <w:t xml:space="preserve">desde el mes de diciembre </w:t>
      </w:r>
      <w:r w:rsidR="00162B8C">
        <w:rPr>
          <w:rFonts w:ascii="Arial" w:hAnsi="Arial" w:cs="Arial"/>
        </w:rPr>
        <w:t xml:space="preserve">del año que pasó </w:t>
      </w:r>
      <w:r w:rsidR="00ED4679">
        <w:rPr>
          <w:rFonts w:ascii="Arial" w:hAnsi="Arial" w:cs="Arial"/>
        </w:rPr>
        <w:t>cuando salió de la institución que se encontraba privado de la libertad no ha vuelto a consumir ninguna sustancia</w:t>
      </w:r>
      <w:r w:rsidR="003320AB">
        <w:rPr>
          <w:rFonts w:ascii="Arial" w:hAnsi="Arial" w:cs="Arial"/>
        </w:rPr>
        <w:t>;</w:t>
      </w:r>
      <w:r w:rsidR="00ED4679">
        <w:rPr>
          <w:rFonts w:ascii="Arial" w:hAnsi="Arial" w:cs="Arial"/>
        </w:rPr>
        <w:t xml:space="preserve"> por cuanto ellos le tienen controlado el tiempo y las amistades con quienes se relaciona. </w:t>
      </w:r>
      <w:r w:rsidR="00D75F89">
        <w:rPr>
          <w:rFonts w:ascii="Arial" w:hAnsi="Arial" w:cs="Arial"/>
        </w:rPr>
        <w:t>Cuenta con segurida</w:t>
      </w:r>
      <w:r w:rsidR="00C035D4">
        <w:rPr>
          <w:rFonts w:ascii="Arial" w:hAnsi="Arial" w:cs="Arial"/>
        </w:rPr>
        <w:t xml:space="preserve">d social la cual es SALUD TOTAL. </w:t>
      </w:r>
    </w:p>
    <w:p w:rsidR="004C51F6" w:rsidRDefault="004C51F6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4C51F6" w:rsidRDefault="004C51F6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4C51F6" w:rsidRDefault="004C51F6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SITUACIÓN ENCONTRADA</w:t>
      </w:r>
    </w:p>
    <w:p w:rsidR="004F6D6B" w:rsidRDefault="004F6D6B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</w:p>
    <w:p w:rsidR="00491CDC" w:rsidRDefault="004F6D6B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adolescente </w:t>
      </w:r>
      <w:r w:rsidRPr="00C029E7">
        <w:rPr>
          <w:rFonts w:ascii="Arial" w:hAnsi="Arial" w:cs="Arial"/>
          <w:b/>
        </w:rPr>
        <w:t>JEFFERSON DAVID GIRALDO DUQUE</w:t>
      </w:r>
      <w:r>
        <w:rPr>
          <w:rFonts w:ascii="Arial" w:hAnsi="Arial" w:cs="Arial"/>
        </w:rPr>
        <w:t xml:space="preserve"> cuenta con 17 años de edad, </w:t>
      </w:r>
      <w:r w:rsidR="00162B8C">
        <w:rPr>
          <w:rFonts w:ascii="Arial" w:hAnsi="Arial" w:cs="Arial"/>
        </w:rPr>
        <w:t>desde el mes de diciembre de 2018</w:t>
      </w:r>
      <w:r w:rsidR="00C029E7">
        <w:rPr>
          <w:rFonts w:ascii="Arial" w:hAnsi="Arial" w:cs="Arial"/>
        </w:rPr>
        <w:t xml:space="preserve"> regresó a al hogar materno después de haber cumplido con una condena privativa</w:t>
      </w:r>
      <w:r w:rsidR="00993435">
        <w:rPr>
          <w:rFonts w:ascii="Arial" w:hAnsi="Arial" w:cs="Arial"/>
        </w:rPr>
        <w:t>, desde ese tiempo afirma la familia q</w:t>
      </w:r>
      <w:r w:rsidR="00491CDC">
        <w:rPr>
          <w:rFonts w:ascii="Arial" w:hAnsi="Arial" w:cs="Arial"/>
        </w:rPr>
        <w:t>ue no ha vuelto a consumir SPA</w:t>
      </w:r>
      <w:r w:rsidR="000456DB">
        <w:rPr>
          <w:rFonts w:ascii="Arial" w:hAnsi="Arial" w:cs="Arial"/>
        </w:rPr>
        <w:t>, ya que el abuelo por ser la autoridad en la casa, le ha alejado las malas amistades y le tiene medido el tiempo en sus salidas</w:t>
      </w:r>
      <w:r w:rsidR="009B7A3A">
        <w:rPr>
          <w:rFonts w:ascii="Arial" w:hAnsi="Arial" w:cs="Arial"/>
        </w:rPr>
        <w:t xml:space="preserve">. </w:t>
      </w:r>
      <w:r w:rsidR="00491CDC">
        <w:rPr>
          <w:rFonts w:ascii="Arial" w:hAnsi="Arial" w:cs="Arial"/>
        </w:rPr>
        <w:t xml:space="preserve"> </w:t>
      </w:r>
    </w:p>
    <w:p w:rsidR="00491CDC" w:rsidRDefault="00491CDC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26368F" w:rsidRDefault="00491CDC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Cuenta con un hogar extenso, formado por </w:t>
      </w:r>
      <w:r w:rsidR="00902DBE">
        <w:rPr>
          <w:rFonts w:ascii="Arial" w:hAnsi="Arial" w:cs="Arial"/>
        </w:rPr>
        <w:t xml:space="preserve">su madre </w:t>
      </w:r>
      <w:r w:rsidR="00902DBE" w:rsidRPr="00E00B55">
        <w:rPr>
          <w:rFonts w:ascii="Arial" w:hAnsi="Arial" w:cs="Arial"/>
          <w:b/>
        </w:rPr>
        <w:t>SANDRA MILENA GIRALDO DUQUE</w:t>
      </w:r>
      <w:r w:rsidR="006711FA">
        <w:rPr>
          <w:rFonts w:ascii="Arial" w:hAnsi="Arial" w:cs="Arial"/>
        </w:rPr>
        <w:t xml:space="preserve">, con ocupación ama de casa y sus abuelos maternos JOSE JESUS y MARTHA LUCIA, </w:t>
      </w:r>
      <w:r w:rsidR="009977CF">
        <w:rPr>
          <w:rFonts w:ascii="Arial" w:hAnsi="Arial" w:cs="Arial"/>
        </w:rPr>
        <w:t>conductor y ama de casa</w:t>
      </w:r>
      <w:r w:rsidR="00D940BA">
        <w:rPr>
          <w:rFonts w:ascii="Arial" w:hAnsi="Arial" w:cs="Arial"/>
        </w:rPr>
        <w:t xml:space="preserve"> respectivamente. Afirma el abuelo materno que la madre del adolescente vivió aproximadamente 20 años con un hombre </w:t>
      </w:r>
      <w:r w:rsidR="007D50EB">
        <w:rPr>
          <w:rFonts w:ascii="Arial" w:hAnsi="Arial" w:cs="Arial"/>
        </w:rPr>
        <w:t>que no era el padre de JEFFERSON, maltratándola</w:t>
      </w:r>
      <w:r w:rsidR="00D940BA">
        <w:rPr>
          <w:rFonts w:ascii="Arial" w:hAnsi="Arial" w:cs="Arial"/>
        </w:rPr>
        <w:t xml:space="preserve">, </w:t>
      </w:r>
      <w:r w:rsidR="007D50EB">
        <w:rPr>
          <w:rFonts w:ascii="Arial" w:hAnsi="Arial" w:cs="Arial"/>
        </w:rPr>
        <w:t xml:space="preserve">consumía drogas, </w:t>
      </w:r>
      <w:r w:rsidR="005811AF">
        <w:rPr>
          <w:rFonts w:ascii="Arial" w:hAnsi="Arial" w:cs="Arial"/>
        </w:rPr>
        <w:t>no respondía económicamente por ella, hasta el momento en que el señor José Jesús le dio un ultimátum</w:t>
      </w:r>
      <w:r w:rsidR="00B20307">
        <w:rPr>
          <w:rFonts w:ascii="Arial" w:hAnsi="Arial" w:cs="Arial"/>
        </w:rPr>
        <w:t xml:space="preserve"> donde debía dejarlo para seguir viviendo con ello, hasta la actualidad están juntos. </w:t>
      </w:r>
    </w:p>
    <w:p w:rsidR="009355D9" w:rsidRDefault="009355D9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9355D9" w:rsidRDefault="009355D9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madre del adolescente, SANDRA MILENA inició una relación sentimental con el señor GERARDO ESQUI</w:t>
      </w:r>
      <w:r w:rsidR="004B6E70">
        <w:rPr>
          <w:rFonts w:ascii="Arial" w:hAnsi="Arial" w:cs="Arial"/>
        </w:rPr>
        <w:t>VEL, la cual fue aceptada por sus padres y por Jefferson, menos por su hijo mayor y el cual no vive con ell</w:t>
      </w:r>
      <w:r w:rsidR="002C7DC1">
        <w:rPr>
          <w:rFonts w:ascii="Arial" w:hAnsi="Arial" w:cs="Arial"/>
        </w:rPr>
        <w:t xml:space="preserve">a, el señor los visita esporádicamente y en ocasiones les ayuda en las necesidades del hogar. </w:t>
      </w:r>
    </w:p>
    <w:p w:rsidR="0026368F" w:rsidRDefault="0026368F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F80486" w:rsidRDefault="0026368F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hijo mayor y la hija menor de los señores José Jesús y Martha Lucia, abuelos maternos, se encuentran fuera del país en EEUU y BRASIL, </w:t>
      </w:r>
      <w:r w:rsidR="002A6E30">
        <w:rPr>
          <w:rFonts w:ascii="Arial" w:hAnsi="Arial" w:cs="Arial"/>
        </w:rPr>
        <w:t>ayudándolos económicamente para todos los gastos del hogar y las necesidades que se les pueda presentar.</w:t>
      </w:r>
    </w:p>
    <w:p w:rsidR="00F80486" w:rsidRDefault="00F80486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2C0B51" w:rsidRDefault="00F80486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miércoles 6 de Febrero del año en curso</w:t>
      </w:r>
      <w:r w:rsidR="00E6555C">
        <w:rPr>
          <w:rFonts w:ascii="Arial" w:hAnsi="Arial" w:cs="Arial"/>
        </w:rPr>
        <w:t xml:space="preserve">, </w:t>
      </w:r>
      <w:r w:rsidR="00DE3DB1">
        <w:rPr>
          <w:rFonts w:ascii="Arial" w:hAnsi="Arial" w:cs="Arial"/>
        </w:rPr>
        <w:t xml:space="preserve">la madre del menor </w:t>
      </w:r>
      <w:r w:rsidR="003078EC">
        <w:rPr>
          <w:rFonts w:ascii="Arial" w:hAnsi="Arial" w:cs="Arial"/>
        </w:rPr>
        <w:t xml:space="preserve">viajó al Brasil </w:t>
      </w:r>
      <w:r w:rsidR="00917DE3">
        <w:rPr>
          <w:rFonts w:ascii="Arial" w:hAnsi="Arial" w:cs="Arial"/>
        </w:rPr>
        <w:t>a acom</w:t>
      </w:r>
      <w:r w:rsidR="00476BD2">
        <w:rPr>
          <w:rFonts w:ascii="Arial" w:hAnsi="Arial" w:cs="Arial"/>
        </w:rPr>
        <w:t xml:space="preserve">pañar a la hermana a </w:t>
      </w:r>
      <w:r w:rsidR="00596297">
        <w:rPr>
          <w:rFonts w:ascii="Arial" w:hAnsi="Arial" w:cs="Arial"/>
        </w:rPr>
        <w:t xml:space="preserve">procedimientos en </w:t>
      </w:r>
      <w:r w:rsidR="005E254B">
        <w:rPr>
          <w:rFonts w:ascii="Arial" w:hAnsi="Arial" w:cs="Arial"/>
        </w:rPr>
        <w:t>salud, y creen que regresa en el mes de abril, cuando se termina la incapa</w:t>
      </w:r>
      <w:r w:rsidR="00883360">
        <w:rPr>
          <w:rFonts w:ascii="Arial" w:hAnsi="Arial" w:cs="Arial"/>
        </w:rPr>
        <w:t>ci</w:t>
      </w:r>
      <w:r w:rsidR="005E254B">
        <w:rPr>
          <w:rFonts w:ascii="Arial" w:hAnsi="Arial" w:cs="Arial"/>
        </w:rPr>
        <w:t>dad</w:t>
      </w:r>
      <w:r w:rsidR="00883360">
        <w:rPr>
          <w:rFonts w:ascii="Arial" w:hAnsi="Arial" w:cs="Arial"/>
        </w:rPr>
        <w:t>.</w:t>
      </w:r>
    </w:p>
    <w:p w:rsidR="002C0B51" w:rsidRDefault="002C0B51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4C41A9" w:rsidRDefault="002C0B51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cuento a las relaciones personales y la autoridad ejercida en el hogar, JEFFERSON reconoce a su abuelo materno como </w:t>
      </w:r>
      <w:r w:rsidR="00E11446">
        <w:rPr>
          <w:rFonts w:ascii="Arial" w:hAnsi="Arial" w:cs="Arial"/>
        </w:rPr>
        <w:t>el modelo paterno que ha tenido en el hogar, tienen buenas relaciones</w:t>
      </w:r>
      <w:r w:rsidR="0095320D">
        <w:rPr>
          <w:rFonts w:ascii="Arial" w:hAnsi="Arial" w:cs="Arial"/>
        </w:rPr>
        <w:t xml:space="preserve">; los abuelos maternos se expresan del adolescente como un joven tranquilo, respetuoso, </w:t>
      </w:r>
      <w:r w:rsidR="009768D8">
        <w:rPr>
          <w:rFonts w:ascii="Arial" w:hAnsi="Arial" w:cs="Arial"/>
        </w:rPr>
        <w:t xml:space="preserve">obediente, atento a las </w:t>
      </w:r>
      <w:r w:rsidR="009768D8">
        <w:rPr>
          <w:rFonts w:ascii="Arial" w:hAnsi="Arial" w:cs="Arial"/>
        </w:rPr>
        <w:lastRenderedPageBreak/>
        <w:t xml:space="preserve">recomendaciones </w:t>
      </w:r>
      <w:r w:rsidR="00075C80">
        <w:rPr>
          <w:rFonts w:ascii="Arial" w:hAnsi="Arial" w:cs="Arial"/>
        </w:rPr>
        <w:t xml:space="preserve">que le hace su madre y abuelos; lo único con lo que no han podido lidiar y que ha sido muy difícil para ellos es el estudio, por su edad no lo reciben en colegios públicos, no quieren que estudie en la nocturna por miedo a que recaiga en vicios </w:t>
      </w:r>
      <w:r w:rsidR="0016310D">
        <w:rPr>
          <w:rFonts w:ascii="Arial" w:hAnsi="Arial" w:cs="Arial"/>
        </w:rPr>
        <w:t xml:space="preserve">y no tiene el dinero para pagar una jornada especial. </w:t>
      </w:r>
    </w:p>
    <w:p w:rsidR="004C41A9" w:rsidRDefault="004C41A9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4C51F6" w:rsidRPr="004C51F6" w:rsidRDefault="004C41A9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El señor José Jesús refiere que están buscando otro lugar para vivir, por diferentes circunstancias, una de ellas son las malas amistades que pueda te</w:t>
      </w:r>
      <w:r w:rsidR="00A2349D">
        <w:rPr>
          <w:rFonts w:ascii="Arial" w:hAnsi="Arial" w:cs="Arial"/>
        </w:rPr>
        <w:t xml:space="preserve">ner el joven e impedimentos de acceso a la casa, ya que la misma se encuentra en escalas y no puede guardar los vehículos que maneja como </w:t>
      </w:r>
      <w:r w:rsidR="00C07DE5">
        <w:rPr>
          <w:rFonts w:ascii="Arial" w:hAnsi="Arial" w:cs="Arial"/>
        </w:rPr>
        <w:t xml:space="preserve">conductor que es. </w:t>
      </w:r>
      <w:r>
        <w:rPr>
          <w:rFonts w:ascii="Arial" w:hAnsi="Arial" w:cs="Arial"/>
        </w:rPr>
        <w:t xml:space="preserve"> </w:t>
      </w:r>
      <w:r w:rsidR="00075C80">
        <w:rPr>
          <w:rFonts w:ascii="Arial" w:hAnsi="Arial" w:cs="Arial"/>
        </w:rPr>
        <w:t xml:space="preserve"> </w:t>
      </w:r>
    </w:p>
    <w:p w:rsidR="009005E3" w:rsidRDefault="009005E3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9005E3" w:rsidRDefault="00454F2B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5D7D2B">
        <w:rPr>
          <w:rFonts w:ascii="Arial" w:hAnsi="Arial" w:cs="Arial"/>
          <w:b/>
        </w:rPr>
        <w:t>CONCEPTO SOCIAL</w:t>
      </w:r>
    </w:p>
    <w:p w:rsidR="00454F2B" w:rsidRDefault="00454F2B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454F2B" w:rsidRDefault="00041123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041123">
        <w:rPr>
          <w:rFonts w:ascii="Arial" w:hAnsi="Arial" w:cs="Arial"/>
        </w:rPr>
        <w:t>De la visita domiciliaria efectuada se pudo verificar que las condiciones de</w:t>
      </w:r>
      <w:r w:rsidR="00887601">
        <w:rPr>
          <w:rFonts w:ascii="Arial" w:hAnsi="Arial" w:cs="Arial"/>
        </w:rPr>
        <w:t xml:space="preserve"> la vivienda </w:t>
      </w:r>
      <w:r w:rsidRPr="00041123">
        <w:rPr>
          <w:rFonts w:ascii="Arial" w:hAnsi="Arial" w:cs="Arial"/>
        </w:rPr>
        <w:t xml:space="preserve">donde reside la familia </w:t>
      </w:r>
      <w:r w:rsidR="00887601">
        <w:rPr>
          <w:rFonts w:ascii="Arial" w:hAnsi="Arial" w:cs="Arial"/>
        </w:rPr>
        <w:t xml:space="preserve">y el joven JEFFERSON DAVID GIRALDO DUQUE, </w:t>
      </w:r>
      <w:r w:rsidRPr="00041123">
        <w:rPr>
          <w:rFonts w:ascii="Arial" w:hAnsi="Arial" w:cs="Arial"/>
        </w:rPr>
        <w:t xml:space="preserve"> reúne los requerimientos necesarios para su adecuado crecimiento y sana evolución</w:t>
      </w:r>
      <w:r w:rsidR="00EC592C">
        <w:rPr>
          <w:rFonts w:ascii="Arial" w:hAnsi="Arial" w:cs="Arial"/>
        </w:rPr>
        <w:t xml:space="preserve"> después de haber sido devuelto al hogar,</w:t>
      </w:r>
      <w:r w:rsidR="001C55FB">
        <w:rPr>
          <w:rFonts w:ascii="Arial" w:hAnsi="Arial" w:cs="Arial"/>
        </w:rPr>
        <w:t xml:space="preserve"> teniendo presente que en lo económico son tres personas que aportan a los gastos y necesidades </w:t>
      </w:r>
      <w:r w:rsidR="00040C56">
        <w:rPr>
          <w:rFonts w:ascii="Arial" w:hAnsi="Arial" w:cs="Arial"/>
        </w:rPr>
        <w:t xml:space="preserve">haciendo que el joven tenga una buena calidad de vida. </w:t>
      </w:r>
    </w:p>
    <w:p w:rsidR="005F2A08" w:rsidRDefault="005F2A08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5F2A08" w:rsidRDefault="005F2A08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Además de esto se evidencia claramente </w:t>
      </w:r>
      <w:r w:rsidR="005A64E6">
        <w:rPr>
          <w:rFonts w:ascii="Arial" w:hAnsi="Arial" w:cs="Arial"/>
        </w:rPr>
        <w:t xml:space="preserve">la autoridad en el hogar ejercido por el abuelo materno y la madre, </w:t>
      </w:r>
      <w:r w:rsidR="004D5A6A">
        <w:rPr>
          <w:rFonts w:ascii="Arial" w:hAnsi="Arial" w:cs="Arial"/>
        </w:rPr>
        <w:t xml:space="preserve">donde el menor es asertivo, obediente, </w:t>
      </w:r>
      <w:r w:rsidR="00D755FD">
        <w:rPr>
          <w:rFonts w:ascii="Arial" w:hAnsi="Arial" w:cs="Arial"/>
        </w:rPr>
        <w:t xml:space="preserve">le </w:t>
      </w:r>
      <w:r w:rsidR="00D45CF3">
        <w:rPr>
          <w:rFonts w:ascii="Arial" w:hAnsi="Arial" w:cs="Arial"/>
        </w:rPr>
        <w:t xml:space="preserve">inculcan </w:t>
      </w:r>
      <w:r w:rsidR="00D755FD">
        <w:rPr>
          <w:rFonts w:ascii="Arial" w:hAnsi="Arial" w:cs="Arial"/>
        </w:rPr>
        <w:t>valores, le exigen</w:t>
      </w:r>
      <w:r w:rsidR="000B4494">
        <w:rPr>
          <w:rFonts w:ascii="Arial" w:hAnsi="Arial" w:cs="Arial"/>
        </w:rPr>
        <w:t xml:space="preserve"> responsabilidad con su actuar, además lo preparan para que tenga un buen futuro, insistiendo en que regrese a las aulas de clase</w:t>
      </w:r>
      <w:r w:rsidR="00FE43C9">
        <w:rPr>
          <w:rFonts w:ascii="Arial" w:hAnsi="Arial" w:cs="Arial"/>
        </w:rPr>
        <w:t xml:space="preserve">; </w:t>
      </w:r>
      <w:r w:rsidR="00FE43C9" w:rsidRPr="005D7D2B">
        <w:rPr>
          <w:rFonts w:ascii="Arial" w:hAnsi="Arial" w:cs="Arial"/>
        </w:rPr>
        <w:t xml:space="preserve">siendo este </w:t>
      </w:r>
      <w:r w:rsidR="00FE43C9">
        <w:rPr>
          <w:rFonts w:ascii="Arial" w:hAnsi="Arial" w:cs="Arial"/>
        </w:rPr>
        <w:t xml:space="preserve">un </w:t>
      </w:r>
      <w:r w:rsidR="00FE43C9" w:rsidRPr="005D7D2B">
        <w:rPr>
          <w:rFonts w:ascii="Arial" w:hAnsi="Arial" w:cs="Arial"/>
        </w:rPr>
        <w:t xml:space="preserve">ambiente </w:t>
      </w:r>
      <w:r w:rsidR="00D42E49">
        <w:rPr>
          <w:rFonts w:ascii="Arial" w:hAnsi="Arial" w:cs="Arial"/>
        </w:rPr>
        <w:t>propicio</w:t>
      </w:r>
      <w:r w:rsidR="00D77435">
        <w:rPr>
          <w:rFonts w:ascii="Arial" w:hAnsi="Arial" w:cs="Arial"/>
        </w:rPr>
        <w:t xml:space="preserve"> y </w:t>
      </w:r>
      <w:r w:rsidR="00FE43C9" w:rsidRPr="005D7D2B">
        <w:rPr>
          <w:rFonts w:ascii="Arial" w:hAnsi="Arial" w:cs="Arial"/>
        </w:rPr>
        <w:t>conveniente</w:t>
      </w:r>
      <w:r w:rsidR="00D42E49">
        <w:rPr>
          <w:rFonts w:ascii="Arial" w:hAnsi="Arial" w:cs="Arial"/>
        </w:rPr>
        <w:t xml:space="preserve"> </w:t>
      </w:r>
      <w:r w:rsidR="00D77435">
        <w:rPr>
          <w:rFonts w:ascii="Arial" w:hAnsi="Arial" w:cs="Arial"/>
        </w:rPr>
        <w:t>que le brinda</w:t>
      </w:r>
      <w:r w:rsidR="00D42E49">
        <w:rPr>
          <w:rFonts w:ascii="Arial" w:hAnsi="Arial" w:cs="Arial"/>
        </w:rPr>
        <w:t xml:space="preserve"> un bienestar integral y armónico, garante de los derechos contemplados en el art. 44 de la Constitución Política. </w:t>
      </w:r>
    </w:p>
    <w:p w:rsidR="00C1293A" w:rsidRDefault="00C1293A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C1293A" w:rsidRDefault="00C1293A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C1293A" w:rsidRDefault="000E5817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18269E77" wp14:editId="1C99F839">
            <wp:simplePos x="0" y="0"/>
            <wp:positionH relativeFrom="margin">
              <wp:posOffset>219075</wp:posOffset>
            </wp:positionH>
            <wp:positionV relativeFrom="paragraph">
              <wp:posOffset>106045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293A" w:rsidRDefault="00C1293A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C1293A" w:rsidRDefault="00C1293A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C1293A" w:rsidRDefault="00C1293A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A1306A" w:rsidRDefault="00A1306A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  <w:bookmarkStart w:id="0" w:name="_GoBack"/>
      <w:bookmarkEnd w:id="0"/>
    </w:p>
    <w:p w:rsidR="00A1306A" w:rsidRDefault="00A1306A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</w:p>
    <w:p w:rsidR="00A1306A" w:rsidRDefault="00A1306A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</w:p>
    <w:p w:rsidR="00A1306A" w:rsidRDefault="00A1306A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</w:p>
    <w:p w:rsidR="00A1306A" w:rsidRDefault="00A1306A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</w:p>
    <w:p w:rsidR="003B2713" w:rsidRDefault="00A1306A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SANDRA YORLEDY GALLEGO VANEGAS </w:t>
      </w:r>
    </w:p>
    <w:p w:rsidR="00A1306A" w:rsidRPr="00A1306A" w:rsidRDefault="00A1306A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Trabajadora Social </w:t>
      </w:r>
    </w:p>
    <w:sectPr w:rsidR="00A1306A" w:rsidRPr="00A1306A" w:rsidSect="00715191">
      <w:footerReference w:type="even" r:id="rId9"/>
      <w:footerReference w:type="default" r:id="rId10"/>
      <w:pgSz w:w="12240" w:h="18720" w:code="14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BF5" w:rsidRDefault="00B75BF5" w:rsidP="000F5B08">
      <w:r>
        <w:separator/>
      </w:r>
    </w:p>
  </w:endnote>
  <w:endnote w:type="continuationSeparator" w:id="0">
    <w:p w:rsidR="00B75BF5" w:rsidRDefault="00B75BF5" w:rsidP="000F5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F22" w:rsidRDefault="0027404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11F2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11F22" w:rsidRDefault="00511F2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F22" w:rsidRDefault="0027404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11F22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E5817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511F22" w:rsidRDefault="00511F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BF5" w:rsidRDefault="00B75BF5" w:rsidP="000F5B08">
      <w:r>
        <w:separator/>
      </w:r>
    </w:p>
  </w:footnote>
  <w:footnote w:type="continuationSeparator" w:id="0">
    <w:p w:rsidR="00B75BF5" w:rsidRDefault="00B75BF5" w:rsidP="000F5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200C7"/>
    <w:multiLevelType w:val="hybridMultilevel"/>
    <w:tmpl w:val="0268C622"/>
    <w:lvl w:ilvl="0" w:tplc="D5B8A240">
      <w:start w:val="5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003D7"/>
    <w:multiLevelType w:val="hybridMultilevel"/>
    <w:tmpl w:val="4BE03AB4"/>
    <w:lvl w:ilvl="0" w:tplc="32844AF0">
      <w:start w:val="5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B11DC3"/>
    <w:multiLevelType w:val="hybridMultilevel"/>
    <w:tmpl w:val="9B2EAD0A"/>
    <w:lvl w:ilvl="0" w:tplc="8564CBD8">
      <w:start w:val="5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BD"/>
    <w:rsid w:val="000055F1"/>
    <w:rsid w:val="0000732E"/>
    <w:rsid w:val="00010497"/>
    <w:rsid w:val="000125E6"/>
    <w:rsid w:val="000178FE"/>
    <w:rsid w:val="00033D02"/>
    <w:rsid w:val="000357C7"/>
    <w:rsid w:val="00040C56"/>
    <w:rsid w:val="00041123"/>
    <w:rsid w:val="00043ACD"/>
    <w:rsid w:val="000456DB"/>
    <w:rsid w:val="00056CFB"/>
    <w:rsid w:val="00057328"/>
    <w:rsid w:val="00066862"/>
    <w:rsid w:val="000706EB"/>
    <w:rsid w:val="00075C80"/>
    <w:rsid w:val="0008047B"/>
    <w:rsid w:val="00080CB0"/>
    <w:rsid w:val="0008438F"/>
    <w:rsid w:val="0009087B"/>
    <w:rsid w:val="00093FE8"/>
    <w:rsid w:val="00096040"/>
    <w:rsid w:val="000A03DE"/>
    <w:rsid w:val="000B067B"/>
    <w:rsid w:val="000B25C6"/>
    <w:rsid w:val="000B4494"/>
    <w:rsid w:val="000B457F"/>
    <w:rsid w:val="000C3887"/>
    <w:rsid w:val="000C5961"/>
    <w:rsid w:val="000C7986"/>
    <w:rsid w:val="000D13FF"/>
    <w:rsid w:val="000E1A8B"/>
    <w:rsid w:val="000E35EE"/>
    <w:rsid w:val="000E5817"/>
    <w:rsid w:val="000E6B4A"/>
    <w:rsid w:val="000E708E"/>
    <w:rsid w:val="000F4968"/>
    <w:rsid w:val="000F4F31"/>
    <w:rsid w:val="000F5B08"/>
    <w:rsid w:val="000F7BE9"/>
    <w:rsid w:val="00100C87"/>
    <w:rsid w:val="00103F08"/>
    <w:rsid w:val="001048BE"/>
    <w:rsid w:val="00120175"/>
    <w:rsid w:val="0012202A"/>
    <w:rsid w:val="001311F6"/>
    <w:rsid w:val="001504B2"/>
    <w:rsid w:val="001520FB"/>
    <w:rsid w:val="00162B8C"/>
    <w:rsid w:val="0016310D"/>
    <w:rsid w:val="0018158A"/>
    <w:rsid w:val="00191638"/>
    <w:rsid w:val="001B49B5"/>
    <w:rsid w:val="001C0ED9"/>
    <w:rsid w:val="001C55FB"/>
    <w:rsid w:val="001D127F"/>
    <w:rsid w:val="001E6368"/>
    <w:rsid w:val="001E7435"/>
    <w:rsid w:val="001F131B"/>
    <w:rsid w:val="001F348F"/>
    <w:rsid w:val="001F5D63"/>
    <w:rsid w:val="002279DC"/>
    <w:rsid w:val="00234A1E"/>
    <w:rsid w:val="00235812"/>
    <w:rsid w:val="002451A9"/>
    <w:rsid w:val="002459AA"/>
    <w:rsid w:val="00257373"/>
    <w:rsid w:val="00261FE9"/>
    <w:rsid w:val="0026368F"/>
    <w:rsid w:val="00267D15"/>
    <w:rsid w:val="0027328A"/>
    <w:rsid w:val="0027404B"/>
    <w:rsid w:val="00281844"/>
    <w:rsid w:val="00284937"/>
    <w:rsid w:val="002A135A"/>
    <w:rsid w:val="002A1C86"/>
    <w:rsid w:val="002A6E30"/>
    <w:rsid w:val="002B6EF7"/>
    <w:rsid w:val="002C0B51"/>
    <w:rsid w:val="002C7DC1"/>
    <w:rsid w:val="002D2167"/>
    <w:rsid w:val="002D4DCA"/>
    <w:rsid w:val="003066C1"/>
    <w:rsid w:val="003078EC"/>
    <w:rsid w:val="00317C4C"/>
    <w:rsid w:val="003320AB"/>
    <w:rsid w:val="003362C9"/>
    <w:rsid w:val="0034282F"/>
    <w:rsid w:val="0034382C"/>
    <w:rsid w:val="00376638"/>
    <w:rsid w:val="00377221"/>
    <w:rsid w:val="00387FE9"/>
    <w:rsid w:val="00390028"/>
    <w:rsid w:val="00392242"/>
    <w:rsid w:val="003A6874"/>
    <w:rsid w:val="003A6B6E"/>
    <w:rsid w:val="003B2015"/>
    <w:rsid w:val="003B2713"/>
    <w:rsid w:val="003B5FF2"/>
    <w:rsid w:val="003C68BD"/>
    <w:rsid w:val="003D06F4"/>
    <w:rsid w:val="003D0BB5"/>
    <w:rsid w:val="003E366C"/>
    <w:rsid w:val="003E5A06"/>
    <w:rsid w:val="003F0B1E"/>
    <w:rsid w:val="003F6370"/>
    <w:rsid w:val="0040309D"/>
    <w:rsid w:val="00406824"/>
    <w:rsid w:val="00407894"/>
    <w:rsid w:val="00412803"/>
    <w:rsid w:val="004158E7"/>
    <w:rsid w:val="0043576E"/>
    <w:rsid w:val="00441E42"/>
    <w:rsid w:val="0044620E"/>
    <w:rsid w:val="0045260C"/>
    <w:rsid w:val="00454F2B"/>
    <w:rsid w:val="00476BD2"/>
    <w:rsid w:val="00483ABE"/>
    <w:rsid w:val="00491CDC"/>
    <w:rsid w:val="004A5196"/>
    <w:rsid w:val="004B6E70"/>
    <w:rsid w:val="004C41A9"/>
    <w:rsid w:val="004C51F6"/>
    <w:rsid w:val="004D5A6A"/>
    <w:rsid w:val="004E0246"/>
    <w:rsid w:val="004E2FAD"/>
    <w:rsid w:val="004E3F2B"/>
    <w:rsid w:val="004F6D6B"/>
    <w:rsid w:val="0051092A"/>
    <w:rsid w:val="00511F22"/>
    <w:rsid w:val="00517BF6"/>
    <w:rsid w:val="00535689"/>
    <w:rsid w:val="00544DD5"/>
    <w:rsid w:val="00552722"/>
    <w:rsid w:val="00552838"/>
    <w:rsid w:val="00571E3D"/>
    <w:rsid w:val="005811AF"/>
    <w:rsid w:val="005834B3"/>
    <w:rsid w:val="00596297"/>
    <w:rsid w:val="005A2662"/>
    <w:rsid w:val="005A64E6"/>
    <w:rsid w:val="005A6932"/>
    <w:rsid w:val="005A7F3E"/>
    <w:rsid w:val="005B2CC2"/>
    <w:rsid w:val="005B34C8"/>
    <w:rsid w:val="005B59BC"/>
    <w:rsid w:val="005B5E57"/>
    <w:rsid w:val="005B609D"/>
    <w:rsid w:val="005B6623"/>
    <w:rsid w:val="005C178B"/>
    <w:rsid w:val="005C24CF"/>
    <w:rsid w:val="005C2880"/>
    <w:rsid w:val="005C7874"/>
    <w:rsid w:val="005D0311"/>
    <w:rsid w:val="005D0B01"/>
    <w:rsid w:val="005D7D2B"/>
    <w:rsid w:val="005E254B"/>
    <w:rsid w:val="005E6340"/>
    <w:rsid w:val="005E74BE"/>
    <w:rsid w:val="005F2A08"/>
    <w:rsid w:val="005F530E"/>
    <w:rsid w:val="00601DB2"/>
    <w:rsid w:val="00606A42"/>
    <w:rsid w:val="006114B6"/>
    <w:rsid w:val="0061577A"/>
    <w:rsid w:val="0062251F"/>
    <w:rsid w:val="006241B7"/>
    <w:rsid w:val="006241C1"/>
    <w:rsid w:val="00627634"/>
    <w:rsid w:val="00646272"/>
    <w:rsid w:val="00653108"/>
    <w:rsid w:val="00655047"/>
    <w:rsid w:val="00657E81"/>
    <w:rsid w:val="006711FA"/>
    <w:rsid w:val="0068082F"/>
    <w:rsid w:val="00682D36"/>
    <w:rsid w:val="00685EE2"/>
    <w:rsid w:val="00694D5A"/>
    <w:rsid w:val="00697465"/>
    <w:rsid w:val="006979AB"/>
    <w:rsid w:val="006B37CF"/>
    <w:rsid w:val="006C16D7"/>
    <w:rsid w:val="006D1A19"/>
    <w:rsid w:val="006D3C1F"/>
    <w:rsid w:val="006D4642"/>
    <w:rsid w:val="006D4AB0"/>
    <w:rsid w:val="006F6766"/>
    <w:rsid w:val="00701C67"/>
    <w:rsid w:val="00705148"/>
    <w:rsid w:val="00710251"/>
    <w:rsid w:val="00712D64"/>
    <w:rsid w:val="00713EE1"/>
    <w:rsid w:val="00715191"/>
    <w:rsid w:val="00730692"/>
    <w:rsid w:val="00742DF8"/>
    <w:rsid w:val="0076619F"/>
    <w:rsid w:val="00777025"/>
    <w:rsid w:val="00780610"/>
    <w:rsid w:val="00796569"/>
    <w:rsid w:val="007A1900"/>
    <w:rsid w:val="007B2863"/>
    <w:rsid w:val="007B7509"/>
    <w:rsid w:val="007D50EB"/>
    <w:rsid w:val="00801685"/>
    <w:rsid w:val="00802CBB"/>
    <w:rsid w:val="00804BA2"/>
    <w:rsid w:val="00816FDC"/>
    <w:rsid w:val="00844696"/>
    <w:rsid w:val="00846670"/>
    <w:rsid w:val="00862A4A"/>
    <w:rsid w:val="00863101"/>
    <w:rsid w:val="00871660"/>
    <w:rsid w:val="00874547"/>
    <w:rsid w:val="0088100F"/>
    <w:rsid w:val="00883360"/>
    <w:rsid w:val="00883387"/>
    <w:rsid w:val="008861E6"/>
    <w:rsid w:val="00887601"/>
    <w:rsid w:val="00893E82"/>
    <w:rsid w:val="008A12A9"/>
    <w:rsid w:val="008A2112"/>
    <w:rsid w:val="008A39A7"/>
    <w:rsid w:val="008C5800"/>
    <w:rsid w:val="008E7851"/>
    <w:rsid w:val="008F6A60"/>
    <w:rsid w:val="009005E3"/>
    <w:rsid w:val="009016D7"/>
    <w:rsid w:val="00902DBE"/>
    <w:rsid w:val="00912FE5"/>
    <w:rsid w:val="00914FE6"/>
    <w:rsid w:val="00917DE3"/>
    <w:rsid w:val="00922D7F"/>
    <w:rsid w:val="00935153"/>
    <w:rsid w:val="009355D9"/>
    <w:rsid w:val="009358B8"/>
    <w:rsid w:val="00936A4D"/>
    <w:rsid w:val="00940BBE"/>
    <w:rsid w:val="0095320D"/>
    <w:rsid w:val="00974DD2"/>
    <w:rsid w:val="009768D8"/>
    <w:rsid w:val="00976EBD"/>
    <w:rsid w:val="00982D20"/>
    <w:rsid w:val="00993435"/>
    <w:rsid w:val="009977CF"/>
    <w:rsid w:val="009A4278"/>
    <w:rsid w:val="009A6124"/>
    <w:rsid w:val="009B1E66"/>
    <w:rsid w:val="009B2A9F"/>
    <w:rsid w:val="009B538F"/>
    <w:rsid w:val="009B6431"/>
    <w:rsid w:val="009B7A3A"/>
    <w:rsid w:val="009C1814"/>
    <w:rsid w:val="009C5942"/>
    <w:rsid w:val="009D0213"/>
    <w:rsid w:val="009D33E6"/>
    <w:rsid w:val="009D3ADF"/>
    <w:rsid w:val="009D4EB6"/>
    <w:rsid w:val="009D6BF3"/>
    <w:rsid w:val="009E2F20"/>
    <w:rsid w:val="009E3D3D"/>
    <w:rsid w:val="009E409D"/>
    <w:rsid w:val="00A0352A"/>
    <w:rsid w:val="00A03E77"/>
    <w:rsid w:val="00A11F94"/>
    <w:rsid w:val="00A1306A"/>
    <w:rsid w:val="00A2349D"/>
    <w:rsid w:val="00A26766"/>
    <w:rsid w:val="00A47A66"/>
    <w:rsid w:val="00A541EC"/>
    <w:rsid w:val="00A605D5"/>
    <w:rsid w:val="00A6375C"/>
    <w:rsid w:val="00A710D6"/>
    <w:rsid w:val="00A84559"/>
    <w:rsid w:val="00AA7D2D"/>
    <w:rsid w:val="00AB2FFE"/>
    <w:rsid w:val="00AB4B7F"/>
    <w:rsid w:val="00AB5E51"/>
    <w:rsid w:val="00AB7BA3"/>
    <w:rsid w:val="00AC4A9E"/>
    <w:rsid w:val="00AE46D5"/>
    <w:rsid w:val="00AE5FD7"/>
    <w:rsid w:val="00AF0287"/>
    <w:rsid w:val="00B051C8"/>
    <w:rsid w:val="00B15DCE"/>
    <w:rsid w:val="00B20307"/>
    <w:rsid w:val="00B216E3"/>
    <w:rsid w:val="00B33013"/>
    <w:rsid w:val="00B349A5"/>
    <w:rsid w:val="00B35950"/>
    <w:rsid w:val="00B539BE"/>
    <w:rsid w:val="00B57AC0"/>
    <w:rsid w:val="00B61096"/>
    <w:rsid w:val="00B74304"/>
    <w:rsid w:val="00B75BF5"/>
    <w:rsid w:val="00B764DA"/>
    <w:rsid w:val="00B83715"/>
    <w:rsid w:val="00B875CB"/>
    <w:rsid w:val="00B93709"/>
    <w:rsid w:val="00B963DD"/>
    <w:rsid w:val="00BC5D77"/>
    <w:rsid w:val="00BD2256"/>
    <w:rsid w:val="00BE0840"/>
    <w:rsid w:val="00BE2947"/>
    <w:rsid w:val="00BE4504"/>
    <w:rsid w:val="00BE4D23"/>
    <w:rsid w:val="00BF4C05"/>
    <w:rsid w:val="00BF789D"/>
    <w:rsid w:val="00C0214C"/>
    <w:rsid w:val="00C0294D"/>
    <w:rsid w:val="00C029E7"/>
    <w:rsid w:val="00C035D4"/>
    <w:rsid w:val="00C07041"/>
    <w:rsid w:val="00C07DE5"/>
    <w:rsid w:val="00C10906"/>
    <w:rsid w:val="00C1293A"/>
    <w:rsid w:val="00C21349"/>
    <w:rsid w:val="00C229B0"/>
    <w:rsid w:val="00C27436"/>
    <w:rsid w:val="00C35456"/>
    <w:rsid w:val="00C35DF4"/>
    <w:rsid w:val="00C456DA"/>
    <w:rsid w:val="00C506F2"/>
    <w:rsid w:val="00C511ED"/>
    <w:rsid w:val="00C55EBC"/>
    <w:rsid w:val="00C57AEA"/>
    <w:rsid w:val="00C63AAE"/>
    <w:rsid w:val="00C714E8"/>
    <w:rsid w:val="00C72BB9"/>
    <w:rsid w:val="00C779BA"/>
    <w:rsid w:val="00C8355C"/>
    <w:rsid w:val="00CA0247"/>
    <w:rsid w:val="00CA4FC5"/>
    <w:rsid w:val="00CB0DC3"/>
    <w:rsid w:val="00CC0472"/>
    <w:rsid w:val="00CC2C68"/>
    <w:rsid w:val="00CC4F8E"/>
    <w:rsid w:val="00CD2BB8"/>
    <w:rsid w:val="00CE2E39"/>
    <w:rsid w:val="00CF169F"/>
    <w:rsid w:val="00CF2609"/>
    <w:rsid w:val="00D13F78"/>
    <w:rsid w:val="00D1472D"/>
    <w:rsid w:val="00D23E00"/>
    <w:rsid w:val="00D27DA3"/>
    <w:rsid w:val="00D324DD"/>
    <w:rsid w:val="00D324FD"/>
    <w:rsid w:val="00D34547"/>
    <w:rsid w:val="00D42E49"/>
    <w:rsid w:val="00D447A6"/>
    <w:rsid w:val="00D45CF3"/>
    <w:rsid w:val="00D524C4"/>
    <w:rsid w:val="00D549DB"/>
    <w:rsid w:val="00D62A04"/>
    <w:rsid w:val="00D6412F"/>
    <w:rsid w:val="00D743B4"/>
    <w:rsid w:val="00D755FD"/>
    <w:rsid w:val="00D7572C"/>
    <w:rsid w:val="00D75F89"/>
    <w:rsid w:val="00D77435"/>
    <w:rsid w:val="00D854E2"/>
    <w:rsid w:val="00D87D19"/>
    <w:rsid w:val="00D940BA"/>
    <w:rsid w:val="00D95378"/>
    <w:rsid w:val="00D97324"/>
    <w:rsid w:val="00DD0A14"/>
    <w:rsid w:val="00DE3DB1"/>
    <w:rsid w:val="00E00B55"/>
    <w:rsid w:val="00E014F1"/>
    <w:rsid w:val="00E06BDE"/>
    <w:rsid w:val="00E11446"/>
    <w:rsid w:val="00E24BD0"/>
    <w:rsid w:val="00E44574"/>
    <w:rsid w:val="00E46A73"/>
    <w:rsid w:val="00E6555C"/>
    <w:rsid w:val="00E75DA8"/>
    <w:rsid w:val="00E81F63"/>
    <w:rsid w:val="00E90E10"/>
    <w:rsid w:val="00E91B3B"/>
    <w:rsid w:val="00E93696"/>
    <w:rsid w:val="00EA200C"/>
    <w:rsid w:val="00EA729B"/>
    <w:rsid w:val="00EB2A38"/>
    <w:rsid w:val="00EB641A"/>
    <w:rsid w:val="00EB726E"/>
    <w:rsid w:val="00EC592C"/>
    <w:rsid w:val="00EC69B1"/>
    <w:rsid w:val="00ED0385"/>
    <w:rsid w:val="00ED3F52"/>
    <w:rsid w:val="00ED4679"/>
    <w:rsid w:val="00ED4A6C"/>
    <w:rsid w:val="00ED4E93"/>
    <w:rsid w:val="00ED5029"/>
    <w:rsid w:val="00ED74C2"/>
    <w:rsid w:val="00EE3202"/>
    <w:rsid w:val="00EE4163"/>
    <w:rsid w:val="00EF0CBB"/>
    <w:rsid w:val="00F01F4C"/>
    <w:rsid w:val="00F2002A"/>
    <w:rsid w:val="00F25290"/>
    <w:rsid w:val="00F3066B"/>
    <w:rsid w:val="00F33198"/>
    <w:rsid w:val="00F512FF"/>
    <w:rsid w:val="00F5215E"/>
    <w:rsid w:val="00F575C7"/>
    <w:rsid w:val="00F64097"/>
    <w:rsid w:val="00F80486"/>
    <w:rsid w:val="00F813D6"/>
    <w:rsid w:val="00F94D6F"/>
    <w:rsid w:val="00FA5C96"/>
    <w:rsid w:val="00FB5B7A"/>
    <w:rsid w:val="00FB68DE"/>
    <w:rsid w:val="00FB6DF4"/>
    <w:rsid w:val="00FD7A7F"/>
    <w:rsid w:val="00FE3A95"/>
    <w:rsid w:val="00FE428D"/>
    <w:rsid w:val="00FE43C9"/>
    <w:rsid w:val="00FE593C"/>
    <w:rsid w:val="00F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727EFF4-B0D8-4F05-A675-5BCDF5A2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76EBD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976EBD"/>
    <w:rPr>
      <w:rFonts w:ascii="Arial" w:eastAsia="Times New Roman" w:hAnsi="Arial" w:cs="Arial"/>
      <w:sz w:val="24"/>
      <w:szCs w:val="24"/>
      <w:lang w:eastAsia="es-ES"/>
    </w:rPr>
  </w:style>
  <w:style w:type="paragraph" w:styleId="Piedepgina">
    <w:name w:val="footer"/>
    <w:basedOn w:val="Normal"/>
    <w:link w:val="PiedepginaCar"/>
    <w:semiHidden/>
    <w:rsid w:val="00976EB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976EBD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rsid w:val="00976EBD"/>
  </w:style>
  <w:style w:type="paragraph" w:styleId="Textodeglobo">
    <w:name w:val="Balloon Text"/>
    <w:basedOn w:val="Normal"/>
    <w:link w:val="TextodegloboCar"/>
    <w:uiPriority w:val="99"/>
    <w:semiHidden/>
    <w:unhideWhenUsed/>
    <w:rsid w:val="00A710D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0D6"/>
    <w:rPr>
      <w:rFonts w:ascii="Segoe UI" w:eastAsia="Times New Roman" w:hAnsi="Segoe UI" w:cs="Segoe UI"/>
      <w:sz w:val="18"/>
      <w:szCs w:val="18"/>
      <w:lang w:eastAsia="es-ES"/>
    </w:rPr>
  </w:style>
  <w:style w:type="paragraph" w:styleId="Prrafodelista">
    <w:name w:val="List Paragraph"/>
    <w:basedOn w:val="Normal"/>
    <w:uiPriority w:val="34"/>
    <w:qFormat/>
    <w:rsid w:val="00982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8FD5E-B334-4172-8CFE-E48ECFACD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1369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CSCF_Escr36</cp:lastModifiedBy>
  <cp:revision>172</cp:revision>
  <cp:lastPrinted>2017-08-15T20:26:00Z</cp:lastPrinted>
  <dcterms:created xsi:type="dcterms:W3CDTF">2019-02-08T22:11:00Z</dcterms:created>
  <dcterms:modified xsi:type="dcterms:W3CDTF">2019-02-12T15:40:00Z</dcterms:modified>
</cp:coreProperties>
</file>