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EEA" w:rsidRPr="000432D8" w:rsidRDefault="00303EEA" w:rsidP="00303EEA">
      <w:pPr>
        <w:jc w:val="center"/>
        <w:rPr>
          <w:b/>
          <w:sz w:val="24"/>
          <w:szCs w:val="24"/>
        </w:rPr>
      </w:pPr>
      <w:r w:rsidRPr="000432D8">
        <w:rPr>
          <w:b/>
          <w:sz w:val="24"/>
          <w:szCs w:val="24"/>
        </w:rPr>
        <w:t xml:space="preserve">RAMA JUDICIAL DEL PODER </w:t>
      </w:r>
      <w:proofErr w:type="gramStart"/>
      <w:r w:rsidRPr="000432D8">
        <w:rPr>
          <w:b/>
          <w:sz w:val="24"/>
          <w:szCs w:val="24"/>
        </w:rPr>
        <w:t>PUBLICO</w:t>
      </w:r>
      <w:proofErr w:type="gramEnd"/>
    </w:p>
    <w:p w:rsidR="00303EEA" w:rsidRPr="000432D8" w:rsidRDefault="00303EEA" w:rsidP="00303EEA">
      <w:pPr>
        <w:jc w:val="center"/>
        <w:rPr>
          <w:b/>
          <w:sz w:val="24"/>
          <w:szCs w:val="24"/>
        </w:rPr>
      </w:pPr>
      <w:r w:rsidRPr="000432D8">
        <w:rPr>
          <w:b/>
          <w:sz w:val="24"/>
          <w:szCs w:val="24"/>
        </w:rPr>
        <w:t>PALACIO DE JUSTICIA FANNY GONZALEZ FRANDO</w:t>
      </w:r>
    </w:p>
    <w:p w:rsidR="00303EEA" w:rsidRDefault="00303EEA" w:rsidP="00174DF8">
      <w:pPr>
        <w:jc w:val="center"/>
        <w:rPr>
          <w:sz w:val="24"/>
          <w:szCs w:val="24"/>
        </w:rPr>
      </w:pPr>
      <w:r w:rsidRPr="000432D8">
        <w:rPr>
          <w:b/>
          <w:sz w:val="24"/>
          <w:szCs w:val="24"/>
        </w:rPr>
        <w:t>TRABAJO SOCIAL</w:t>
      </w:r>
    </w:p>
    <w:p w:rsidR="00303EEA" w:rsidRDefault="00303EEA" w:rsidP="00303EEA">
      <w:pPr>
        <w:rPr>
          <w:sz w:val="24"/>
          <w:szCs w:val="24"/>
        </w:rPr>
      </w:pPr>
    </w:p>
    <w:p w:rsidR="00303EEA" w:rsidRPr="00B05A2C" w:rsidRDefault="00303EEA" w:rsidP="00303EEA">
      <w:pPr>
        <w:rPr>
          <w:sz w:val="24"/>
          <w:szCs w:val="24"/>
        </w:rPr>
      </w:pPr>
      <w:r w:rsidRPr="00B05A2C">
        <w:rPr>
          <w:sz w:val="24"/>
          <w:szCs w:val="24"/>
        </w:rPr>
        <w:t>Manizales,</w:t>
      </w:r>
      <w:r>
        <w:rPr>
          <w:sz w:val="24"/>
          <w:szCs w:val="24"/>
        </w:rPr>
        <w:t xml:space="preserve"> Junio 2</w:t>
      </w:r>
      <w:r>
        <w:rPr>
          <w:sz w:val="24"/>
          <w:szCs w:val="24"/>
        </w:rPr>
        <w:t>6</w:t>
      </w:r>
      <w:r>
        <w:rPr>
          <w:sz w:val="24"/>
          <w:szCs w:val="24"/>
        </w:rPr>
        <w:t xml:space="preserve">  de 2018</w:t>
      </w:r>
    </w:p>
    <w:p w:rsidR="00303EEA" w:rsidRPr="00B05A2C" w:rsidRDefault="00303EEA" w:rsidP="00303EEA">
      <w:pPr>
        <w:rPr>
          <w:sz w:val="24"/>
          <w:szCs w:val="24"/>
        </w:rPr>
      </w:pPr>
    </w:p>
    <w:p w:rsidR="00303EEA" w:rsidRDefault="00303EEA" w:rsidP="00303EEA">
      <w:pPr>
        <w:spacing w:after="0" w:line="240" w:lineRule="auto"/>
        <w:rPr>
          <w:b/>
          <w:sz w:val="24"/>
          <w:szCs w:val="24"/>
        </w:rPr>
      </w:pPr>
      <w:r>
        <w:rPr>
          <w:b/>
          <w:sz w:val="24"/>
          <w:szCs w:val="24"/>
        </w:rPr>
        <w:t>Doctor</w:t>
      </w:r>
    </w:p>
    <w:p w:rsidR="00303EEA" w:rsidRPr="00B05A2C" w:rsidRDefault="00303EEA" w:rsidP="00303EEA">
      <w:pPr>
        <w:spacing w:after="0" w:line="240" w:lineRule="auto"/>
        <w:rPr>
          <w:sz w:val="24"/>
          <w:szCs w:val="24"/>
        </w:rPr>
      </w:pPr>
      <w:r>
        <w:rPr>
          <w:b/>
          <w:sz w:val="24"/>
          <w:szCs w:val="24"/>
        </w:rPr>
        <w:t>PEDRO ANTONIO MONTOYA JARAMILLO</w:t>
      </w:r>
    </w:p>
    <w:p w:rsidR="00303EEA" w:rsidRPr="00B05A2C" w:rsidRDefault="00303EEA" w:rsidP="00303EEA">
      <w:pPr>
        <w:spacing w:after="0" w:line="240" w:lineRule="auto"/>
        <w:rPr>
          <w:b/>
          <w:sz w:val="24"/>
          <w:szCs w:val="24"/>
        </w:rPr>
      </w:pPr>
      <w:r w:rsidRPr="00B05A2C">
        <w:rPr>
          <w:b/>
          <w:sz w:val="24"/>
          <w:szCs w:val="24"/>
        </w:rPr>
        <w:t xml:space="preserve">JUZGADO </w:t>
      </w:r>
      <w:r>
        <w:rPr>
          <w:b/>
          <w:sz w:val="24"/>
          <w:szCs w:val="24"/>
        </w:rPr>
        <w:t xml:space="preserve">CUARTO </w:t>
      </w:r>
      <w:r w:rsidRPr="00B05A2C">
        <w:rPr>
          <w:b/>
          <w:sz w:val="24"/>
          <w:szCs w:val="24"/>
        </w:rPr>
        <w:t>DE FAMILIA</w:t>
      </w:r>
    </w:p>
    <w:p w:rsidR="00303EEA" w:rsidRPr="00B05A2C" w:rsidRDefault="00303EEA" w:rsidP="00303EEA">
      <w:pPr>
        <w:spacing w:after="0" w:line="240" w:lineRule="auto"/>
        <w:rPr>
          <w:sz w:val="24"/>
          <w:szCs w:val="24"/>
        </w:rPr>
      </w:pPr>
      <w:r w:rsidRPr="00B05A2C">
        <w:rPr>
          <w:b/>
          <w:sz w:val="24"/>
          <w:szCs w:val="24"/>
        </w:rPr>
        <w:t>Ciudad</w:t>
      </w:r>
    </w:p>
    <w:p w:rsidR="00303EEA" w:rsidRDefault="00303EEA" w:rsidP="00303EEA">
      <w:pPr>
        <w:rPr>
          <w:sz w:val="24"/>
          <w:szCs w:val="24"/>
        </w:rPr>
      </w:pPr>
    </w:p>
    <w:p w:rsidR="00303EEA" w:rsidRDefault="00303EEA" w:rsidP="00303EEA">
      <w:pPr>
        <w:rPr>
          <w:sz w:val="24"/>
          <w:szCs w:val="24"/>
        </w:rPr>
      </w:pPr>
      <w:r w:rsidRPr="00B05A2C">
        <w:rPr>
          <w:sz w:val="24"/>
          <w:szCs w:val="24"/>
        </w:rPr>
        <w:t>Cordial saludo.</w:t>
      </w:r>
    </w:p>
    <w:p w:rsidR="00303EEA" w:rsidRDefault="00303EEA" w:rsidP="00303EE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Pr>
          <w:rFonts w:ascii="Arial" w:hAnsi="Arial" w:cs="Arial"/>
          <w:lang w:val="es-CO"/>
        </w:rPr>
        <w:t xml:space="preserve">En la mañana de hoy y luego de averiguar en el juzgado sobre </w:t>
      </w:r>
      <w:r w:rsidRPr="00C324FB">
        <w:rPr>
          <w:rFonts w:ascii="Arial" w:hAnsi="Arial" w:cs="Arial"/>
          <w:lang w:val="es-CO"/>
        </w:rPr>
        <w:t xml:space="preserve"> su solicitud para </w:t>
      </w:r>
      <w:r w:rsidRPr="00C324FB">
        <w:rPr>
          <w:rFonts w:ascii="Arial" w:hAnsi="Arial" w:cs="Arial"/>
        </w:rPr>
        <w:t xml:space="preserve">la realización de Visita Domiciliaria dentro del proceso de </w:t>
      </w:r>
      <w:r>
        <w:rPr>
          <w:rFonts w:ascii="Arial" w:hAnsi="Arial" w:cs="Arial"/>
        </w:rPr>
        <w:t>ACCIÓN DE TUTELA</w:t>
      </w:r>
      <w:r w:rsidRPr="00C324FB">
        <w:rPr>
          <w:rFonts w:ascii="Arial" w:hAnsi="Arial" w:cs="Arial"/>
        </w:rPr>
        <w:t xml:space="preserve">  donde es </w:t>
      </w:r>
      <w:r>
        <w:rPr>
          <w:rFonts w:ascii="Arial" w:hAnsi="Arial" w:cs="Arial"/>
        </w:rPr>
        <w:t xml:space="preserve">accionante  señora YENIFFER ALEXANDRA MUÑOZ ROMAN en contra del COMITÉ DE MATRICULAS DE LA UNIVERSIDAD DE CALDAS, </w:t>
      </w:r>
      <w:r w:rsidRPr="00C324FB">
        <w:rPr>
          <w:rFonts w:ascii="Arial" w:hAnsi="Arial" w:cs="Arial"/>
        </w:rPr>
        <w:t xml:space="preserve">  Radicado 17001-31-10-00</w:t>
      </w:r>
      <w:r>
        <w:rPr>
          <w:rFonts w:ascii="Arial" w:hAnsi="Arial" w:cs="Arial"/>
        </w:rPr>
        <w:t>4</w:t>
      </w:r>
      <w:r w:rsidRPr="00C324FB">
        <w:rPr>
          <w:rFonts w:ascii="Arial" w:hAnsi="Arial" w:cs="Arial"/>
        </w:rPr>
        <w:t>-201</w:t>
      </w:r>
      <w:r>
        <w:rPr>
          <w:rFonts w:ascii="Arial" w:hAnsi="Arial" w:cs="Arial"/>
        </w:rPr>
        <w:t>8</w:t>
      </w:r>
      <w:r w:rsidRPr="00C324FB">
        <w:rPr>
          <w:rFonts w:ascii="Arial" w:hAnsi="Arial" w:cs="Arial"/>
        </w:rPr>
        <w:t>-00</w:t>
      </w:r>
      <w:r>
        <w:rPr>
          <w:rFonts w:ascii="Arial" w:hAnsi="Arial" w:cs="Arial"/>
        </w:rPr>
        <w:t xml:space="preserve">215-00, </w:t>
      </w:r>
      <w:r w:rsidRPr="00C324FB">
        <w:rPr>
          <w:rFonts w:ascii="Arial" w:hAnsi="Arial" w:cs="Arial"/>
        </w:rPr>
        <w:t>l</w:t>
      </w:r>
      <w:r>
        <w:rPr>
          <w:rFonts w:ascii="Arial" w:hAnsi="Arial" w:cs="Arial"/>
        </w:rPr>
        <w:t>a</w:t>
      </w:r>
      <w:r w:rsidRPr="00C324FB">
        <w:rPr>
          <w:rFonts w:ascii="Arial" w:hAnsi="Arial" w:cs="Arial"/>
        </w:rPr>
        <w:t xml:space="preserve"> cual </w:t>
      </w:r>
      <w:r>
        <w:rPr>
          <w:rFonts w:ascii="Arial" w:hAnsi="Arial" w:cs="Arial"/>
        </w:rPr>
        <w:t xml:space="preserve"> no fue posible adelantarla en el día de ayer, tal como lo informe al despacho;  la Secretaria me manifestó que de todas formas debía efectuarla.  </w:t>
      </w:r>
    </w:p>
    <w:p w:rsidR="00303EEA" w:rsidRDefault="00303EEA" w:rsidP="00303EE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rsidR="00303EEA" w:rsidRDefault="00303EEA" w:rsidP="00303EE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Pr>
          <w:rFonts w:ascii="Arial" w:hAnsi="Arial" w:cs="Arial"/>
        </w:rPr>
        <w:t xml:space="preserve">Teniendo en cuenta lo anotado me dirigí a la calle 36 No. 23-29 con el fin de hacer la visita domiciliaria ordenada, sin que me abrieran la puerta. Procedí a marcar el teléfono 8914520 contestándome una persona que no se identificó, a quien le manifesté el motivo de mi presencia solicitándole bajara al portón o saliera a la ventana sin que lo hiciera, aduciendo estar cuidando a su señora madre y que no podía dejarla sola. Procedí a marcar los celulares de la señora María Consuelo y de la peticionaria </w:t>
      </w:r>
      <w:proofErr w:type="spellStart"/>
      <w:r>
        <w:rPr>
          <w:rFonts w:ascii="Arial" w:hAnsi="Arial" w:cs="Arial"/>
        </w:rPr>
        <w:t>Yeniffer</w:t>
      </w:r>
      <w:proofErr w:type="spellEnd"/>
      <w:r>
        <w:rPr>
          <w:rFonts w:ascii="Arial" w:hAnsi="Arial" w:cs="Arial"/>
        </w:rPr>
        <w:t xml:space="preserve"> Alexandra Muñoz Román sin contestarme. Ante este impase opté por comunicarme con el apoderado judicial quien me informó que habían desistido de la demanda, habiendo llevado el escrito correspondiente al Juzgado. </w:t>
      </w:r>
    </w:p>
    <w:p w:rsidR="00303EEA" w:rsidRDefault="00303EEA" w:rsidP="00303EE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rsidR="00303EEA" w:rsidRDefault="00303EEA" w:rsidP="00303EE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r>
        <w:rPr>
          <w:rFonts w:ascii="Arial" w:hAnsi="Arial" w:cs="Arial"/>
        </w:rPr>
        <w:t xml:space="preserve">Posteriormente recibió llamada a mi celular por parte de la señora Consuelo con quien hablé sobre la situación orientándola al respecto, haciéndole ver diferentes aspectos que según dijo no había tenido en cuenta. </w:t>
      </w:r>
    </w:p>
    <w:p w:rsidR="00303EEA" w:rsidRDefault="00303EEA" w:rsidP="00303EE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rsidR="00303EEA" w:rsidRDefault="00303EEA" w:rsidP="00303EEA">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cs="Arial"/>
        </w:rPr>
      </w:pPr>
    </w:p>
    <w:p w:rsidR="00303EEA" w:rsidRDefault="00303EEA" w:rsidP="00303EEA">
      <w:pPr>
        <w:rPr>
          <w:sz w:val="24"/>
          <w:szCs w:val="24"/>
        </w:rPr>
      </w:pPr>
      <w:r w:rsidRPr="00B05A2C">
        <w:rPr>
          <w:sz w:val="24"/>
          <w:szCs w:val="24"/>
        </w:rPr>
        <w:t>Atentamente,</w:t>
      </w:r>
      <w:r w:rsidR="00174DF8">
        <w:rPr>
          <w:noProof/>
        </w:rPr>
        <w:drawing>
          <wp:anchor distT="0" distB="0" distL="114300" distR="114300" simplePos="0" relativeHeight="251659264" behindDoc="0" locked="0" layoutInCell="1" allowOverlap="1" wp14:anchorId="4606C37C" wp14:editId="0C864763">
            <wp:simplePos x="0" y="0"/>
            <wp:positionH relativeFrom="margin">
              <wp:posOffset>0</wp:posOffset>
            </wp:positionH>
            <wp:positionV relativeFrom="paragraph">
              <wp:posOffset>285115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4DF8" w:rsidRDefault="00174DF8" w:rsidP="00303EEA">
      <w:pPr>
        <w:rPr>
          <w:sz w:val="24"/>
          <w:szCs w:val="24"/>
        </w:rPr>
      </w:pPr>
    </w:p>
    <w:p w:rsidR="00303EEA" w:rsidRPr="00B05A2C" w:rsidRDefault="00303EEA" w:rsidP="00303EEA">
      <w:pPr>
        <w:rPr>
          <w:sz w:val="24"/>
          <w:szCs w:val="24"/>
        </w:rPr>
      </w:pPr>
    </w:p>
    <w:p w:rsidR="00174DF8" w:rsidRDefault="00174DF8" w:rsidP="00303EEA">
      <w:pPr>
        <w:spacing w:after="0" w:line="240" w:lineRule="auto"/>
        <w:rPr>
          <w:b/>
          <w:sz w:val="24"/>
          <w:szCs w:val="24"/>
        </w:rPr>
      </w:pPr>
    </w:p>
    <w:p w:rsidR="00303EEA" w:rsidRPr="009508C5" w:rsidRDefault="00303EEA" w:rsidP="00303EEA">
      <w:pPr>
        <w:spacing w:after="0" w:line="240" w:lineRule="auto"/>
        <w:rPr>
          <w:b/>
          <w:sz w:val="24"/>
          <w:szCs w:val="24"/>
        </w:rPr>
      </w:pPr>
      <w:bookmarkStart w:id="0" w:name="_GoBack"/>
      <w:bookmarkEnd w:id="0"/>
      <w:r w:rsidRPr="009508C5">
        <w:rPr>
          <w:b/>
          <w:sz w:val="24"/>
          <w:szCs w:val="24"/>
        </w:rPr>
        <w:t>GLORIA INES CHICA ARANGO</w:t>
      </w:r>
    </w:p>
    <w:p w:rsidR="00303EEA" w:rsidRPr="009508C5" w:rsidRDefault="00303EEA" w:rsidP="00303EEA">
      <w:pPr>
        <w:spacing w:after="0" w:line="240" w:lineRule="auto"/>
        <w:rPr>
          <w:b/>
          <w:sz w:val="24"/>
          <w:szCs w:val="24"/>
        </w:rPr>
      </w:pPr>
      <w:r w:rsidRPr="009508C5">
        <w:rPr>
          <w:b/>
          <w:sz w:val="24"/>
          <w:szCs w:val="24"/>
        </w:rPr>
        <w:t xml:space="preserve">Trabajadora Social </w:t>
      </w:r>
    </w:p>
    <w:p w:rsidR="00303EEA" w:rsidRDefault="00303EEA" w:rsidP="00303EEA">
      <w:pPr>
        <w:jc w:val="center"/>
        <w:rPr>
          <w:b/>
          <w:sz w:val="24"/>
          <w:szCs w:val="24"/>
        </w:rPr>
      </w:pPr>
    </w:p>
    <w:p w:rsidR="00303EEA" w:rsidRDefault="00303EEA" w:rsidP="00303EEA">
      <w:pPr>
        <w:jc w:val="center"/>
        <w:rPr>
          <w:b/>
          <w:sz w:val="24"/>
          <w:szCs w:val="24"/>
        </w:rPr>
      </w:pPr>
    </w:p>
    <w:p w:rsidR="00303EEA" w:rsidRDefault="00303EEA" w:rsidP="00303EEA">
      <w:pPr>
        <w:jc w:val="center"/>
        <w:rPr>
          <w:b/>
          <w:sz w:val="24"/>
          <w:szCs w:val="24"/>
        </w:rPr>
      </w:pPr>
    </w:p>
    <w:p w:rsidR="00673626" w:rsidRDefault="00174DF8"/>
    <w:sectPr w:rsidR="00673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EEA"/>
    <w:rsid w:val="00174DF8"/>
    <w:rsid w:val="0027445D"/>
    <w:rsid w:val="002E1973"/>
    <w:rsid w:val="00303EEA"/>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1FD54-03EB-4ACA-8FAC-74D8C839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EEA"/>
    <w:rPr>
      <w:rFonts w:ascii="Arial" w:eastAsia="Arial" w:hAnsi="Arial" w:cs="Arial"/>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redeterminado">
    <w:name w:val="Texto predeterminado"/>
    <w:basedOn w:val="Normal"/>
    <w:rsid w:val="00303EEA"/>
    <w:pPr>
      <w:autoSpaceDE w:val="0"/>
      <w:autoSpaceDN w:val="0"/>
      <w:adjustRightInd w:val="0"/>
      <w:spacing w:after="0"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261</Words>
  <Characters>1440</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2018-06-26T15:46:00Z</dcterms:created>
  <dcterms:modified xsi:type="dcterms:W3CDTF">2018-06-26T15:57:00Z</dcterms:modified>
</cp:coreProperties>
</file>