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DA4" w:rsidRDefault="00293DA4" w:rsidP="00293DA4">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293DA4" w:rsidRDefault="00293DA4" w:rsidP="00293DA4">
      <w:pPr>
        <w:jc w:val="center"/>
        <w:rPr>
          <w:rFonts w:ascii="Arial" w:hAnsi="Arial"/>
          <w:b/>
          <w:sz w:val="22"/>
          <w:szCs w:val="22"/>
          <w:lang w:val="es-MX"/>
        </w:rPr>
      </w:pPr>
      <w:r>
        <w:rPr>
          <w:rFonts w:ascii="Arial" w:hAnsi="Arial"/>
          <w:b/>
          <w:sz w:val="22"/>
          <w:szCs w:val="22"/>
          <w:lang w:val="es-MX"/>
        </w:rPr>
        <w:t xml:space="preserve">PALACIO DE JUSTICIA FANNY GONZALEZ FRANCO </w:t>
      </w:r>
    </w:p>
    <w:p w:rsidR="00293DA4" w:rsidRPr="00941DCF" w:rsidRDefault="00293DA4" w:rsidP="00293DA4">
      <w:pPr>
        <w:jc w:val="center"/>
        <w:rPr>
          <w:rFonts w:ascii="Arial" w:hAnsi="Arial"/>
          <w:b/>
          <w:sz w:val="22"/>
          <w:szCs w:val="22"/>
          <w:lang w:val="es-MX"/>
        </w:rPr>
      </w:pPr>
    </w:p>
    <w:p w:rsidR="00293DA4" w:rsidRDefault="00293DA4" w:rsidP="00293DA4">
      <w:pPr>
        <w:jc w:val="center"/>
        <w:rPr>
          <w:rFonts w:ascii="Arial" w:hAnsi="Arial"/>
          <w:b/>
          <w:lang w:val="es-MX"/>
        </w:rPr>
      </w:pPr>
      <w:r>
        <w:rPr>
          <w:rFonts w:ascii="Arial" w:hAnsi="Arial"/>
          <w:b/>
          <w:lang w:val="es-MX"/>
        </w:rPr>
        <w:t>TRABAJO SOCIAL</w:t>
      </w:r>
    </w:p>
    <w:p w:rsidR="00293DA4" w:rsidRPr="00FF1778" w:rsidRDefault="00293DA4" w:rsidP="00293DA4">
      <w:pPr>
        <w:pStyle w:val="Textoindependiente"/>
        <w:rPr>
          <w:lang w:val="es-MX"/>
        </w:rPr>
      </w:pPr>
    </w:p>
    <w:p w:rsidR="00293DA4" w:rsidRDefault="00293DA4" w:rsidP="00293DA4">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293DA4" w:rsidRDefault="00293DA4" w:rsidP="00293DA4">
      <w:pPr>
        <w:jc w:val="right"/>
        <w:rPr>
          <w:rFonts w:ascii="Verdana" w:hAnsi="Verdana" w:cs="Arial"/>
          <w:b/>
          <w:sz w:val="18"/>
          <w:szCs w:val="18"/>
          <w:lang w:val="es-MX"/>
        </w:rPr>
      </w:pPr>
    </w:p>
    <w:p w:rsidR="00293DA4" w:rsidRPr="00BB7EA2" w:rsidRDefault="00293DA4" w:rsidP="00293DA4">
      <w:pPr>
        <w:jc w:val="right"/>
        <w:rPr>
          <w:rFonts w:ascii="Arial" w:hAnsi="Arial" w:cs="Arial"/>
          <w:sz w:val="18"/>
          <w:szCs w:val="18"/>
          <w:lang w:val="es-CO"/>
        </w:rPr>
      </w:pPr>
    </w:p>
    <w:p w:rsidR="00293DA4" w:rsidRPr="00116273" w:rsidRDefault="00293DA4" w:rsidP="00293DA4">
      <w:pPr>
        <w:jc w:val="right"/>
        <w:rPr>
          <w:rFonts w:ascii="Arial" w:hAnsi="Arial" w:cs="Arial"/>
          <w:b/>
          <w:sz w:val="20"/>
          <w:szCs w:val="20"/>
          <w:highlight w:val="yellow"/>
        </w:rPr>
      </w:pPr>
      <w:r w:rsidRPr="00F32F42">
        <w:rPr>
          <w:b/>
          <w:highlight w:val="yellow"/>
        </w:rPr>
        <w:t>“</w:t>
      </w:r>
      <w:r w:rsidRPr="00116273">
        <w:rPr>
          <w:rFonts w:ascii="Arial" w:hAnsi="Arial" w:cs="Arial"/>
          <w:b/>
          <w:sz w:val="20"/>
          <w:szCs w:val="20"/>
          <w:highlight w:val="yellow"/>
        </w:rPr>
        <w:t>Muy temprano en mi vida me di cuenta que pedir ayuda es posible y es necesario. Aunque tengas un cuerpo normal hay cosas que no puedes hacer tú solo” –</w:t>
      </w:r>
    </w:p>
    <w:p w:rsidR="00293DA4" w:rsidRPr="00116273" w:rsidRDefault="00293DA4" w:rsidP="00293DA4">
      <w:pPr>
        <w:jc w:val="right"/>
        <w:rPr>
          <w:rFonts w:ascii="Arial" w:hAnsi="Arial" w:cs="Arial"/>
          <w:b/>
          <w:sz w:val="20"/>
          <w:szCs w:val="20"/>
          <w:highlight w:val="yellow"/>
        </w:rPr>
      </w:pPr>
    </w:p>
    <w:p w:rsidR="00293DA4" w:rsidRPr="00116273" w:rsidRDefault="00293DA4" w:rsidP="00293DA4">
      <w:pPr>
        <w:jc w:val="right"/>
        <w:rPr>
          <w:rFonts w:ascii="Arial" w:hAnsi="Arial" w:cs="Arial"/>
          <w:b/>
          <w:sz w:val="20"/>
          <w:szCs w:val="20"/>
          <w:lang w:val="es-CO"/>
        </w:rPr>
      </w:pPr>
      <w:r w:rsidRPr="00116273">
        <w:rPr>
          <w:rFonts w:ascii="Arial" w:hAnsi="Arial" w:cs="Arial"/>
          <w:b/>
          <w:sz w:val="20"/>
          <w:szCs w:val="20"/>
          <w:highlight w:val="yellow"/>
        </w:rPr>
        <w:t> </w:t>
      </w:r>
      <w:r w:rsidRPr="00116273">
        <w:rPr>
          <w:rStyle w:val="nfasis"/>
          <w:rFonts w:ascii="Arial" w:hAnsi="Arial" w:cs="Arial"/>
          <w:b/>
          <w:sz w:val="20"/>
          <w:szCs w:val="20"/>
          <w:highlight w:val="yellow"/>
        </w:rPr>
        <w:t xml:space="preserve">Nick </w:t>
      </w:r>
      <w:proofErr w:type="spellStart"/>
      <w:r w:rsidRPr="00116273">
        <w:rPr>
          <w:rStyle w:val="nfasis"/>
          <w:rFonts w:ascii="Arial" w:hAnsi="Arial" w:cs="Arial"/>
          <w:b/>
          <w:sz w:val="20"/>
          <w:szCs w:val="20"/>
          <w:highlight w:val="yellow"/>
        </w:rPr>
        <w:t>Vujicic</w:t>
      </w:r>
      <w:proofErr w:type="spellEnd"/>
      <w:r w:rsidRPr="00116273">
        <w:rPr>
          <w:rFonts w:ascii="Arial" w:hAnsi="Arial" w:cs="Arial"/>
          <w:b/>
          <w:sz w:val="20"/>
          <w:szCs w:val="20"/>
          <w:highlight w:val="yellow"/>
          <w:lang w:val="es-CO"/>
        </w:rPr>
        <w:t xml:space="preserve"> </w:t>
      </w:r>
    </w:p>
    <w:p w:rsidR="00293DA4" w:rsidRPr="00792598" w:rsidRDefault="00293DA4" w:rsidP="00293DA4">
      <w:pPr>
        <w:jc w:val="right"/>
        <w:rPr>
          <w:rFonts w:ascii="Arial" w:hAnsi="Arial" w:cs="Arial"/>
          <w:b/>
          <w:sz w:val="20"/>
          <w:szCs w:val="20"/>
        </w:rPr>
      </w:pPr>
    </w:p>
    <w:p w:rsidR="00293DA4" w:rsidRPr="00262B35"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293DA4" w:rsidRPr="00262B35"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Diciembre 18  d</w:t>
      </w:r>
      <w:r w:rsidRPr="00262B35">
        <w:rPr>
          <w:rStyle w:val="InitialStyle"/>
          <w:lang w:val="es-ES_tradnl"/>
        </w:rPr>
        <w:t>e 20</w:t>
      </w:r>
      <w:r>
        <w:rPr>
          <w:rStyle w:val="InitialStyle"/>
          <w:lang w:val="es-ES_tradnl"/>
        </w:rPr>
        <w:t>18</w:t>
      </w:r>
    </w:p>
    <w:p w:rsidR="00293DA4" w:rsidRPr="00262B35"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Pr="00CC7549"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293DA4" w:rsidRPr="00262B35"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1700-31-10-002-2016-00442-00 </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293DA4" w:rsidRPr="00262B35"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Pr="00262B35"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293DA4" w:rsidRPr="00262B35"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DORI OSPINA DE BARBOSA   </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38.560.043</w:t>
      </w:r>
      <w:r>
        <w:rPr>
          <w:rStyle w:val="InitialStyle"/>
          <w:lang w:val="es-ES_tradnl"/>
        </w:rPr>
        <w:tab/>
        <w:t xml:space="preserve">   </w:t>
      </w:r>
      <w:r>
        <w:rPr>
          <w:rStyle w:val="InitialStyle"/>
          <w:lang w:val="es-ES_tradnl"/>
        </w:rPr>
        <w:tab/>
      </w:r>
      <w:r>
        <w:rPr>
          <w:rStyle w:val="InitialStyle"/>
          <w:lang w:val="es-ES_tradnl"/>
        </w:rPr>
        <w:tab/>
        <w:t xml:space="preserve">       </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7 K No. 54-38 Barrio Sinaí,  Manizales                 </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3128440791 y 8761272</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68  años </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 Dr. Carlos Enrique Toro Sepúlveda </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Carrera 8 No. 10-50 of. 209 Chinchiná, Caldas </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3154900947 y  3103766206</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 mail:</w:t>
      </w:r>
      <w:r>
        <w:rPr>
          <w:rStyle w:val="InitialStyle"/>
          <w:lang w:val="es-ES_tradnl"/>
        </w:rPr>
        <w:tab/>
        <w:t xml:space="preserve">    </w:t>
      </w:r>
      <w:r>
        <w:rPr>
          <w:rStyle w:val="InitialStyle"/>
          <w:lang w:val="es-ES_tradnl"/>
        </w:rPr>
        <w:tab/>
      </w:r>
      <w:proofErr w:type="spellStart"/>
      <w:r>
        <w:rPr>
          <w:rStyle w:val="InitialStyle"/>
          <w:lang w:val="es-ES_tradnl"/>
        </w:rPr>
        <w:t>caentos</w:t>
      </w:r>
      <w:proofErr w:type="spellEnd"/>
      <w:r>
        <w:rPr>
          <w:rStyle w:val="InitialStyle"/>
          <w:lang w:val="es-ES_tradnl"/>
        </w:rPr>
        <w:t xml:space="preserve"> 2009@hotmail.com</w:t>
      </w:r>
    </w:p>
    <w:p w:rsidR="00293DA4" w:rsidRPr="00262B35"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LADY</w:t>
      </w:r>
      <w:proofErr w:type="gramEnd"/>
      <w:r>
        <w:rPr>
          <w:rStyle w:val="InitialStyle"/>
          <w:lang w:val="es-ES_tradnl"/>
        </w:rPr>
        <w:t xml:space="preserve"> BIBIANA BARBOSA  </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30.236.735   </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Septiembre 03 de 1983</w:t>
      </w:r>
      <w:r>
        <w:rPr>
          <w:rStyle w:val="InitialStyle"/>
          <w:lang w:val="es-ES_tradnl"/>
        </w:rPr>
        <w:tab/>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35 años</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Default="00293DA4" w:rsidP="00293DA4">
      <w:pPr>
        <w:jc w:val="both"/>
        <w:rPr>
          <w:rStyle w:val="InitialStyle"/>
          <w:lang w:val="es-ES_tradnl"/>
        </w:rPr>
      </w:pPr>
      <w:proofErr w:type="spellStart"/>
      <w:r>
        <w:rPr>
          <w:rStyle w:val="InitialStyle"/>
          <w:lang w:val="es-ES_tradnl"/>
        </w:rPr>
        <w:t>Dx</w:t>
      </w:r>
      <w:proofErr w:type="spellEnd"/>
      <w:r>
        <w:rPr>
          <w:rStyle w:val="InitialStyle"/>
          <w:lang w:val="es-ES_tradnl"/>
        </w:rPr>
        <w:t xml:space="preserve">: Discapacidad intelectual leve, pobreza en el contenido del pensamiento, abstracción comprometida, juicio de realidad debilitado.  </w:t>
      </w:r>
      <w:proofErr w:type="gramStart"/>
      <w:r>
        <w:rPr>
          <w:rStyle w:val="InitialStyle"/>
          <w:lang w:val="es-ES_tradnl"/>
        </w:rPr>
        <w:t>( Dr</w:t>
      </w:r>
      <w:proofErr w:type="gramEnd"/>
      <w:r>
        <w:rPr>
          <w:rStyle w:val="InitialStyle"/>
          <w:lang w:val="es-ES_tradnl"/>
        </w:rPr>
        <w:t>. Mauricio Castaño Ramírez, Agosto 29 de 2016.   )</w:t>
      </w:r>
    </w:p>
    <w:p w:rsidR="00293DA4" w:rsidRDefault="00293DA4" w:rsidP="00293DA4">
      <w:pPr>
        <w:jc w:val="both"/>
        <w:rPr>
          <w:rStyle w:val="InitialStyle"/>
          <w:lang w:val="es-ES_tradnl"/>
        </w:rPr>
      </w:pPr>
    </w:p>
    <w:p w:rsidR="00293DA4" w:rsidRDefault="00293DA4" w:rsidP="00293DA4">
      <w:pPr>
        <w:jc w:val="both"/>
        <w:rPr>
          <w:rStyle w:val="InitialStyle"/>
          <w:lang w:val="es-ES_tradnl"/>
        </w:rPr>
      </w:pPr>
      <w:r w:rsidRPr="00F2322A">
        <w:rPr>
          <w:rStyle w:val="InitialStyle"/>
          <w:lang w:val="es-ES_tradnl"/>
        </w:rPr>
        <w:t>R</w:t>
      </w:r>
      <w:r>
        <w:rPr>
          <w:rStyle w:val="InitialStyle"/>
          <w:lang w:val="es-ES_tradnl"/>
        </w:rPr>
        <w:t>etardo mental que le impide su desempeño intelectual, académico y laboral (INML  de mayo de 2017)</w:t>
      </w:r>
    </w:p>
    <w:p w:rsidR="00293DA4" w:rsidRPr="00F2322A" w:rsidRDefault="00293DA4" w:rsidP="00293DA4">
      <w:pPr>
        <w:jc w:val="both"/>
        <w:rPr>
          <w:rStyle w:val="InitialStyle"/>
          <w:lang w:val="es-ES_tradnl"/>
        </w:rPr>
      </w:pP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293DA4" w:rsidRPr="00CC7549"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w:t>
      </w:r>
      <w:r>
        <w:rPr>
          <w:rStyle w:val="InitialStyle"/>
          <w:lang w:val="es-ES_tradnl"/>
        </w:rPr>
        <w:t>a</w:t>
      </w:r>
      <w:r w:rsidRPr="00262B35">
        <w:rPr>
          <w:rStyle w:val="InitialStyle"/>
          <w:lang w:val="es-ES_tradnl"/>
        </w:rPr>
        <w:t>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la señora   LADY BIBIANA BARBOSA, en  su núcleo familiar, luego de proferir el fallo que la declaró persona en situación de discapacidad, verificando a manera de revisión su estado actual y si el ambiente en el que se encuentra es el adecuado a sus necesidades. </w:t>
      </w: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Default="00293DA4" w:rsidP="00293DA4">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293DA4" w:rsidRDefault="00293DA4" w:rsidP="00293DA4">
      <w:pPr>
        <w:jc w:val="both"/>
        <w:rPr>
          <w:rFonts w:ascii="Arial" w:hAnsi="Arial"/>
          <w:b/>
        </w:rPr>
      </w:pPr>
    </w:p>
    <w:p w:rsidR="00293DA4" w:rsidRDefault="00293DA4" w:rsidP="00293DA4">
      <w:pPr>
        <w:jc w:val="both"/>
        <w:rPr>
          <w:rFonts w:ascii="Arial" w:hAnsi="Arial"/>
          <w:b/>
        </w:rPr>
      </w:pPr>
    </w:p>
    <w:p w:rsidR="00293DA4" w:rsidRDefault="00293DA4" w:rsidP="00293DA4">
      <w:pPr>
        <w:jc w:val="both"/>
        <w:rPr>
          <w:rFonts w:ascii="Arial" w:hAnsi="Arial"/>
        </w:rPr>
      </w:pPr>
      <w:r>
        <w:rPr>
          <w:rFonts w:ascii="Arial" w:hAnsi="Arial"/>
        </w:rPr>
        <w:t xml:space="preserve">Revisión y lectura del expediente. Entrevista estructurada y </w:t>
      </w:r>
      <w:proofErr w:type="spellStart"/>
      <w:r>
        <w:rPr>
          <w:rFonts w:ascii="Arial" w:hAnsi="Arial"/>
        </w:rPr>
        <w:t>semiestructurada</w:t>
      </w:r>
      <w:proofErr w:type="spellEnd"/>
      <w:r>
        <w:rPr>
          <w:rFonts w:ascii="Arial" w:hAnsi="Arial"/>
        </w:rPr>
        <w:t xml:space="preserve">  a la abuela materna que es la curadora  de la  discapacitada, Observación  de la casa de habitación de la peticionaria y de la  interdicta. </w:t>
      </w: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b/>
        </w:rPr>
      </w:pPr>
      <w:r>
        <w:rPr>
          <w:rFonts w:ascii="Arial" w:hAnsi="Arial"/>
          <w:b/>
        </w:rPr>
        <w:t xml:space="preserve">4. </w:t>
      </w:r>
      <w:r w:rsidRPr="00497F77">
        <w:rPr>
          <w:rFonts w:ascii="Arial" w:hAnsi="Arial"/>
          <w:b/>
        </w:rPr>
        <w:t>METODOLOGÍA:</w:t>
      </w:r>
    </w:p>
    <w:p w:rsidR="00293DA4" w:rsidRDefault="00293DA4" w:rsidP="00293DA4">
      <w:pPr>
        <w:jc w:val="both"/>
        <w:rPr>
          <w:rFonts w:ascii="Arial" w:hAnsi="Arial"/>
          <w:b/>
        </w:rPr>
      </w:pP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Revisión y lectura del expediente, Valoración  de su contenido,   entrevista  con aplicación del protocolo con preguntas abiertas y cerradas enfocadas a establecer  las condiciones   en que se encuentra la discapacitada </w:t>
      </w:r>
      <w:r>
        <w:rPr>
          <w:rStyle w:val="InitialStyle"/>
          <w:lang w:val="es-ES_tradnl"/>
        </w:rPr>
        <w:t>LADY BIBIANA BARBOSA</w:t>
      </w:r>
      <w:r>
        <w:rPr>
          <w:rFonts w:ascii="Arial" w:hAnsi="Arial"/>
        </w:rPr>
        <w:t xml:space="preserve"> en su grupo familiar. Se desarrolló un clima de respeto y confianza mutua con la entrevistada</w:t>
      </w:r>
    </w:p>
    <w:p w:rsidR="00293DA4" w:rsidRPr="00C17F68" w:rsidRDefault="00293DA4" w:rsidP="00293DA4">
      <w:pPr>
        <w:jc w:val="both"/>
        <w:rPr>
          <w:rFonts w:ascii="Arial" w:hAnsi="Arial"/>
          <w:b/>
        </w:rPr>
      </w:pPr>
    </w:p>
    <w:p w:rsidR="00293DA4" w:rsidRDefault="00293DA4" w:rsidP="00293DA4">
      <w:pPr>
        <w:jc w:val="both"/>
        <w:rPr>
          <w:rFonts w:ascii="Arial" w:hAnsi="Arial"/>
          <w:b/>
        </w:rPr>
      </w:pPr>
    </w:p>
    <w:p w:rsidR="00293DA4" w:rsidRPr="00497F77" w:rsidRDefault="00293DA4" w:rsidP="00293DA4">
      <w:pPr>
        <w:rPr>
          <w:rFonts w:ascii="Arial" w:hAnsi="Arial"/>
          <w:b/>
        </w:rPr>
      </w:pPr>
      <w:r>
        <w:rPr>
          <w:rFonts w:ascii="Arial" w:hAnsi="Arial"/>
          <w:b/>
        </w:rPr>
        <w:t xml:space="preserve">5. </w:t>
      </w:r>
      <w:r w:rsidRPr="00497F77">
        <w:rPr>
          <w:rFonts w:ascii="Arial" w:hAnsi="Arial"/>
          <w:b/>
        </w:rPr>
        <w:t xml:space="preserve">IDENTIFICACIÓN  DEL  ENTREVISTADO (S) </w:t>
      </w:r>
    </w:p>
    <w:p w:rsidR="00293DA4" w:rsidRDefault="00293DA4" w:rsidP="00293DA4">
      <w:pPr>
        <w:rPr>
          <w:rFonts w:ascii="Arial" w:hAnsi="Arial"/>
        </w:rPr>
      </w:pP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w:t>
      </w:r>
      <w:r>
        <w:rPr>
          <w:rStyle w:val="InitialStyle"/>
          <w:lang w:val="es-ES_tradnl"/>
        </w:rPr>
        <w:t>DORI OSPINA DE BARBOSA</w:t>
      </w:r>
    </w:p>
    <w:p w:rsidR="00293DA4" w:rsidRDefault="00293DA4" w:rsidP="00293DA4">
      <w:pPr>
        <w:rPr>
          <w:rFonts w:ascii="Arial" w:hAnsi="Arial"/>
        </w:rPr>
      </w:pPr>
    </w:p>
    <w:p w:rsidR="00293DA4" w:rsidRDefault="00293DA4" w:rsidP="00293DA4">
      <w:pPr>
        <w:rPr>
          <w:rFonts w:ascii="Arial" w:hAnsi="Arial"/>
        </w:rPr>
      </w:pPr>
      <w:r>
        <w:rPr>
          <w:rFonts w:ascii="Arial" w:hAnsi="Arial"/>
        </w:rPr>
        <w:t>Parentesco con la. Interdicta:    abuela materna</w:t>
      </w:r>
    </w:p>
    <w:p w:rsidR="00293DA4" w:rsidRDefault="00293DA4" w:rsidP="00293DA4">
      <w:pPr>
        <w:rPr>
          <w:rFonts w:ascii="Arial" w:hAnsi="Arial"/>
        </w:rPr>
      </w:pPr>
    </w:p>
    <w:p w:rsidR="00293DA4" w:rsidRDefault="00293DA4" w:rsidP="00293DA4">
      <w:pPr>
        <w:rPr>
          <w:rFonts w:ascii="Arial" w:hAnsi="Arial"/>
        </w:rPr>
      </w:pPr>
    </w:p>
    <w:p w:rsidR="00293DA4" w:rsidRDefault="00293DA4" w:rsidP="00293DA4">
      <w:pPr>
        <w:rPr>
          <w:rFonts w:ascii="Arial" w:hAnsi="Arial"/>
          <w:b/>
        </w:rPr>
      </w:pPr>
      <w:r>
        <w:rPr>
          <w:rFonts w:ascii="Arial" w:hAnsi="Arial"/>
          <w:b/>
        </w:rPr>
        <w:t xml:space="preserve">6. </w:t>
      </w:r>
      <w:r w:rsidRPr="00497F77">
        <w:rPr>
          <w:rFonts w:ascii="Arial" w:hAnsi="Arial"/>
          <w:b/>
        </w:rPr>
        <w:t>COMPOSICIÓN FAMILIAR</w:t>
      </w:r>
    </w:p>
    <w:p w:rsidR="00293DA4" w:rsidRPr="00497F77" w:rsidRDefault="00293DA4" w:rsidP="00293DA4">
      <w:pPr>
        <w:rPr>
          <w:rFonts w:ascii="Arial" w:hAnsi="Arial"/>
          <w:b/>
        </w:rPr>
      </w:pPr>
    </w:p>
    <w:p w:rsidR="00293DA4" w:rsidRDefault="00293DA4" w:rsidP="00293DA4">
      <w:pPr>
        <w:rPr>
          <w:rFonts w:ascii="Arial" w:hAnsi="Arial"/>
        </w:rPr>
      </w:pPr>
      <w:r>
        <w:rPr>
          <w:rFonts w:ascii="Arial" w:hAnsi="Arial"/>
        </w:rPr>
        <w:t>Número de integrantes de la familia       : 4</w:t>
      </w:r>
    </w:p>
    <w:p w:rsidR="00293DA4" w:rsidRDefault="00293DA4" w:rsidP="00293DA4">
      <w:pPr>
        <w:rPr>
          <w:rFonts w:ascii="Arial" w:hAnsi="Arial"/>
        </w:rPr>
      </w:pPr>
    </w:p>
    <w:p w:rsidR="00293DA4" w:rsidRDefault="00293DA4" w:rsidP="00293DA4">
      <w:pPr>
        <w:ind w:left="720"/>
        <w:rPr>
          <w:rFonts w:ascii="Arial" w:hAnsi="Arial"/>
        </w:rPr>
      </w:pPr>
    </w:p>
    <w:p w:rsidR="00293DA4" w:rsidRDefault="00293DA4" w:rsidP="00293DA4">
      <w:pPr>
        <w:rPr>
          <w:rFonts w:ascii="Arial" w:hAnsi="Arial"/>
          <w:b/>
        </w:rPr>
      </w:pPr>
      <w:r w:rsidRPr="000C6901">
        <w:rPr>
          <w:rFonts w:ascii="Arial" w:hAnsi="Arial"/>
          <w:b/>
        </w:rPr>
        <w:t>GRUPO FAMILIAR:</w:t>
      </w:r>
    </w:p>
    <w:p w:rsidR="00293DA4" w:rsidRDefault="00293DA4" w:rsidP="00293DA4">
      <w:pPr>
        <w:rPr>
          <w:rFonts w:ascii="Arial" w:hAnsi="Arial"/>
          <w:b/>
        </w:rPr>
      </w:pPr>
    </w:p>
    <w:p w:rsidR="00293DA4" w:rsidRPr="00E8532F" w:rsidRDefault="00293DA4" w:rsidP="00293DA4">
      <w:pPr>
        <w:numPr>
          <w:ilvl w:val="0"/>
          <w:numId w:val="1"/>
        </w:numPr>
        <w:jc w:val="both"/>
        <w:rPr>
          <w:rStyle w:val="InitialStyle"/>
          <w:rFonts w:ascii="Arial" w:hAnsi="Arial"/>
        </w:rPr>
      </w:pPr>
      <w:r>
        <w:rPr>
          <w:rStyle w:val="InitialStyle"/>
          <w:lang w:val="es-ES_tradnl"/>
        </w:rPr>
        <w:t>DORI OSPINA DE BARBOSA: 69 años, abuela materna, hogar, estudios de primaria completa, trabaja por días en casas de familia y vende algunos comestibles</w:t>
      </w:r>
    </w:p>
    <w:p w:rsidR="00293DA4" w:rsidRDefault="00293DA4" w:rsidP="00293DA4">
      <w:pPr>
        <w:jc w:val="both"/>
        <w:rPr>
          <w:rFonts w:ascii="Arial" w:hAnsi="Arial"/>
        </w:rPr>
      </w:pPr>
    </w:p>
    <w:p w:rsidR="00293DA4" w:rsidRPr="00911D5D" w:rsidRDefault="00293DA4" w:rsidP="00293DA4">
      <w:pPr>
        <w:pStyle w:val="Textopredeterminado"/>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rFonts w:ascii="Arial" w:hAnsi="Arial"/>
        </w:rPr>
      </w:pPr>
      <w:r>
        <w:rPr>
          <w:rStyle w:val="InitialStyle"/>
          <w:lang w:val="es-ES_tradnl"/>
        </w:rPr>
        <w:t>LADY BIBIANA BARBOSA</w:t>
      </w:r>
      <w:r w:rsidRPr="00911D5D">
        <w:rPr>
          <w:rStyle w:val="InitialStyle"/>
          <w:lang w:val="es-ES_tradnl"/>
        </w:rPr>
        <w:t xml:space="preserve"> : p. discapacitad</w:t>
      </w:r>
      <w:r>
        <w:rPr>
          <w:rStyle w:val="InitialStyle"/>
          <w:lang w:val="es-ES_tradnl"/>
        </w:rPr>
        <w:t>a</w:t>
      </w:r>
      <w:r w:rsidRPr="00911D5D">
        <w:rPr>
          <w:rStyle w:val="InitialStyle"/>
          <w:lang w:val="es-ES_tradnl"/>
        </w:rPr>
        <w:t xml:space="preserve">, </w:t>
      </w:r>
      <w:r>
        <w:rPr>
          <w:rStyle w:val="InitialStyle"/>
          <w:lang w:val="es-ES_tradnl"/>
        </w:rPr>
        <w:t>35</w:t>
      </w:r>
      <w:r w:rsidRPr="00911D5D">
        <w:rPr>
          <w:rStyle w:val="InitialStyle"/>
          <w:lang w:val="es-ES_tradnl"/>
        </w:rPr>
        <w:t xml:space="preserve"> años, </w:t>
      </w:r>
      <w:r>
        <w:rPr>
          <w:rStyle w:val="InitialStyle"/>
          <w:lang w:val="es-ES_tradnl"/>
        </w:rPr>
        <w:t>5ª de primaria, hogar</w:t>
      </w:r>
    </w:p>
    <w:p w:rsidR="00293DA4" w:rsidRDefault="00293DA4" w:rsidP="00293DA4">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93DA4" w:rsidRDefault="00293DA4" w:rsidP="00293DA4">
      <w:pPr>
        <w:pStyle w:val="Textopredeterminado"/>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sidRPr="003C6452">
        <w:rPr>
          <w:rFonts w:ascii="Arial" w:hAnsi="Arial"/>
        </w:rPr>
        <w:t>JUAN DAVID BARBOSA : 1</w:t>
      </w:r>
      <w:r>
        <w:rPr>
          <w:rFonts w:ascii="Arial" w:hAnsi="Arial"/>
        </w:rPr>
        <w:t>2</w:t>
      </w:r>
      <w:r w:rsidRPr="003C6452">
        <w:rPr>
          <w:rFonts w:ascii="Arial" w:hAnsi="Arial"/>
        </w:rPr>
        <w:t xml:space="preserve"> años</w:t>
      </w:r>
      <w:r>
        <w:rPr>
          <w:rFonts w:ascii="Arial" w:hAnsi="Arial"/>
        </w:rPr>
        <w:t xml:space="preserve">, hijo de Lady Bibiana, estudiante, ingresará a 6º de bachillerato  en el año 2019 </w:t>
      </w:r>
    </w:p>
    <w:p w:rsidR="00293DA4" w:rsidRDefault="00293DA4" w:rsidP="00293DA4">
      <w:pPr>
        <w:pStyle w:val="Prrafodelista"/>
        <w:rPr>
          <w:rFonts w:ascii="Arial" w:hAnsi="Arial"/>
        </w:rPr>
      </w:pPr>
    </w:p>
    <w:p w:rsidR="00293DA4" w:rsidRDefault="00293DA4" w:rsidP="00293DA4">
      <w:pPr>
        <w:pStyle w:val="Textopredeterminado"/>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lastRenderedPageBreak/>
        <w:t>LAURA XIMENA TORO BARBOSA   9 años, hija de Lady Bibiana, estudiante 3º de primaria</w:t>
      </w:r>
    </w:p>
    <w:p w:rsidR="00293DA4" w:rsidRDefault="00293DA4" w:rsidP="00293DA4">
      <w:pPr>
        <w:pStyle w:val="Prrafodelista"/>
        <w:rPr>
          <w:rFonts w:ascii="Arial" w:hAnsi="Arial"/>
        </w:rPr>
      </w:pPr>
    </w:p>
    <w:p w:rsidR="00293DA4" w:rsidRDefault="00293DA4" w:rsidP="00293DA4">
      <w:pPr>
        <w:rPr>
          <w:rFonts w:ascii="Arial" w:hAnsi="Arial"/>
          <w:b/>
        </w:rPr>
      </w:pPr>
    </w:p>
    <w:p w:rsidR="00293DA4" w:rsidRPr="00497F77" w:rsidRDefault="00293DA4" w:rsidP="00293DA4">
      <w:pPr>
        <w:rPr>
          <w:rFonts w:ascii="Arial" w:hAnsi="Arial"/>
          <w:b/>
        </w:rPr>
      </w:pPr>
      <w:r>
        <w:rPr>
          <w:rFonts w:ascii="Arial" w:hAnsi="Arial"/>
          <w:b/>
        </w:rPr>
        <w:t xml:space="preserve">7. </w:t>
      </w:r>
      <w:r w:rsidRPr="00497F77">
        <w:rPr>
          <w:rFonts w:ascii="Arial" w:hAnsi="Arial"/>
          <w:b/>
        </w:rPr>
        <w:t xml:space="preserve">DINAMICA FAMILIAR </w:t>
      </w:r>
    </w:p>
    <w:p w:rsidR="00293DA4" w:rsidRDefault="00293DA4" w:rsidP="00293DA4">
      <w:pPr>
        <w:rPr>
          <w:rFonts w:ascii="Arial" w:hAnsi="Arial"/>
        </w:rPr>
      </w:pPr>
    </w:p>
    <w:p w:rsidR="00293DA4" w:rsidRDefault="00293DA4" w:rsidP="00293DA4">
      <w:pPr>
        <w:rPr>
          <w:rFonts w:ascii="Arial" w:hAnsi="Arial"/>
        </w:rPr>
      </w:pPr>
    </w:p>
    <w:p w:rsidR="00293DA4" w:rsidRDefault="00293DA4" w:rsidP="00293DA4">
      <w:pPr>
        <w:jc w:val="both"/>
        <w:rPr>
          <w:rFonts w:ascii="Arial" w:hAnsi="Arial"/>
        </w:rPr>
      </w:pPr>
      <w:r>
        <w:rPr>
          <w:rFonts w:ascii="Arial" w:hAnsi="Arial"/>
        </w:rPr>
        <w:t xml:space="preserve">Las relaciones entre </w:t>
      </w:r>
      <w:proofErr w:type="spellStart"/>
      <w:r>
        <w:rPr>
          <w:rFonts w:ascii="Arial" w:hAnsi="Arial"/>
        </w:rPr>
        <w:t>Dori</w:t>
      </w:r>
      <w:proofErr w:type="spellEnd"/>
      <w:r>
        <w:rPr>
          <w:rFonts w:ascii="Arial" w:hAnsi="Arial"/>
        </w:rPr>
        <w:t xml:space="preserve"> y Lady Bibiana son en general buenas  mientras ella no se descompense. Es una persona de difícil manejo, puesto que no se le puede llamar la atención. La autoridad en el hogar esta por cuenta de </w:t>
      </w:r>
      <w:proofErr w:type="spellStart"/>
      <w:r>
        <w:rPr>
          <w:rFonts w:ascii="Arial" w:hAnsi="Arial"/>
        </w:rPr>
        <w:t>Dori</w:t>
      </w:r>
      <w:proofErr w:type="spellEnd"/>
      <w:r>
        <w:rPr>
          <w:rFonts w:ascii="Arial" w:hAnsi="Arial"/>
        </w:rPr>
        <w:t xml:space="preserve">, que  es la persona que se encarga de todo lo relacionado con los hijos de la discapacitada. </w:t>
      </w:r>
      <w:proofErr w:type="spellStart"/>
      <w:r>
        <w:rPr>
          <w:rFonts w:ascii="Arial" w:hAnsi="Arial"/>
        </w:rPr>
        <w:t>Dori</w:t>
      </w:r>
      <w:proofErr w:type="spellEnd"/>
      <w:r>
        <w:rPr>
          <w:rFonts w:ascii="Arial" w:hAnsi="Arial"/>
        </w:rPr>
        <w:t xml:space="preserve"> es cabeza de hogar y por lo tanto directora de todas las decisiones que se tomen al interior de su grupo familiar </w:t>
      </w:r>
    </w:p>
    <w:p w:rsidR="00293DA4" w:rsidRDefault="00293DA4" w:rsidP="00293DA4">
      <w:pPr>
        <w:jc w:val="both"/>
        <w:rPr>
          <w:rFonts w:ascii="Arial" w:hAnsi="Arial"/>
        </w:rPr>
      </w:pPr>
    </w:p>
    <w:p w:rsidR="00293DA4" w:rsidRDefault="00293DA4" w:rsidP="00293DA4">
      <w:pPr>
        <w:jc w:val="both"/>
        <w:rPr>
          <w:rFonts w:ascii="Arial" w:hAnsi="Arial"/>
        </w:rPr>
      </w:pPr>
      <w:proofErr w:type="spellStart"/>
      <w:r>
        <w:rPr>
          <w:rFonts w:ascii="Arial" w:hAnsi="Arial"/>
        </w:rPr>
        <w:t>Dori</w:t>
      </w:r>
      <w:proofErr w:type="spellEnd"/>
      <w:r>
        <w:rPr>
          <w:rFonts w:ascii="Arial" w:hAnsi="Arial"/>
        </w:rPr>
        <w:t xml:space="preserve"> tiene otras hijas que viven en la ciudad de Pereira, de nombre Gloria Amparo y Omaira, quienes en ocasiones le colaboran económicamente, pero no es algo fijo. </w:t>
      </w: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rPr>
          <w:rFonts w:ascii="Arial" w:hAnsi="Arial"/>
          <w:b/>
        </w:rPr>
      </w:pPr>
      <w:r>
        <w:rPr>
          <w:rFonts w:ascii="Arial" w:hAnsi="Arial"/>
          <w:b/>
        </w:rPr>
        <w:t xml:space="preserve">8. </w:t>
      </w:r>
      <w:r w:rsidRPr="00497F77">
        <w:rPr>
          <w:rFonts w:ascii="Arial" w:hAnsi="Arial"/>
          <w:b/>
        </w:rPr>
        <w:t xml:space="preserve">ASPECTO ECONÓMICO FAMILIAR </w:t>
      </w:r>
      <w:r>
        <w:rPr>
          <w:rFonts w:ascii="Arial" w:hAnsi="Arial"/>
          <w:b/>
        </w:rPr>
        <w:t xml:space="preserve">y VIVIENDA </w:t>
      </w:r>
    </w:p>
    <w:p w:rsidR="00293DA4" w:rsidRPr="00497F77" w:rsidRDefault="00293DA4" w:rsidP="00293DA4">
      <w:pPr>
        <w:rPr>
          <w:rFonts w:ascii="Arial" w:hAnsi="Arial"/>
          <w:b/>
        </w:rPr>
      </w:pPr>
    </w:p>
    <w:p w:rsidR="00293DA4" w:rsidRDefault="00293DA4" w:rsidP="00293DA4">
      <w:pPr>
        <w:rPr>
          <w:rFonts w:ascii="Arial" w:hAnsi="Arial"/>
        </w:rPr>
      </w:pPr>
    </w:p>
    <w:p w:rsidR="00293DA4" w:rsidRDefault="00293DA4" w:rsidP="00293DA4">
      <w:pPr>
        <w:jc w:val="both"/>
        <w:rPr>
          <w:rFonts w:ascii="Arial" w:hAnsi="Arial"/>
        </w:rPr>
      </w:pPr>
      <w:r>
        <w:rPr>
          <w:rFonts w:ascii="Arial" w:hAnsi="Arial"/>
        </w:rPr>
        <w:t xml:space="preserve">Los ingresos del grupo familiar  dependen del trabajo en casas de familia de doña </w:t>
      </w:r>
      <w:proofErr w:type="spellStart"/>
      <w:r>
        <w:rPr>
          <w:rFonts w:ascii="Arial" w:hAnsi="Arial"/>
        </w:rPr>
        <w:t>Dori</w:t>
      </w:r>
      <w:proofErr w:type="spellEnd"/>
      <w:r>
        <w:rPr>
          <w:rFonts w:ascii="Arial" w:hAnsi="Arial"/>
        </w:rPr>
        <w:t xml:space="preserve">, dos veces por semana recibiendo $65.000 entre las dos,  menos el transporte. En ocasiones la llaman un día más, pero no es de manera fija. Continúa recibiendo cada dos meses $150.000 de la Alcaldía de Manizales dentro del programa de ayuda al adulto mayor.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Prepara alimentos como Morcilla cada 15 días  y/o  tamales  cada mes lo cual hace o por encargo  se puede ganar $120.000.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De los progenitores de los hijos de Lady  no está recibiendo ningún aporte, ya que el que supuestamente era el padre del niño mayor, luego de practicarse la prueba de ADN, resultó negativa. El padre de la niña, es muy poco lo que  aporta, ya que trabaja en una revueltería “La finquita” y apenas da $2.000 diarios para el transporte de la menor y ocasionalmente algo de mercado.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Las hijas de doña </w:t>
      </w:r>
      <w:proofErr w:type="spellStart"/>
      <w:r>
        <w:rPr>
          <w:rFonts w:ascii="Arial" w:hAnsi="Arial"/>
        </w:rPr>
        <w:t>Dori</w:t>
      </w:r>
      <w:proofErr w:type="spellEnd"/>
      <w:r>
        <w:rPr>
          <w:rFonts w:ascii="Arial" w:hAnsi="Arial"/>
        </w:rPr>
        <w:t xml:space="preserve"> le siguen  colaborando ocasionalmente. El párroco de la iglesia del barrio La Carola, solo le dará ayuda en mercado hasta este año, ya que las personas que vienen recibiendo ese beneficio, saldrán para ingresar otras familias diferentes.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Una de las hijas de </w:t>
      </w:r>
      <w:proofErr w:type="spellStart"/>
      <w:r>
        <w:rPr>
          <w:rFonts w:ascii="Arial" w:hAnsi="Arial"/>
        </w:rPr>
        <w:t>Dori</w:t>
      </w:r>
      <w:proofErr w:type="spellEnd"/>
      <w:r>
        <w:rPr>
          <w:rFonts w:ascii="Arial" w:hAnsi="Arial"/>
        </w:rPr>
        <w:t xml:space="preserve"> que vive en los bajos de la vivienda le paga $200.000 mensual por el arrendamiento. </w:t>
      </w:r>
    </w:p>
    <w:p w:rsidR="00293DA4" w:rsidRDefault="00293DA4" w:rsidP="00293DA4">
      <w:pPr>
        <w:rPr>
          <w:rFonts w:ascii="Arial" w:hAnsi="Arial"/>
        </w:rPr>
      </w:pPr>
    </w:p>
    <w:p w:rsidR="00293DA4" w:rsidRDefault="00293DA4" w:rsidP="00293DA4">
      <w:pPr>
        <w:rPr>
          <w:rFonts w:ascii="Arial" w:hAnsi="Arial"/>
        </w:rPr>
      </w:pPr>
      <w:r>
        <w:rPr>
          <w:rFonts w:ascii="Arial" w:hAnsi="Arial"/>
        </w:rPr>
        <w:t xml:space="preserve">Características de la vivienda  </w:t>
      </w:r>
    </w:p>
    <w:p w:rsidR="00293DA4" w:rsidRDefault="00293DA4" w:rsidP="00293DA4">
      <w:pPr>
        <w:rPr>
          <w:rFonts w:ascii="Arial" w:hAnsi="Arial"/>
        </w:rPr>
      </w:pPr>
      <w:r>
        <w:rPr>
          <w:rFonts w:ascii="Arial" w:hAnsi="Arial"/>
        </w:rPr>
        <w:t xml:space="preserve">           </w:t>
      </w:r>
    </w:p>
    <w:p w:rsidR="00293DA4" w:rsidRDefault="00293DA4" w:rsidP="00293DA4">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293DA4" w:rsidRDefault="00293DA4" w:rsidP="00293DA4">
      <w:pPr>
        <w:rPr>
          <w:rFonts w:ascii="Arial" w:hAnsi="Arial"/>
        </w:rPr>
      </w:pPr>
    </w:p>
    <w:p w:rsidR="00293DA4" w:rsidRDefault="00293DA4" w:rsidP="00293DA4">
      <w:pPr>
        <w:rPr>
          <w:rFonts w:ascii="Arial" w:hAnsi="Arial"/>
        </w:rPr>
      </w:pPr>
      <w:r>
        <w:rPr>
          <w:rFonts w:ascii="Arial" w:hAnsi="Arial"/>
        </w:rPr>
        <w:t>Tenencia</w:t>
      </w:r>
      <w:r>
        <w:rPr>
          <w:rFonts w:ascii="Arial" w:hAnsi="Arial"/>
        </w:rPr>
        <w:tab/>
      </w:r>
      <w:r>
        <w:rPr>
          <w:rFonts w:ascii="Arial" w:hAnsi="Arial"/>
        </w:rPr>
        <w:tab/>
        <w:t>:    Propia __x__ Alquilada ____ Cedida ____</w:t>
      </w:r>
    </w:p>
    <w:p w:rsidR="00293DA4" w:rsidRDefault="00293DA4" w:rsidP="00293DA4">
      <w:pPr>
        <w:rPr>
          <w:rFonts w:ascii="Arial" w:hAnsi="Arial"/>
        </w:rPr>
      </w:pPr>
      <w:r>
        <w:rPr>
          <w:rFonts w:ascii="Arial" w:hAnsi="Arial"/>
        </w:rPr>
        <w:lastRenderedPageBreak/>
        <w:t xml:space="preserve">                                                 </w:t>
      </w:r>
    </w:p>
    <w:p w:rsidR="00293DA4" w:rsidRDefault="00293DA4" w:rsidP="00293DA4">
      <w:pPr>
        <w:rPr>
          <w:rFonts w:ascii="Arial" w:hAnsi="Arial"/>
        </w:rPr>
      </w:pPr>
      <w:r>
        <w:rPr>
          <w:rFonts w:ascii="Arial" w:hAnsi="Arial"/>
        </w:rPr>
        <w:t xml:space="preserve">                                     Familiar _____   Otra ________________</w:t>
      </w:r>
    </w:p>
    <w:p w:rsidR="00293DA4" w:rsidRDefault="00293DA4" w:rsidP="00293DA4">
      <w:pPr>
        <w:rPr>
          <w:rFonts w:ascii="Arial" w:hAnsi="Arial"/>
        </w:rPr>
      </w:pPr>
      <w:r>
        <w:rPr>
          <w:rFonts w:ascii="Arial" w:hAnsi="Arial"/>
        </w:rPr>
        <w:t xml:space="preserve">     </w:t>
      </w:r>
    </w:p>
    <w:p w:rsidR="00293DA4" w:rsidRDefault="00293DA4" w:rsidP="00293DA4">
      <w:pPr>
        <w:rPr>
          <w:rFonts w:ascii="Arial" w:hAnsi="Arial"/>
        </w:rPr>
      </w:pPr>
      <w:r>
        <w:rPr>
          <w:rFonts w:ascii="Arial" w:hAnsi="Arial"/>
        </w:rPr>
        <w:t>Distribución</w:t>
      </w:r>
      <w:r>
        <w:rPr>
          <w:rFonts w:ascii="Arial" w:hAnsi="Arial"/>
        </w:rPr>
        <w:tab/>
      </w:r>
      <w:r>
        <w:rPr>
          <w:rFonts w:ascii="Arial" w:hAnsi="Arial"/>
        </w:rPr>
        <w:tab/>
        <w:t>:     Número de cuartos ____3______</w:t>
      </w:r>
    </w:p>
    <w:p w:rsidR="00293DA4" w:rsidRDefault="00293DA4" w:rsidP="00293DA4">
      <w:pPr>
        <w:rPr>
          <w:rFonts w:ascii="Arial" w:hAnsi="Arial"/>
        </w:rPr>
      </w:pPr>
    </w:p>
    <w:p w:rsidR="00293DA4" w:rsidRDefault="00293DA4" w:rsidP="00293DA4">
      <w:pPr>
        <w:rPr>
          <w:rFonts w:ascii="Arial" w:hAnsi="Arial"/>
        </w:rPr>
      </w:pPr>
      <w:r>
        <w:rPr>
          <w:rFonts w:ascii="Arial" w:hAnsi="Arial"/>
        </w:rPr>
        <w:t>Estado de conservación</w:t>
      </w:r>
      <w:r>
        <w:rPr>
          <w:rFonts w:ascii="Arial" w:hAnsi="Arial"/>
        </w:rPr>
        <w:tab/>
        <w:t>:   Bueno ___x__ Regular ______ Malo ______</w:t>
      </w:r>
    </w:p>
    <w:p w:rsidR="00293DA4" w:rsidRDefault="00293DA4" w:rsidP="00293DA4">
      <w:pPr>
        <w:rPr>
          <w:rFonts w:ascii="Arial" w:hAnsi="Arial"/>
        </w:rPr>
      </w:pPr>
      <w:r>
        <w:rPr>
          <w:rFonts w:ascii="Arial" w:hAnsi="Arial"/>
        </w:rPr>
        <w:t xml:space="preserve">                                                                    </w:t>
      </w:r>
    </w:p>
    <w:p w:rsidR="00293DA4" w:rsidRDefault="00293DA4" w:rsidP="00293DA4">
      <w:pPr>
        <w:rPr>
          <w:rFonts w:ascii="Arial" w:hAnsi="Arial"/>
        </w:rPr>
      </w:pPr>
      <w:r>
        <w:rPr>
          <w:rFonts w:ascii="Arial" w:hAnsi="Arial"/>
        </w:rPr>
        <w:t>Condiciones higiénicas</w:t>
      </w:r>
      <w:r>
        <w:rPr>
          <w:rFonts w:ascii="Arial" w:hAnsi="Arial"/>
        </w:rPr>
        <w:tab/>
        <w:t xml:space="preserve">: Adecuadas ____x_____ Inadecuadas _____    </w:t>
      </w:r>
    </w:p>
    <w:p w:rsidR="00293DA4" w:rsidRDefault="00293DA4" w:rsidP="00293DA4">
      <w:pPr>
        <w:rPr>
          <w:rFonts w:ascii="Arial" w:hAnsi="Arial"/>
        </w:rPr>
      </w:pPr>
    </w:p>
    <w:p w:rsidR="00293DA4" w:rsidRDefault="00293DA4" w:rsidP="00293DA4">
      <w:pPr>
        <w:rPr>
          <w:rFonts w:ascii="Arial" w:hAnsi="Arial"/>
        </w:rPr>
      </w:pPr>
      <w:r>
        <w:rPr>
          <w:rFonts w:ascii="Arial" w:hAnsi="Arial"/>
        </w:rPr>
        <w:t>Servicios domiciliarios</w:t>
      </w:r>
      <w:r>
        <w:rPr>
          <w:rFonts w:ascii="Arial" w:hAnsi="Arial"/>
        </w:rPr>
        <w:tab/>
        <w:t>: Agua _x_   Luz _x__ Teléfono __</w:t>
      </w:r>
      <w:proofErr w:type="spellStart"/>
      <w:r>
        <w:rPr>
          <w:rFonts w:ascii="Arial" w:hAnsi="Arial"/>
        </w:rPr>
        <w:t>x__Gas</w:t>
      </w:r>
      <w:proofErr w:type="spellEnd"/>
      <w:r>
        <w:rPr>
          <w:rFonts w:ascii="Arial" w:hAnsi="Arial"/>
        </w:rPr>
        <w:t>__ x</w:t>
      </w:r>
    </w:p>
    <w:p w:rsidR="00293DA4" w:rsidRDefault="00293DA4" w:rsidP="00293DA4">
      <w:pPr>
        <w:rPr>
          <w:rFonts w:ascii="Arial" w:hAnsi="Arial"/>
        </w:rPr>
      </w:pPr>
    </w:p>
    <w:p w:rsidR="00293DA4" w:rsidRDefault="00293DA4" w:rsidP="00293DA4">
      <w:pPr>
        <w:jc w:val="both"/>
        <w:rPr>
          <w:rFonts w:ascii="Arial" w:hAnsi="Arial"/>
        </w:rPr>
      </w:pPr>
      <w:r>
        <w:rPr>
          <w:rFonts w:ascii="Arial" w:hAnsi="Arial"/>
        </w:rPr>
        <w:t xml:space="preserve">La vivienda  se encuentra en buenas condiciones, la señora </w:t>
      </w:r>
      <w:proofErr w:type="spellStart"/>
      <w:r>
        <w:rPr>
          <w:rFonts w:ascii="Arial" w:hAnsi="Arial"/>
        </w:rPr>
        <w:t>Dori</w:t>
      </w:r>
      <w:proofErr w:type="spellEnd"/>
      <w:r>
        <w:rPr>
          <w:rFonts w:ascii="Arial" w:hAnsi="Arial"/>
        </w:rPr>
        <w:t xml:space="preserve">, su  nieta Lady y los niños  viven en la segunda planta de la casa.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La casa de habitación consta de 3 habitaciones, una ocupada por Lady con su hija Laura, la segunda por la señora </w:t>
      </w:r>
      <w:proofErr w:type="spellStart"/>
      <w:r>
        <w:rPr>
          <w:rFonts w:ascii="Arial" w:hAnsi="Arial"/>
        </w:rPr>
        <w:t>Dori</w:t>
      </w:r>
      <w:proofErr w:type="spellEnd"/>
      <w:r>
        <w:rPr>
          <w:rFonts w:ascii="Arial" w:hAnsi="Arial"/>
        </w:rPr>
        <w:t xml:space="preserve"> y la última es para el menor Juan David. Tiene además sala-comedor, cocina, baño y patio de ropas. La vivienda estaba muy bien organizada. La hija mayor que vive en la ciudad de Pereira, le manifestó que desea regalarle un comedor, ya que el que tenía estaba deteriorado y lo regaló.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El sector donde está ubicada la vivienda es difícil, ya que existe delincuencia y gran consumo de estupefacientes, razón por la cual la abuela mantiene muy pendiente de los niños.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Por su ubicación está cerca del intercambiador vial del barrio La Carola, actualmente en construcción, sin que les fuera cobrada ninguna valorización.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Los gastos  mensuales</w:t>
      </w:r>
      <w:r>
        <w:rPr>
          <w:rFonts w:ascii="Arial" w:hAnsi="Arial"/>
        </w:rPr>
        <w:tab/>
        <w:t xml:space="preserve">del hogar son: por los Servicios públicos de agua, $100.000, luz  $52.000, los cuales son cancelados por mitad con la hija que vive en los bajos de la casa. El servicio de televisión tiene un costo de $24.000  el internet y  teléfono  es de $74.000 mensual, el Gas de la primera y segunda planta le cuesta $60.0000 porque está pagando la red.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Otros gastos son en  alimentación, vestuario y todo lo que se necesita para cubrir sus necesidades básicas.  Los  nietos recibieron este año el almuerzo en la escuela, al estar en jornada única.   </w:t>
      </w: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b/>
        </w:rPr>
      </w:pPr>
      <w:r>
        <w:rPr>
          <w:rFonts w:ascii="Arial" w:hAnsi="Arial"/>
          <w:b/>
        </w:rPr>
        <w:t xml:space="preserve">9. </w:t>
      </w:r>
      <w:r w:rsidRPr="00060987">
        <w:rPr>
          <w:rFonts w:ascii="Arial" w:hAnsi="Arial"/>
          <w:b/>
        </w:rPr>
        <w:t xml:space="preserve">ASPECTOS RELEVANTES DE LA PERSONA EN ESTADO DE DISCAPACIDAD </w:t>
      </w:r>
    </w:p>
    <w:p w:rsidR="00293DA4" w:rsidRDefault="00293DA4" w:rsidP="00293DA4">
      <w:pPr>
        <w:jc w:val="both"/>
        <w:rPr>
          <w:rFonts w:ascii="Arial" w:hAnsi="Arial"/>
          <w:b/>
        </w:rPr>
      </w:pPr>
    </w:p>
    <w:p w:rsidR="00293DA4" w:rsidRDefault="00293DA4" w:rsidP="00293DA4">
      <w:pPr>
        <w:jc w:val="both"/>
        <w:rPr>
          <w:rFonts w:ascii="Arial" w:hAnsi="Arial"/>
          <w:b/>
        </w:rPr>
      </w:pPr>
    </w:p>
    <w:p w:rsidR="00293DA4" w:rsidRDefault="00293DA4" w:rsidP="00293DA4">
      <w:pPr>
        <w:jc w:val="both"/>
        <w:rPr>
          <w:rFonts w:ascii="Arial" w:hAnsi="Arial"/>
        </w:rPr>
      </w:pPr>
      <w:r w:rsidRPr="00AE793F">
        <w:rPr>
          <w:rFonts w:ascii="Arial" w:hAnsi="Arial"/>
        </w:rPr>
        <w:t>El grupo</w:t>
      </w:r>
      <w:r>
        <w:rPr>
          <w:rFonts w:ascii="Arial" w:hAnsi="Arial"/>
          <w:b/>
        </w:rPr>
        <w:t xml:space="preserve"> </w:t>
      </w:r>
      <w:r>
        <w:rPr>
          <w:rFonts w:ascii="Arial" w:hAnsi="Arial"/>
        </w:rPr>
        <w:t xml:space="preserve">familiar pertenece a la EPS, salud vida, por Sisben. </w:t>
      </w:r>
      <w:proofErr w:type="spellStart"/>
      <w:r>
        <w:rPr>
          <w:rFonts w:ascii="Arial" w:hAnsi="Arial"/>
        </w:rPr>
        <w:t>Leidy</w:t>
      </w:r>
      <w:proofErr w:type="spellEnd"/>
      <w:r>
        <w:rPr>
          <w:rFonts w:ascii="Arial" w:hAnsi="Arial"/>
        </w:rPr>
        <w:t xml:space="preserve"> no asiste a controles médicos ni toma ninguna medicación. En ocasiones es grosera y agresiva con la señora </w:t>
      </w:r>
      <w:proofErr w:type="spellStart"/>
      <w:r>
        <w:rPr>
          <w:rFonts w:ascii="Arial" w:hAnsi="Arial"/>
        </w:rPr>
        <w:t>Dori</w:t>
      </w:r>
      <w:proofErr w:type="spellEnd"/>
      <w:r>
        <w:rPr>
          <w:rFonts w:ascii="Arial" w:hAnsi="Arial"/>
        </w:rPr>
        <w:t xml:space="preserve">, especialmente cuando se le llama la atención. Cuando la persona en estado de discapacidad se pone inmanejable, así mismo es el trato que les da a los hijos, debiendo intervenir la abuela.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lastRenderedPageBreak/>
        <w:t xml:space="preserve">Lady no asiste a ningún grupo para discapacitados, ya que se ha negado a ello, permanece en la casa e interactúa con los vecinos que viven en su cuadra. Ayuda en la preparación de los alimentos, lleva a sus hijos hasta el centro educativo donde estudian. En el momento de la visita, estaba cuidando los niños de una vecina, por el que le pagan algún dinero.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Lady Bibiana no fue reconocida por el padre que se ha dicho es el señor Carlos Alberto Moreno, pensionado de la Policía Nacional. Aunque la señora </w:t>
      </w:r>
      <w:proofErr w:type="spellStart"/>
      <w:r>
        <w:rPr>
          <w:rFonts w:ascii="Arial" w:hAnsi="Arial"/>
        </w:rPr>
        <w:t>Dori</w:t>
      </w:r>
      <w:proofErr w:type="spellEnd"/>
      <w:r>
        <w:rPr>
          <w:rFonts w:ascii="Arial" w:hAnsi="Arial"/>
        </w:rPr>
        <w:t xml:space="preserve">, afirmó que el abogado que le tramitó esta demanda, estaba adelantando la investigación de paternidad, para que </w:t>
      </w:r>
      <w:proofErr w:type="spellStart"/>
      <w:r>
        <w:rPr>
          <w:rFonts w:ascii="Arial" w:hAnsi="Arial"/>
        </w:rPr>
        <w:t>Leidy</w:t>
      </w:r>
      <w:proofErr w:type="spellEnd"/>
      <w:r>
        <w:rPr>
          <w:rFonts w:ascii="Arial" w:hAnsi="Arial"/>
        </w:rPr>
        <w:t xml:space="preserve"> fuera reconocida, no se pudo establecer con certeza  si ello se dio, puesto que ella no conoce del posible juzgado donde se tramitó y revisado el sistema, no se encontró ninguna demanda. </w:t>
      </w:r>
    </w:p>
    <w:p w:rsidR="00293DA4" w:rsidRPr="00AE793F" w:rsidRDefault="00293DA4" w:rsidP="00293DA4">
      <w:pPr>
        <w:jc w:val="both"/>
        <w:rPr>
          <w:rFonts w:ascii="Arial" w:hAnsi="Arial"/>
        </w:rPr>
      </w:pPr>
      <w:r>
        <w:rPr>
          <w:rFonts w:ascii="Arial" w:hAnsi="Arial"/>
        </w:rPr>
        <w:t xml:space="preserve">La intención de la señora </w:t>
      </w:r>
      <w:proofErr w:type="spellStart"/>
      <w:r>
        <w:rPr>
          <w:rFonts w:ascii="Arial" w:hAnsi="Arial"/>
        </w:rPr>
        <w:t>Dori</w:t>
      </w:r>
      <w:proofErr w:type="spellEnd"/>
      <w:r>
        <w:rPr>
          <w:rFonts w:ascii="Arial" w:hAnsi="Arial"/>
        </w:rPr>
        <w:t xml:space="preserve"> al tramitar  este asunto, era promover una demanda de paternidad contra el padre de </w:t>
      </w:r>
      <w:proofErr w:type="spellStart"/>
      <w:r>
        <w:rPr>
          <w:rFonts w:ascii="Arial" w:hAnsi="Arial"/>
        </w:rPr>
        <w:t>Leidy</w:t>
      </w:r>
      <w:proofErr w:type="spellEnd"/>
      <w:r>
        <w:rPr>
          <w:rFonts w:ascii="Arial" w:hAnsi="Arial"/>
        </w:rPr>
        <w:t xml:space="preserve">,  por lo que si aún está interesada, deberá hacer las gestiones necesarias y conseguir nuevamente la documentación.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Los gastos de </w:t>
      </w:r>
      <w:proofErr w:type="spellStart"/>
      <w:r>
        <w:rPr>
          <w:rFonts w:ascii="Arial" w:hAnsi="Arial"/>
        </w:rPr>
        <w:t>Laidy</w:t>
      </w:r>
      <w:proofErr w:type="spellEnd"/>
      <w:r>
        <w:rPr>
          <w:rFonts w:ascii="Arial" w:hAnsi="Arial"/>
        </w:rPr>
        <w:t xml:space="preserve"> son los básicos, alimentación, vestuario, recreación transporte. No tiene bienes ni pensiones para administrar. Pertenece al Sisben grado 2 de salud vida. Es independiente  en sus ABC, sale en el mismo sector y hasta el colegio de los niños. Le practicaron la </w:t>
      </w:r>
      <w:proofErr w:type="spellStart"/>
      <w:r>
        <w:rPr>
          <w:rFonts w:ascii="Arial" w:hAnsi="Arial"/>
        </w:rPr>
        <w:t>pomeroy</w:t>
      </w:r>
      <w:proofErr w:type="spellEnd"/>
      <w:r>
        <w:rPr>
          <w:rFonts w:ascii="Arial" w:hAnsi="Arial"/>
        </w:rPr>
        <w:t xml:space="preserve"> con el fin de que no fuera a tener más hijos. </w:t>
      </w: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rPr>
          <w:rFonts w:ascii="Arial" w:hAnsi="Arial"/>
        </w:rPr>
      </w:pPr>
      <w:r>
        <w:rPr>
          <w:rFonts w:ascii="Arial" w:hAnsi="Arial"/>
          <w:b/>
        </w:rPr>
        <w:t xml:space="preserve">10. </w:t>
      </w:r>
      <w:r w:rsidRPr="00144118">
        <w:rPr>
          <w:rFonts w:ascii="Arial" w:hAnsi="Arial"/>
          <w:b/>
        </w:rPr>
        <w:t>ASPECTOS SOCIOFAMILIARES</w:t>
      </w:r>
      <w:r>
        <w:rPr>
          <w:rFonts w:ascii="Arial" w:hAnsi="Arial"/>
        </w:rPr>
        <w:t xml:space="preserve">. </w:t>
      </w:r>
    </w:p>
    <w:p w:rsidR="00293DA4" w:rsidRDefault="00293DA4" w:rsidP="00293DA4">
      <w:pPr>
        <w:rPr>
          <w:rFonts w:ascii="Arial" w:hAnsi="Arial"/>
        </w:rPr>
      </w:pPr>
    </w:p>
    <w:p w:rsidR="00293DA4" w:rsidRDefault="00293DA4" w:rsidP="00293DA4">
      <w:pPr>
        <w:jc w:val="both"/>
        <w:rPr>
          <w:rFonts w:ascii="Arial" w:hAnsi="Arial"/>
        </w:rPr>
      </w:pPr>
      <w:r>
        <w:rPr>
          <w:rFonts w:ascii="Arial" w:hAnsi="Arial"/>
        </w:rPr>
        <w:t>De la progenitora de Lady Bibiana no se conoce su paradero desde hace 22 años, aunque se colocó denuncia en Fiscalía por su desaparición, de esa entidad nunca manifestaron que ocurrió con ella o si está viva o muerta.  Cuando la señora Dora María Barbosa desapareció, Lady contaba con 5 años de edad.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Cuando </w:t>
      </w:r>
      <w:proofErr w:type="spellStart"/>
      <w:r>
        <w:rPr>
          <w:rFonts w:ascii="Arial" w:hAnsi="Arial"/>
        </w:rPr>
        <w:t>Dori</w:t>
      </w:r>
      <w:proofErr w:type="spellEnd"/>
      <w:r>
        <w:rPr>
          <w:rFonts w:ascii="Arial" w:hAnsi="Arial"/>
        </w:rPr>
        <w:t xml:space="preserve"> se va a trabajar y llega en horas de la tarde, la encargada de los niños es Lady Bibiana.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La niña perdió el año escolar por lo que deberá repetirlo, El niño ingresará a 6º de bachillerato. En palabras de la abuela los niños tienen dificultades de aprendizaje. </w:t>
      </w:r>
    </w:p>
    <w:p w:rsidR="00293DA4" w:rsidRDefault="00293DA4" w:rsidP="00293DA4">
      <w:pPr>
        <w:jc w:val="both"/>
        <w:rPr>
          <w:rFonts w:ascii="Arial" w:hAnsi="Arial"/>
        </w:rPr>
      </w:pPr>
    </w:p>
    <w:p w:rsidR="00293DA4" w:rsidRDefault="00293DA4" w:rsidP="00293DA4">
      <w:pPr>
        <w:jc w:val="both"/>
        <w:rPr>
          <w:rFonts w:ascii="Arial" w:hAnsi="Arial"/>
        </w:rPr>
      </w:pPr>
    </w:p>
    <w:p w:rsidR="00293DA4" w:rsidRPr="00497F77" w:rsidRDefault="00293DA4" w:rsidP="00293DA4">
      <w:pPr>
        <w:jc w:val="both"/>
        <w:rPr>
          <w:rFonts w:ascii="Arial" w:hAnsi="Arial"/>
          <w:b/>
        </w:rPr>
      </w:pPr>
      <w:r>
        <w:rPr>
          <w:rFonts w:ascii="Arial" w:hAnsi="Arial"/>
          <w:b/>
        </w:rPr>
        <w:t xml:space="preserve">11. </w:t>
      </w:r>
      <w:r w:rsidRPr="00497F77">
        <w:rPr>
          <w:rFonts w:ascii="Arial" w:hAnsi="Arial"/>
          <w:b/>
        </w:rPr>
        <w:t xml:space="preserve">CONCEPTO </w:t>
      </w: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En la visita domiciliaria de revisión, se pudo establecer que Lady Bibiana se encuentra en buenas condiciones físicas, es una persona funcional, pero debido al retardo que presenta, no tuvo mayores  resultados académicos y por lo tanto nunca ha tenido una vinculación laboral.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Sobre la posible demanda que la señora </w:t>
      </w:r>
      <w:proofErr w:type="spellStart"/>
      <w:r>
        <w:rPr>
          <w:rFonts w:ascii="Arial" w:hAnsi="Arial"/>
        </w:rPr>
        <w:t>Dori</w:t>
      </w:r>
      <w:proofErr w:type="spellEnd"/>
      <w:r>
        <w:rPr>
          <w:rFonts w:ascii="Arial" w:hAnsi="Arial"/>
        </w:rPr>
        <w:t xml:space="preserve"> Ospina de Barbosa,  iba a iniciar contra el padre de Lady, buscando que fuera reconocida por éste y se le señalara </w:t>
      </w:r>
      <w:r>
        <w:rPr>
          <w:rFonts w:ascii="Arial" w:hAnsi="Arial"/>
        </w:rPr>
        <w:lastRenderedPageBreak/>
        <w:t xml:space="preserve">una cuota de alimentos al parecer nunca se ha iniciado, por lo que si el deseo de la curadora es tramitarlo, deberá solicitar un amparo de pobreza para que le designen un apoderado de oficio  o acudir a la Defensoría del Pueblo para que allí le elaboren la respectiva demanda, información que le comunique  en la visita.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La señora </w:t>
      </w:r>
      <w:proofErr w:type="spellStart"/>
      <w:r>
        <w:rPr>
          <w:rFonts w:ascii="Arial" w:hAnsi="Arial"/>
        </w:rPr>
        <w:t>Dori</w:t>
      </w:r>
      <w:proofErr w:type="spellEnd"/>
      <w:r>
        <w:rPr>
          <w:rFonts w:ascii="Arial" w:hAnsi="Arial"/>
        </w:rPr>
        <w:t xml:space="preserve"> es una persona proactiva, que tiene la iniciativa para buscar ayudas como el caso del subsidio al adulto mayor. Al ser invitada hace casi dos años a vincularse al programa FORTALECIENDO Y ALEGRANDO AL CURADOR, que se ha adelantado por parte de algunas de las Trabajadoras Sociales de la Rama Judicial, con una reunión mensual,  no  lo dudó, ya que su asistencia  es voluntaria. </w:t>
      </w:r>
    </w:p>
    <w:p w:rsidR="00293DA4" w:rsidRDefault="00293DA4" w:rsidP="00293DA4">
      <w:pPr>
        <w:jc w:val="both"/>
        <w:rPr>
          <w:rFonts w:ascii="Arial" w:hAnsi="Arial"/>
        </w:rPr>
      </w:pPr>
      <w:r>
        <w:rPr>
          <w:rFonts w:ascii="Arial" w:hAnsi="Arial"/>
        </w:rPr>
        <w:t xml:space="preserve">El pertenecer a dicho grupo le ha permitido socializar con otras personas, participar de actividades lúdicas y recreativas y asimilar nuevos conocimientos, conforme las temáticas que se han tratado, expresando ella el agrado en el programa, ya que es una forma de disminuir el </w:t>
      </w:r>
      <w:proofErr w:type="spellStart"/>
      <w:r>
        <w:rPr>
          <w:rFonts w:ascii="Arial" w:hAnsi="Arial"/>
        </w:rPr>
        <w:t>estress</w:t>
      </w:r>
      <w:proofErr w:type="spellEnd"/>
      <w:r>
        <w:rPr>
          <w:rFonts w:ascii="Arial" w:hAnsi="Arial"/>
        </w:rPr>
        <w:t xml:space="preserve"> que maneja y distraerse. En algunas ocasiones ha asistido en compañía de los hijos de Lady. .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La condiciones </w:t>
      </w:r>
      <w:proofErr w:type="spellStart"/>
      <w:r>
        <w:rPr>
          <w:rFonts w:ascii="Arial" w:hAnsi="Arial"/>
        </w:rPr>
        <w:t>sociofamiliares</w:t>
      </w:r>
      <w:proofErr w:type="spellEnd"/>
      <w:r>
        <w:rPr>
          <w:rFonts w:ascii="Arial" w:hAnsi="Arial"/>
        </w:rPr>
        <w:t xml:space="preserve"> en que se encuentra Lady Bibiana  Barbosa  son adecuadas, contando con la colaboración y acompañamiento de su curadora, señora </w:t>
      </w:r>
      <w:proofErr w:type="spellStart"/>
      <w:r>
        <w:rPr>
          <w:rFonts w:ascii="Arial" w:hAnsi="Arial"/>
        </w:rPr>
        <w:t>Dori</w:t>
      </w:r>
      <w:proofErr w:type="spellEnd"/>
      <w:r>
        <w:rPr>
          <w:rFonts w:ascii="Arial" w:hAnsi="Arial"/>
        </w:rPr>
        <w:t xml:space="preserve"> Ospina de  Barbosa.   La vivienda se encuentra en buenas condiciones y aunque en el barrio hay dificultades, también vive gente buena y trabajadora. Tienen buen transporte público. </w:t>
      </w:r>
    </w:p>
    <w:p w:rsidR="00293DA4" w:rsidRDefault="00293DA4" w:rsidP="00293DA4">
      <w:pPr>
        <w:jc w:val="both"/>
        <w:rPr>
          <w:rFonts w:ascii="Arial" w:hAnsi="Arial"/>
        </w:rPr>
      </w:pPr>
    </w:p>
    <w:p w:rsidR="00293DA4" w:rsidRDefault="00293DA4" w:rsidP="00293DA4">
      <w:pPr>
        <w:jc w:val="both"/>
        <w:rPr>
          <w:rFonts w:ascii="Arial" w:hAnsi="Arial"/>
        </w:rPr>
      </w:pPr>
      <w:r>
        <w:rPr>
          <w:rFonts w:ascii="Arial" w:hAnsi="Arial"/>
        </w:rPr>
        <w:t xml:space="preserve">Las necesidades básicas las cubren al parecer de manera adecuada, sin que los recursos económicos sean los mejores, puesto que la única proveedora es la señora </w:t>
      </w:r>
      <w:proofErr w:type="spellStart"/>
      <w:r>
        <w:rPr>
          <w:rFonts w:ascii="Arial" w:hAnsi="Arial"/>
        </w:rPr>
        <w:t>Dori</w:t>
      </w:r>
      <w:proofErr w:type="spellEnd"/>
      <w:r>
        <w:rPr>
          <w:rFonts w:ascii="Arial" w:hAnsi="Arial"/>
        </w:rPr>
        <w:t xml:space="preserve"> Ospina.  </w:t>
      </w:r>
    </w:p>
    <w:p w:rsidR="00293DA4" w:rsidRDefault="00293DA4" w:rsidP="00293DA4">
      <w:pPr>
        <w:jc w:val="both"/>
        <w:rPr>
          <w:rFonts w:ascii="Arial" w:hAnsi="Arial"/>
        </w:rPr>
      </w:pPr>
    </w:p>
    <w:p w:rsidR="00293DA4" w:rsidRDefault="00293DA4" w:rsidP="00293DA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p>
    <w:p w:rsidR="00293DA4" w:rsidRDefault="003346D7" w:rsidP="00293DA4">
      <w:pPr>
        <w:jc w:val="both"/>
        <w:rPr>
          <w:rFonts w:ascii="Arial" w:hAnsi="Arial"/>
        </w:rPr>
      </w:pPr>
      <w:r>
        <w:rPr>
          <w:noProof/>
        </w:rPr>
        <w:drawing>
          <wp:anchor distT="0" distB="0" distL="114300" distR="114300" simplePos="0" relativeHeight="251659264" behindDoc="0" locked="0" layoutInCell="1" allowOverlap="1" wp14:anchorId="022040D5" wp14:editId="2A63E633">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46D7" w:rsidRDefault="003346D7" w:rsidP="00293DA4">
      <w:pPr>
        <w:jc w:val="both"/>
        <w:rPr>
          <w:rFonts w:ascii="Arial" w:hAnsi="Arial"/>
        </w:rPr>
      </w:pPr>
    </w:p>
    <w:p w:rsidR="003346D7" w:rsidRDefault="003346D7" w:rsidP="00293DA4">
      <w:pPr>
        <w:jc w:val="both"/>
        <w:rPr>
          <w:rFonts w:ascii="Arial" w:hAnsi="Arial"/>
        </w:rPr>
      </w:pPr>
      <w:bookmarkStart w:id="0" w:name="_GoBack"/>
      <w:bookmarkEnd w:id="0"/>
    </w:p>
    <w:p w:rsidR="00293DA4" w:rsidRDefault="00293DA4" w:rsidP="00293DA4">
      <w:pPr>
        <w:jc w:val="both"/>
        <w:rPr>
          <w:rFonts w:ascii="Arial" w:hAnsi="Arial"/>
        </w:rPr>
      </w:pPr>
    </w:p>
    <w:p w:rsidR="00293DA4" w:rsidRDefault="00293DA4" w:rsidP="00293DA4">
      <w:pPr>
        <w:jc w:val="both"/>
        <w:rPr>
          <w:rFonts w:ascii="Arial" w:hAnsi="Arial"/>
        </w:rPr>
      </w:pPr>
    </w:p>
    <w:p w:rsidR="00293DA4" w:rsidRPr="00201533" w:rsidRDefault="00293DA4" w:rsidP="00293DA4">
      <w:pPr>
        <w:pStyle w:val="Textoindependiente"/>
        <w:spacing w:after="0"/>
        <w:rPr>
          <w:rFonts w:ascii="Arial" w:hAnsi="Arial" w:cs="Arial"/>
        </w:rPr>
      </w:pPr>
      <w:r w:rsidRPr="00201533">
        <w:rPr>
          <w:rFonts w:ascii="Arial" w:hAnsi="Arial" w:cs="Arial"/>
          <w:b/>
        </w:rPr>
        <w:t xml:space="preserve">GLORIA INES CHICA ARANGO </w:t>
      </w:r>
    </w:p>
    <w:p w:rsidR="00293DA4" w:rsidRPr="00201533" w:rsidRDefault="00293DA4" w:rsidP="00293DA4">
      <w:pPr>
        <w:pStyle w:val="Textoindependiente"/>
        <w:spacing w:after="0"/>
        <w:rPr>
          <w:rFonts w:ascii="Arial" w:hAnsi="Arial" w:cs="Arial"/>
          <w:b/>
        </w:rPr>
      </w:pPr>
      <w:r w:rsidRPr="00201533">
        <w:rPr>
          <w:rFonts w:ascii="Arial" w:hAnsi="Arial" w:cs="Arial"/>
          <w:b/>
        </w:rPr>
        <w:t>Trabajadora Social</w:t>
      </w: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293DA4" w:rsidRDefault="00293DA4" w:rsidP="00293DA4">
      <w:pPr>
        <w:jc w:val="both"/>
        <w:rPr>
          <w:rFonts w:ascii="Arial" w:hAnsi="Arial"/>
        </w:rPr>
      </w:pPr>
    </w:p>
    <w:p w:rsidR="00354C5D" w:rsidRDefault="003346D7"/>
    <w:sectPr w:rsidR="00354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6918498A"/>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A4"/>
    <w:rsid w:val="001E73BD"/>
    <w:rsid w:val="00293DA4"/>
    <w:rsid w:val="003346D7"/>
    <w:rsid w:val="003B29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EAEFC-2644-4FD2-AD4C-3BE38B41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DA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93DA4"/>
    <w:pPr>
      <w:spacing w:after="120"/>
    </w:pPr>
  </w:style>
  <w:style w:type="character" w:customStyle="1" w:styleId="TextoindependienteCar">
    <w:name w:val="Texto independiente Car"/>
    <w:basedOn w:val="Fuentedeprrafopredeter"/>
    <w:link w:val="Textoindependiente"/>
    <w:rsid w:val="00293DA4"/>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293DA4"/>
    <w:pPr>
      <w:autoSpaceDE w:val="0"/>
      <w:autoSpaceDN w:val="0"/>
      <w:adjustRightInd w:val="0"/>
    </w:pPr>
    <w:rPr>
      <w:lang w:val="es-MX" w:eastAsia="es-MX"/>
    </w:rPr>
  </w:style>
  <w:style w:type="character" w:customStyle="1" w:styleId="InitialStyle">
    <w:name w:val="InitialStyle"/>
    <w:rsid w:val="00293DA4"/>
    <w:rPr>
      <w:rFonts w:ascii="Sans" w:hAnsi="Sans" w:cs="Sans"/>
    </w:rPr>
  </w:style>
  <w:style w:type="paragraph" w:styleId="Prrafodelista">
    <w:name w:val="List Paragraph"/>
    <w:basedOn w:val="Normal"/>
    <w:uiPriority w:val="34"/>
    <w:qFormat/>
    <w:rsid w:val="00293DA4"/>
    <w:pPr>
      <w:ind w:left="720"/>
    </w:pPr>
  </w:style>
  <w:style w:type="character" w:styleId="nfasis">
    <w:name w:val="Emphasis"/>
    <w:basedOn w:val="Fuentedeprrafopredeter"/>
    <w:uiPriority w:val="20"/>
    <w:qFormat/>
    <w:rsid w:val="0029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1787</Words>
  <Characters>9830</Characters>
  <Application>Microsoft Office Word</Application>
  <DocSecurity>0</DocSecurity>
  <Lines>81</Lines>
  <Paragraphs>23</Paragraphs>
  <ScaleCrop>false</ScaleCrop>
  <Company/>
  <LinksUpToDate>false</LinksUpToDate>
  <CharactersWithSpaces>11594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2018-12-18T15:08:00Z</dcterms:created>
  <dcterms:modified xsi:type="dcterms:W3CDTF">2018-12-18T15:09:00Z</dcterms:modified>
</cp:coreProperties>
</file>