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4" w:line="552" w:lineRule="auto"/>
        <w:ind w:left="149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color w:val="010403"/>
          <w:sz w:val="52"/>
          <w:szCs w:val="52"/>
          <w:rtl w:val="0"/>
        </w:rPr>
        <w:t xml:space="preserve">PATRICIA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49"/>
        <w:rPr/>
      </w:pPr>
      <w:r w:rsidDel="00000000" w:rsidR="00000000" w:rsidRPr="00000000">
        <w:rPr>
          <w:color w:val="010403"/>
          <w:rtl w:val="0"/>
        </w:rPr>
        <w:t xml:space="preserve">FERREYRA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233680</wp:posOffset>
                </wp:positionH>
                <wp:positionV relativeFrom="paragraph">
                  <wp:posOffset>54212</wp:posOffset>
                </wp:positionV>
                <wp:extent cx="1737360" cy="5461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" name="Graphic 1"/>
                      <wps:spPr>
                        <a:xfrm>
                          <a:off x="0" y="0"/>
                          <a:ext cx="1737360" cy="5461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54610" w="1737360">
                              <a:moveTo>
                                <a:pt x="1737360" y="0"/>
                              </a:moveTo>
                              <a:lnTo>
                                <a:pt x="0" y="0"/>
                              </a:lnTo>
                              <a:lnTo>
                                <a:pt x="0" y="54609"/>
                              </a:lnTo>
                              <a:lnTo>
                                <a:pt x="1737360" y="54609"/>
                              </a:lnTo>
                              <a:lnTo>
                                <a:pt x="173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403"/>
                        </a:solidFill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233680</wp:posOffset>
                </wp:positionH>
                <wp:positionV relativeFrom="paragraph">
                  <wp:posOffset>54212</wp:posOffset>
                </wp:positionV>
                <wp:extent cx="1737360" cy="5461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before="6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4471670" cy="18288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Textbox 2"/>
                      <wps:spPr>
                        <a:xfrm>
                          <a:off x="0" y="0"/>
                          <a:ext cx="4471670" cy="182880"/>
                        </a:xfrm>
                        <a:prstGeom prst="rect">
                          <a:avLst/>
                        </a:prstGeom>
                        <a:solidFill>
                          <a:srgbClr val="39BA9D"/>
                        </a:solidFill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before="7"/>
                              <w:ind w:left="222" w:right="0" w:firstLine="0"/>
                              <w:jc w:val="left"/>
                              <w:rPr>
                                <w:b w:val="1"/>
                                <w:color w:val="000000"/>
                                <w:sz w:val="2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P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R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4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F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4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0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71670" cy="1828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1670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76" w:lineRule="auto"/>
        <w:ind w:left="166" w:right="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Principalmente orientada al sector comercial y asesoramiento con más de 10 años de experiencia. Como cualidades considero poseer mucha paciencia, buena predisposición y según mi punto de vista la cualidad más importante es el sentido común, en lo que respecta a la práctica laboral soy leal muy metódica y observadora.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" w:right="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860" w:left="280" w:right="440" w:header="360" w:footer="360"/>
          <w:pgNumType w:start="1"/>
          <w:cols w:equalWidth="0" w:num="2">
            <w:col w:space="643" w:w="5273.5"/>
            <w:col w:space="0" w:w="5273.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Deseo tener la oportunidad de formar parte de su equipo de trabajo pudiendo aportar experiencia y conocimientos personales adquiridos en estos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4471670" cy="18288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Textbox 3"/>
                      <wps:spPr>
                        <a:xfrm>
                          <a:off x="0" y="0"/>
                          <a:ext cx="4471670" cy="182880"/>
                        </a:xfrm>
                        <a:prstGeom prst="rect">
                          <a:avLst/>
                        </a:prstGeom>
                        <a:solidFill>
                          <a:srgbClr val="39BA9D"/>
                        </a:solidFill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before="8"/>
                              <w:ind w:left="222" w:right="0" w:firstLine="0"/>
                              <w:jc w:val="left"/>
                              <w:rPr>
                                <w:b w:val="1"/>
                                <w:color w:val="000000"/>
                                <w:sz w:val="24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X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P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R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4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E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3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N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4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C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34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24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29"/>
                                <w:sz w:val="24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471670" cy="1828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1670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94" w:lineRule="auto"/>
        <w:ind w:left="4149" w:firstLine="0"/>
        <w:rPr>
          <w:color w:val="010403"/>
        </w:rPr>
      </w:pPr>
      <w:r w:rsidDel="00000000" w:rsidR="00000000" w:rsidRPr="00000000">
        <w:rPr>
          <w:color w:val="010403"/>
          <w:rtl w:val="0"/>
        </w:rPr>
        <w:t xml:space="preserve">CREDIAR SA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194" w:lineRule="auto"/>
        <w:ind w:left="4149" w:firstLine="0"/>
        <w:rPr>
          <w:color w:val="0104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194" w:lineRule="auto"/>
        <w:ind w:left="4149" w:firstLine="0"/>
        <w:rPr/>
      </w:pPr>
      <w:r w:rsidDel="00000000" w:rsidR="00000000" w:rsidRPr="00000000">
        <w:rPr>
          <w:color w:val="010403"/>
          <w:rtl w:val="0"/>
        </w:rPr>
        <w:t xml:space="preserve">CREDIL SRL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7" w:lineRule="auto"/>
        <w:ind w:left="4204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616262"/>
          <w:sz w:val="20"/>
          <w:szCs w:val="20"/>
          <w:rtl w:val="0"/>
        </w:rPr>
        <w:t xml:space="preserve">MARZO 2011 – SEPTIEMRE 2020- </w:t>
      </w:r>
      <w:r w:rsidDel="00000000" w:rsidR="00000000" w:rsidRPr="00000000">
        <w:rPr>
          <w:color w:val="39ba9d"/>
          <w:sz w:val="20"/>
          <w:szCs w:val="20"/>
          <w:rtl w:val="0"/>
        </w:rPr>
        <w:t xml:space="preserve">ASESORAMIENTO-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7"/>
          <w:tab w:val="left" w:leader="none" w:pos="4336"/>
        </w:tabs>
        <w:spacing w:after="0" w:before="136" w:line="276" w:lineRule="auto"/>
        <w:ind w:left="4336" w:right="207" w:hanging="18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Análisis de situaciones financieras, asesoramiento y otorgación de créditos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8"/>
        </w:tabs>
        <w:spacing w:after="0" w:before="97" w:line="240" w:lineRule="auto"/>
        <w:ind w:left="4328" w:right="0" w:hanging="178.999999999999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Manejo de caja.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8"/>
        </w:tabs>
        <w:spacing w:after="0" w:before="135" w:line="240" w:lineRule="auto"/>
        <w:ind w:left="4328" w:right="0" w:hanging="178.999999999999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Gestión web morosidad y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8"/>
        </w:tabs>
        <w:spacing w:after="0" w:before="135" w:line="240" w:lineRule="auto"/>
        <w:ind w:left="4328" w:right="0" w:hanging="178.999999999999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Confección de planillas diarias de ventas.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860" w:left="280" w:right="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leader="none" w:pos="3017"/>
        </w:tabs>
        <w:spacing w:before="118" w:lineRule="auto"/>
        <w:ind w:left="368" w:firstLine="0"/>
        <w:rPr/>
      </w:pPr>
      <w:r w:rsidDel="00000000" w:rsidR="00000000" w:rsidRPr="00000000">
        <w:rPr>
          <w:color w:val="ffffff"/>
          <w:shd w:fill="39ba9d" w:val="clear"/>
          <w:rtl w:val="0"/>
        </w:rPr>
        <w:t xml:space="preserve">  C O N T AC T 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71" w:line="240" w:lineRule="auto"/>
        <w:ind w:left="475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Cel: 3794 732190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92" w:line="240" w:lineRule="auto"/>
        <w:ind w:left="475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616262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pferreyra77@gmail.com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94" w:line="240" w:lineRule="auto"/>
        <w:ind w:left="475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Av. Colon 575 Monoblock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4" w:lineRule="auto"/>
        <w:ind w:left="351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16262"/>
          <w:sz w:val="18"/>
          <w:szCs w:val="18"/>
          <w:rtl w:val="0"/>
        </w:rPr>
        <w:t xml:space="preserve">Piso 2 Dto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"/>
        </w:tabs>
        <w:spacing w:after="0" w:before="81" w:line="240" w:lineRule="auto"/>
        <w:ind w:left="475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Corrientes –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351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39ba9d"/>
          <w:sz w:val="20"/>
          <w:szCs w:val="20"/>
          <w:rtl w:val="0"/>
        </w:rPr>
        <w:t xml:space="preserve">INFORMACION PERSONAL: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94" w:line="240" w:lineRule="auto"/>
        <w:ind w:left="419" w:right="0" w:hanging="67.9999999999999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LUGAR Y FECHA DE NACIMIENTO: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4" w:lineRule="auto"/>
        <w:ind w:left="351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16262"/>
          <w:sz w:val="18"/>
          <w:szCs w:val="18"/>
          <w:rtl w:val="0"/>
        </w:rPr>
        <w:t xml:space="preserve">Chaco, 10 de Febrero de 1985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79" w:line="240" w:lineRule="auto"/>
        <w:ind w:left="419" w:right="0" w:hanging="67.9999999999999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DNI: 31.195.350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94" w:line="240" w:lineRule="auto"/>
        <w:ind w:left="419" w:right="0" w:hanging="67.9999999999999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CUIL: 27-31195350-3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91" w:line="240" w:lineRule="auto"/>
        <w:ind w:left="419" w:right="0" w:hanging="67.9999999999999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SOLTERA-HIJOS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9"/>
        </w:tabs>
        <w:spacing w:after="0" w:before="92" w:line="338" w:lineRule="auto"/>
        <w:ind w:left="351" w:right="196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18"/>
          <w:szCs w:val="18"/>
          <w:u w:val="none"/>
          <w:shd w:fill="auto" w:val="clear"/>
          <w:vertAlign w:val="baseline"/>
          <w:rtl w:val="0"/>
        </w:rPr>
        <w:t xml:space="preserve">LICENCIA NACIONAL CONDUCIR CLASE A21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94" w:lineRule="auto"/>
        <w:ind w:firstLine="557"/>
        <w:rPr/>
      </w:pPr>
      <w:r w:rsidDel="00000000" w:rsidR="00000000" w:rsidRPr="00000000">
        <w:br w:type="column"/>
      </w:r>
      <w:r w:rsidDel="00000000" w:rsidR="00000000" w:rsidRPr="00000000">
        <w:rPr>
          <w:color w:val="010403"/>
          <w:rtl w:val="0"/>
        </w:rPr>
        <w:t xml:space="preserve">ESTETICS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39" w:lineRule="auto"/>
        <w:ind w:left="557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616262"/>
          <w:sz w:val="20"/>
          <w:szCs w:val="20"/>
          <w:rtl w:val="0"/>
        </w:rPr>
        <w:t xml:space="preserve">JULIO 2009 – DICIEMBRE 2010 </w:t>
      </w:r>
      <w:r w:rsidDel="00000000" w:rsidR="00000000" w:rsidRPr="00000000">
        <w:rPr>
          <w:color w:val="39ba9d"/>
          <w:sz w:val="20"/>
          <w:szCs w:val="20"/>
          <w:rtl w:val="0"/>
        </w:rPr>
        <w:t xml:space="preserve">ADMINISTRACION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6"/>
        </w:tabs>
        <w:spacing w:after="0" w:before="130" w:line="240" w:lineRule="auto"/>
        <w:ind w:left="736" w:right="0" w:hanging="17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Administración general (pago de alquiler, liquidación sueldos profesores)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  <w:tab w:val="left" w:leader="none" w:pos="744"/>
        </w:tabs>
        <w:spacing w:after="0" w:before="137" w:line="276" w:lineRule="auto"/>
        <w:ind w:left="744" w:right="821" w:hanging="187.9999999999999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Tarea de preceptora (asistencia de alumnos, matriculas, material de estudio)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6"/>
        </w:tabs>
        <w:spacing w:after="0" w:before="98" w:line="240" w:lineRule="auto"/>
        <w:ind w:left="736" w:right="0" w:hanging="17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Manejo diario de caja chica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6"/>
        </w:tabs>
        <w:spacing w:after="0" w:before="135" w:line="240" w:lineRule="auto"/>
        <w:ind w:left="736" w:right="0" w:hanging="17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Coordinación de tareas 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619" w:firstLine="0"/>
        <w:rPr/>
      </w:pPr>
      <w:r w:rsidDel="00000000" w:rsidR="00000000" w:rsidRPr="00000000">
        <w:rPr>
          <w:color w:val="010403"/>
          <w:rtl w:val="0"/>
        </w:rPr>
        <w:t xml:space="preserve">OTROS RUBROS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80" w:lineRule="auto"/>
        <w:ind w:left="557" w:right="684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GIGARED: VENTA PUERTA A PUERTA DE SERVICIO TV – CABLE- TELEFONIA AÑO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1"/>
        </w:tabs>
        <w:spacing w:after="0" w:before="0" w:line="240" w:lineRule="auto"/>
        <w:ind w:left="681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ESTACION DE SERVICIOS SHELL (HIPER CARREFOUR) AÑO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7393"/>
        </w:tabs>
        <w:ind w:left="351" w:firstLine="0"/>
        <w:rPr/>
      </w:pPr>
      <w:r w:rsidDel="00000000" w:rsidR="00000000" w:rsidRPr="00000000">
        <w:rPr>
          <w:color w:val="ffffff"/>
          <w:shd w:fill="39ba9d" w:val="clear"/>
          <w:rtl w:val="0"/>
        </w:rPr>
        <w:t xml:space="preserve">  F O R M AC I Ó 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34" w:lineRule="auto"/>
        <w:ind w:left="557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10403"/>
          <w:sz w:val="20"/>
          <w:szCs w:val="20"/>
          <w:rtl w:val="0"/>
        </w:rPr>
        <w:t xml:space="preserve">SECUNDARIO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32" w:lineRule="auto"/>
        <w:ind w:left="557" w:right="0" w:firstLine="0"/>
        <w:jc w:val="left"/>
        <w:rPr>
          <w:sz w:val="20"/>
          <w:szCs w:val="20"/>
        </w:rPr>
        <w:sectPr>
          <w:type w:val="continuous"/>
          <w:pgSz w:h="16840" w:w="11910" w:orient="portrait"/>
          <w:pgMar w:bottom="280" w:top="860" w:left="280" w:right="440" w:header="360" w:footer="360"/>
          <w:cols w:equalWidth="0" w:num="2">
            <w:col w:space="152" w:w="5519"/>
            <w:col w:space="0" w:w="5519"/>
          </w:cols>
        </w:sectPr>
      </w:pPr>
      <w:r w:rsidDel="00000000" w:rsidR="00000000" w:rsidRPr="00000000">
        <w:rPr>
          <w:color w:val="616262"/>
          <w:sz w:val="20"/>
          <w:szCs w:val="20"/>
          <w:rtl w:val="0"/>
        </w:rPr>
        <w:t xml:space="preserve">2002 </w:t>
      </w:r>
      <w:r w:rsidDel="00000000" w:rsidR="00000000" w:rsidRPr="00000000">
        <w:rPr>
          <w:color w:val="39ba9d"/>
          <w:sz w:val="20"/>
          <w:szCs w:val="20"/>
          <w:rtl w:val="0"/>
        </w:rPr>
        <w:t xml:space="preserve">ECONOMIA Y GESTION DE LAS ORGNIZACIONES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860" w:left="280" w:right="4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6"/>
        </w:tabs>
        <w:spacing w:after="0" w:before="0" w:line="240" w:lineRule="auto"/>
        <w:ind w:left="506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Office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66040</wp:posOffset>
                </wp:positionH>
                <wp:positionV relativeFrom="paragraph">
                  <wp:posOffset>-451842</wp:posOffset>
                </wp:positionV>
                <wp:extent cx="1798320" cy="2514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7" name="Textbox 7"/>
                      <wps:spPr>
                        <a:xfrm>
                          <a:off x="0" y="0"/>
                          <a:ext cx="1798320" cy="251460"/>
                        </a:xfrm>
                        <a:prstGeom prst="rect">
                          <a:avLst/>
                        </a:prstGeom>
                        <a:solidFill>
                          <a:srgbClr val="39BA9D"/>
                        </a:solidFill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before="118"/>
                              <w:ind w:left="247" w:right="0" w:firstLine="0"/>
                              <w:jc w:val="left"/>
                              <w:rPr>
                                <w:b w:val="1"/>
                                <w:color w:val="000000"/>
                                <w:sz w:val="16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N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2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F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2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R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2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M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7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T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4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C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7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/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D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2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I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1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O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2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z w:val="16"/>
                              </w:rPr>
                              <w:t>M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 w:rsidDel="00000000" w:rsidR="00000000" w:rsidRPr="00000000">
                              <w:rPr>
                                <w:b w:val="1"/>
                                <w:color w:val="ffffff"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bIns="0" rtlCol="0" lIns="0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66040</wp:posOffset>
                </wp:positionH>
                <wp:positionV relativeFrom="paragraph">
                  <wp:posOffset>-451842</wp:posOffset>
                </wp:positionV>
                <wp:extent cx="1798320" cy="2514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8320" cy="2514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6"/>
        </w:tabs>
        <w:spacing w:after="0" w:before="102" w:line="240" w:lineRule="auto"/>
        <w:ind w:left="506" w:right="0" w:hanging="123.9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Inglés (básico)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3"/>
        </w:tabs>
        <w:spacing w:after="0" w:before="100" w:line="336" w:lineRule="auto"/>
        <w:ind w:left="382" w:right="132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 de señas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LSA (medio)</w:t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7424"/>
        </w:tabs>
        <w:spacing w:before="92" w:lineRule="auto"/>
        <w:ind w:left="382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ffffff"/>
          <w:shd w:fill="39ba9d" w:val="clear"/>
          <w:rtl w:val="0"/>
        </w:rPr>
        <w:t xml:space="preserve">  F O R M AC I Ó 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58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616262"/>
          <w:sz w:val="20"/>
          <w:szCs w:val="20"/>
          <w:rtl w:val="0"/>
        </w:rPr>
        <w:t xml:space="preserve">2004 - 2006 </w:t>
      </w:r>
      <w:r w:rsidDel="00000000" w:rsidR="00000000" w:rsidRPr="00000000">
        <w:rPr>
          <w:color w:val="39ba9d"/>
          <w:sz w:val="20"/>
          <w:szCs w:val="20"/>
          <w:rtl w:val="0"/>
        </w:rPr>
        <w:t xml:space="preserve">PROFESORADO SORDOS E HIPOACUSICOS, </w:t>
      </w:r>
      <w:r w:rsidDel="00000000" w:rsidR="00000000" w:rsidRPr="00000000">
        <w:rPr>
          <w:color w:val="616262"/>
          <w:sz w:val="20"/>
          <w:szCs w:val="20"/>
          <w:rtl w:val="0"/>
        </w:rPr>
        <w:t xml:space="preserve">(CURSADO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5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262"/>
          <w:sz w:val="20"/>
          <w:szCs w:val="20"/>
          <w:u w:val="none"/>
          <w:shd w:fill="auto" w:val="clear"/>
          <w:vertAlign w:val="baseline"/>
          <w:rtl w:val="0"/>
        </w:rPr>
        <w:t xml:space="preserve">HASTA 3ER AÑO) Instituto de Formación y Capacitación Docente N1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860" w:left="280" w:right="440" w:header="360" w:footer="360"/>
      <w:cols w:equalWidth="0" w:num="2">
        <w:col w:space="813" w:w="5188.5"/>
        <w:col w:space="0" w:w="518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51" w:hanging="125"/>
      </w:pPr>
      <w:rPr>
        <w:rFonts w:ascii="Arial" w:cs="Arial" w:eastAsia="Arial" w:hAnsi="Arial"/>
        <w:b w:val="1"/>
        <w:i w:val="0"/>
        <w:color w:val="39ba9d"/>
        <w:sz w:val="20"/>
        <w:szCs w:val="20"/>
      </w:rPr>
    </w:lvl>
    <w:lvl w:ilvl="1">
      <w:start w:val="0"/>
      <w:numFmt w:val="bullet"/>
      <w:lvlText w:val="•"/>
      <w:lvlJc w:val="left"/>
      <w:pPr>
        <w:ind w:left="744" w:hanging="180"/>
      </w:pPr>
      <w:rPr>
        <w:rFonts w:ascii="Arial" w:cs="Arial" w:eastAsia="Arial" w:hAnsi="Arial"/>
        <w:b w:val="1"/>
        <w:i w:val="0"/>
        <w:color w:val="39ba9d"/>
        <w:sz w:val="20"/>
        <w:szCs w:val="20"/>
      </w:rPr>
    </w:lvl>
    <w:lvl w:ilvl="2">
      <w:start w:val="0"/>
      <w:numFmt w:val="bullet"/>
      <w:lvlText w:val="•"/>
      <w:lvlJc w:val="left"/>
      <w:pPr>
        <w:ind w:left="640" w:hanging="180"/>
      </w:pPr>
      <w:rPr/>
    </w:lvl>
    <w:lvl w:ilvl="3">
      <w:start w:val="0"/>
      <w:numFmt w:val="bullet"/>
      <w:lvlText w:val="•"/>
      <w:lvlJc w:val="left"/>
      <w:pPr>
        <w:ind w:left="541" w:hanging="180"/>
      </w:pPr>
      <w:rPr/>
    </w:lvl>
    <w:lvl w:ilvl="4">
      <w:start w:val="0"/>
      <w:numFmt w:val="bullet"/>
      <w:lvlText w:val="•"/>
      <w:lvlJc w:val="left"/>
      <w:pPr>
        <w:ind w:left="442" w:hanging="180"/>
      </w:pPr>
      <w:rPr/>
    </w:lvl>
    <w:lvl w:ilvl="5">
      <w:start w:val="0"/>
      <w:numFmt w:val="bullet"/>
      <w:lvlText w:val="•"/>
      <w:lvlJc w:val="left"/>
      <w:pPr>
        <w:ind w:left="343" w:hanging="180.00000000000003"/>
      </w:pPr>
      <w:rPr/>
    </w:lvl>
    <w:lvl w:ilvl="6">
      <w:start w:val="0"/>
      <w:numFmt w:val="bullet"/>
      <w:lvlText w:val="•"/>
      <w:lvlJc w:val="left"/>
      <w:pPr>
        <w:ind w:left="243" w:hanging="180"/>
      </w:pPr>
      <w:rPr/>
    </w:lvl>
    <w:lvl w:ilvl="7">
      <w:start w:val="0"/>
      <w:numFmt w:val="bullet"/>
      <w:lvlText w:val="•"/>
      <w:lvlJc w:val="left"/>
      <w:pPr>
        <w:ind w:left="144" w:hanging="180"/>
      </w:pPr>
      <w:rPr/>
    </w:lvl>
    <w:lvl w:ilvl="8">
      <w:start w:val="0"/>
      <w:numFmt w:val="bullet"/>
      <w:lvlText w:val="•"/>
      <w:lvlJc w:val="left"/>
      <w:pPr>
        <w:ind w:left="45" w:hanging="1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336" w:hanging="180"/>
      </w:pPr>
      <w:rPr>
        <w:rFonts w:ascii="Arial" w:cs="Arial" w:eastAsia="Arial" w:hAnsi="Arial"/>
        <w:b w:val="1"/>
        <w:i w:val="0"/>
        <w:color w:val="39ba9d"/>
        <w:sz w:val="20"/>
        <w:szCs w:val="20"/>
      </w:rPr>
    </w:lvl>
    <w:lvl w:ilvl="1">
      <w:start w:val="0"/>
      <w:numFmt w:val="bullet"/>
      <w:lvlText w:val="•"/>
      <w:lvlJc w:val="left"/>
      <w:pPr>
        <w:ind w:left="5024" w:hanging="180"/>
      </w:pPr>
      <w:rPr/>
    </w:lvl>
    <w:lvl w:ilvl="2">
      <w:start w:val="0"/>
      <w:numFmt w:val="bullet"/>
      <w:lvlText w:val="•"/>
      <w:lvlJc w:val="left"/>
      <w:pPr>
        <w:ind w:left="5709" w:hanging="180"/>
      </w:pPr>
      <w:rPr/>
    </w:lvl>
    <w:lvl w:ilvl="3">
      <w:start w:val="0"/>
      <w:numFmt w:val="bullet"/>
      <w:lvlText w:val="•"/>
      <w:lvlJc w:val="left"/>
      <w:pPr>
        <w:ind w:left="6393" w:hanging="180"/>
      </w:pPr>
      <w:rPr/>
    </w:lvl>
    <w:lvl w:ilvl="4">
      <w:start w:val="0"/>
      <w:numFmt w:val="bullet"/>
      <w:lvlText w:val="•"/>
      <w:lvlJc w:val="left"/>
      <w:pPr>
        <w:ind w:left="7078" w:hanging="180"/>
      </w:pPr>
      <w:rPr/>
    </w:lvl>
    <w:lvl w:ilvl="5">
      <w:start w:val="0"/>
      <w:numFmt w:val="bullet"/>
      <w:lvlText w:val="•"/>
      <w:lvlJc w:val="left"/>
      <w:pPr>
        <w:ind w:left="7763" w:hanging="180"/>
      </w:pPr>
      <w:rPr/>
    </w:lvl>
    <w:lvl w:ilvl="6">
      <w:start w:val="0"/>
      <w:numFmt w:val="bullet"/>
      <w:lvlText w:val="•"/>
      <w:lvlJc w:val="left"/>
      <w:pPr>
        <w:ind w:left="8447" w:hanging="180"/>
      </w:pPr>
      <w:rPr/>
    </w:lvl>
    <w:lvl w:ilvl="7">
      <w:start w:val="0"/>
      <w:numFmt w:val="bullet"/>
      <w:lvlText w:val="•"/>
      <w:lvlJc w:val="left"/>
      <w:pPr>
        <w:ind w:left="9132" w:hanging="180"/>
      </w:pPr>
      <w:rPr/>
    </w:lvl>
    <w:lvl w:ilvl="8">
      <w:start w:val="0"/>
      <w:numFmt w:val="bullet"/>
      <w:lvlText w:val="•"/>
      <w:lvlJc w:val="left"/>
      <w:pPr>
        <w:ind w:left="981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1" w:lineRule="auto"/>
      <w:ind w:left="557"/>
    </w:pPr>
    <w:rPr>
      <w:rFonts w:ascii="Arial" w:cs="Arial" w:eastAsia="Arial" w:hAnsi="Arial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98" w:lineRule="auto"/>
      <w:ind w:left="149" w:right="23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mailto:pferreyra77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