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5344795</wp:posOffset>
            </wp:positionH>
            <wp:positionV relativeFrom="page">
              <wp:posOffset>631825</wp:posOffset>
            </wp:positionV>
            <wp:extent cx="1068070" cy="1365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365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60" w:firstLine="0"/>
        <w:rPr>
          <w:rFonts w:ascii="Cambria" w:cs="Cambria" w:eastAsia="Cambria" w:hAnsi="Cambria"/>
          <w:color w:val="17365d"/>
          <w:sz w:val="52"/>
          <w:szCs w:val="52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vertAlign w:val="baseline"/>
          <w:rtl w:val="0"/>
        </w:rPr>
        <w:t xml:space="preserve">Currí culum vitae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146685</wp:posOffset>
            </wp:positionH>
            <wp:positionV relativeFrom="paragraph">
              <wp:posOffset>48260</wp:posOffset>
            </wp:positionV>
            <wp:extent cx="5441315" cy="127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Nombres: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Yohana Melisa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Apellido: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Zaracho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60" w:firstLine="0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vertAlign w:val="baseline"/>
          <w:rtl w:val="0"/>
        </w:rPr>
        <w:t xml:space="preserve">Fecha y lugar de nacimiento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: 12/12/1997. Concepción del Yaguareté Corá. Corrientes.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Dirección: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Avellaneda 2817.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60" w:firstLine="0"/>
        <w:rPr>
          <w:rFonts w:ascii="Cambria" w:cs="Cambria" w:eastAsia="Cambria" w:hAnsi="Cambria"/>
          <w:color w:val="17365d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17365d"/>
          <w:sz w:val="28"/>
          <w:szCs w:val="28"/>
          <w:vertAlign w:val="baseline"/>
          <w:rtl w:val="0"/>
        </w:rPr>
        <w:t xml:space="preserve">Estudios realizados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146685</wp:posOffset>
            </wp:positionH>
            <wp:positionV relativeFrom="paragraph">
              <wp:posOffset>49530</wp:posOffset>
            </wp:positionV>
            <wp:extent cx="5441315" cy="127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leader="none" w:pos="980"/>
        </w:tabs>
        <w:ind w:left="980" w:hanging="35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Primaria y secundaria completos.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leader="none" w:pos="980"/>
        </w:tabs>
        <w:ind w:left="980" w:hanging="35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Curso de farmacéutica  (Cecal)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980"/>
        </w:tabs>
        <w:ind w:left="980" w:hanging="35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Profesora en Ciencias de la Educación.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60" w:firstLine="0"/>
        <w:rPr>
          <w:rFonts w:ascii="Cambria" w:cs="Cambria" w:eastAsia="Cambria" w:hAnsi="Cambria"/>
          <w:color w:val="17365d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17365d"/>
          <w:sz w:val="28"/>
          <w:szCs w:val="28"/>
          <w:vertAlign w:val="baseline"/>
          <w:rtl w:val="0"/>
        </w:rPr>
        <w:t xml:space="preserve">Experiencia profesional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146685</wp:posOffset>
            </wp:positionH>
            <wp:positionV relativeFrom="paragraph">
              <wp:posOffset>49530</wp:posOffset>
            </wp:positionV>
            <wp:extent cx="5441315" cy="127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980"/>
        </w:tabs>
        <w:ind w:left="980" w:hanging="359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Atención al cliente- Negocio 24 hs, Concepción. Acceso a número de referencia.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980"/>
        </w:tabs>
        <w:spacing w:line="266" w:lineRule="auto"/>
        <w:ind w:left="980" w:right="245" w:hanging="35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Atención al cliente- Local Batatita. Corrientes Capital (Julio 2018-Noviembre 2018) (Enero 2020-Marzo 2020). Acceso a número de referencia.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980"/>
        </w:tabs>
        <w:spacing w:line="267" w:lineRule="auto"/>
        <w:ind w:left="980" w:right="265" w:hanging="35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Atención al cliente- Rotisería ¨El Faro¨. Concepción. Acceso a número de referencia.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980"/>
        </w:tabs>
        <w:ind w:left="980" w:hanging="35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Limpieza de locales comerciales. (2019)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980"/>
        </w:tabs>
        <w:ind w:left="980" w:hanging="35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Empresa de limpieza “ Brumai “, Corrientes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capital.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60" w:firstLine="0"/>
        <w:rPr>
          <w:rFonts w:ascii="Cambria" w:cs="Cambria" w:eastAsia="Cambria" w:hAnsi="Cambria"/>
          <w:color w:val="17365d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17365d"/>
          <w:sz w:val="28"/>
          <w:szCs w:val="28"/>
          <w:vertAlign w:val="baseline"/>
          <w:rtl w:val="0"/>
        </w:rPr>
        <w:t xml:space="preserve">Habilidades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146685</wp:posOffset>
            </wp:positionH>
            <wp:positionV relativeFrom="paragraph">
              <wp:posOffset>49530</wp:posOffset>
            </wp:positionV>
            <wp:extent cx="5441315" cy="127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tabs>
          <w:tab w:val="left" w:leader="none" w:pos="980"/>
        </w:tabs>
        <w:ind w:left="980" w:hanging="35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Trabajo en equipo.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tabs>
          <w:tab w:val="left" w:leader="none" w:pos="980"/>
        </w:tabs>
        <w:ind w:left="980" w:hanging="35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Responsabilidad y puntualidad.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60" w:firstLine="0"/>
        <w:rPr>
          <w:rFonts w:ascii="Cambria" w:cs="Cambria" w:eastAsia="Cambria" w:hAnsi="Cambria"/>
          <w:color w:val="17365d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17365d"/>
          <w:sz w:val="28"/>
          <w:szCs w:val="28"/>
          <w:vertAlign w:val="baseline"/>
          <w:rtl w:val="0"/>
        </w:rPr>
        <w:t xml:space="preserve">Disponibilidad horaria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146685</wp:posOffset>
            </wp:positionH>
            <wp:positionV relativeFrom="paragraph">
              <wp:posOffset>49530</wp:posOffset>
            </wp:positionV>
            <wp:extent cx="5441315" cy="1270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980"/>
        </w:tabs>
        <w:ind w:left="980" w:hanging="35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Completa disponibilidad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60" w:firstLine="0"/>
        <w:rPr>
          <w:rFonts w:ascii="Cambria" w:cs="Cambria" w:eastAsia="Cambria" w:hAnsi="Cambria"/>
          <w:color w:val="17365d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17365d"/>
          <w:sz w:val="28"/>
          <w:szCs w:val="28"/>
          <w:vertAlign w:val="baseline"/>
          <w:rtl w:val="0"/>
        </w:rPr>
        <w:t xml:space="preserve">Contacto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6840" w:w="1190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146685</wp:posOffset>
            </wp:positionH>
            <wp:positionV relativeFrom="paragraph">
              <wp:posOffset>49530</wp:posOffset>
            </wp:positionV>
            <wp:extent cx="5441315" cy="12700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980"/>
        </w:tabs>
        <w:ind w:left="980" w:hanging="35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Número de celular: 3794152547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leader="none" w:pos="980"/>
        </w:tabs>
        <w:ind w:left="980" w:hanging="359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E-mail:</w:t>
      </w:r>
      <w:r w:rsidDel="00000000" w:rsidR="00000000" w:rsidRPr="00000000">
        <w:rPr>
          <w:rFonts w:ascii="Arial" w:cs="Arial" w:eastAsia="Arial" w:hAnsi="Arial"/>
          <w:color w:val="0000ff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21"/>
          <w:szCs w:val="21"/>
          <w:rtl w:val="0"/>
        </w:rPr>
        <w:t xml:space="preserve">zarachoyohana729@gmail.com</w:t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