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 w:right="-709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  <w:t>Millar Milagros Micaela</w:t>
      </w:r>
    </w:p>
    <w:p w14:paraId="02000000">
      <w:pPr>
        <w:ind w:right="-709"/>
        <w:jc w:val="left"/>
        <w:rPr>
          <w:rFonts w:ascii="Times New Roman" w:hAnsi="Times New Roman"/>
          <w:sz w:val="56"/>
        </w:rPr>
      </w:pPr>
      <w:r>
        <w:rPr>
          <w:rFonts w:ascii="Times New Roman" w:hAnsi="Times New Roman"/>
          <w:b w:val="1"/>
          <w:sz w:val="32"/>
          <w:u w:val="single"/>
        </w:rPr>
        <w:t>Información personal</w:t>
      </w:r>
    </w:p>
    <w:p w14:paraId="03000000">
      <w:pPr>
        <w:ind w:firstLine="0" w:left="-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Fecha</w:t>
      </w:r>
      <w:r>
        <w:rPr>
          <w:rFonts w:ascii="Times New Roman" w:hAnsi="Times New Roman"/>
          <w:sz w:val="28"/>
        </w:rPr>
        <w:t xml:space="preserve"> de nacimiento: Ba</w:t>
      </w:r>
      <w:r>
        <w:rPr>
          <w:rFonts w:ascii="Times New Roman" w:hAnsi="Times New Roman"/>
          <w:sz w:val="28"/>
        </w:rPr>
        <w:t>h</w:t>
      </w:r>
      <w:r>
        <w:rPr>
          <w:rFonts w:ascii="Times New Roman" w:hAnsi="Times New Roman"/>
          <w:sz w:val="28"/>
        </w:rPr>
        <w:t>ía Blanca, 26/1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/99</w:t>
      </w:r>
      <w:r>
        <w:rPr>
          <w:rFonts w:ascii="Times New Roman" w:hAnsi="Times New Roman"/>
          <w:sz w:val="28"/>
        </w:rPr>
        <w:t xml:space="preserve"> - 24 Años</w:t>
      </w:r>
    </w:p>
    <w:p w14:paraId="04000000">
      <w:pPr>
        <w:ind w:firstLine="0" w:left="-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DNI: 42091439</w:t>
      </w:r>
    </w:p>
    <w:p w14:paraId="05000000">
      <w:pPr>
        <w:ind w:firstLine="0" w:left="-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Dirección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32"/>
        </w:rPr>
        <w:t>C</w:t>
      </w:r>
      <w:r>
        <w:rPr>
          <w:rFonts w:ascii="Times New Roman" w:hAnsi="Times New Roman"/>
          <w:sz w:val="28"/>
        </w:rPr>
        <w:t>h</w:t>
      </w:r>
      <w:r>
        <w:rPr>
          <w:rFonts w:ascii="Times New Roman" w:hAnsi="Times New Roman"/>
          <w:sz w:val="28"/>
        </w:rPr>
        <w:t>aco, 1168 – Barrio Noroeste, Ba</w:t>
      </w:r>
      <w:r>
        <w:rPr>
          <w:rFonts w:ascii="Times New Roman" w:hAnsi="Times New Roman"/>
          <w:sz w:val="28"/>
        </w:rPr>
        <w:t>h</w:t>
      </w:r>
      <w:r>
        <w:rPr>
          <w:rFonts w:ascii="Times New Roman" w:hAnsi="Times New Roman"/>
          <w:sz w:val="28"/>
        </w:rPr>
        <w:t xml:space="preserve">ía Blanca </w:t>
      </w:r>
    </w:p>
    <w:p w14:paraId="06000000">
      <w:pPr>
        <w:ind w:firstLine="0" w:left="-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N° Celular: 2915043056</w:t>
      </w:r>
    </w:p>
    <w:p w14:paraId="07000000">
      <w:pPr>
        <w:ind w:firstLine="0" w:left="-993" w:right="-5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 xml:space="preserve"> Mail: </w:t>
      </w:r>
      <w:r>
        <w:rPr>
          <w:rStyle w:val="Style_1_ch"/>
          <w:rFonts w:ascii="Times New Roman" w:hAnsi="Times New Roman"/>
          <w:sz w:val="32"/>
        </w:rPr>
        <w:fldChar w:fldCharType="begin"/>
      </w:r>
      <w:r>
        <w:rPr>
          <w:rStyle w:val="Style_1_ch"/>
          <w:rFonts w:ascii="Times New Roman" w:hAnsi="Times New Roman"/>
          <w:sz w:val="32"/>
        </w:rPr>
        <w:instrText>HYPERLINK "mailto:millarmartinez99@gmail.com"</w:instrText>
      </w:r>
      <w:r>
        <w:rPr>
          <w:rStyle w:val="Style_1_ch"/>
          <w:rFonts w:ascii="Times New Roman" w:hAnsi="Times New Roman"/>
          <w:sz w:val="32"/>
        </w:rPr>
        <w:fldChar w:fldCharType="separate"/>
      </w:r>
      <w:r>
        <w:rPr>
          <w:rStyle w:val="Style_1_ch"/>
          <w:rFonts w:ascii="Times New Roman" w:hAnsi="Times New Roman"/>
          <w:sz w:val="32"/>
        </w:rPr>
        <w:t>m</w:t>
      </w:r>
      <w:r>
        <w:rPr>
          <w:rStyle w:val="Style_1_ch"/>
          <w:rFonts w:ascii="Times New Roman" w:hAnsi="Times New Roman"/>
          <w:sz w:val="28"/>
        </w:rPr>
        <w:t>illarmartinez99@gmail.com</w:t>
      </w:r>
      <w:r>
        <w:rPr>
          <w:rStyle w:val="Style_1_ch"/>
          <w:rFonts w:ascii="Times New Roman" w:hAnsi="Times New Roman"/>
          <w:sz w:val="32"/>
        </w:rPr>
        <w:fldChar w:fldCharType="end"/>
      </w:r>
    </w:p>
    <w:p w14:paraId="08000000">
      <w:pPr>
        <w:ind w:firstLine="0" w:left="-993" w:right="-5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Estado Civil: Soltera, sin </w:t>
      </w:r>
      <w:r>
        <w:rPr>
          <w:rFonts w:ascii="Times New Roman" w:hAnsi="Times New Roman"/>
          <w:sz w:val="28"/>
        </w:rPr>
        <w:t>h</w:t>
      </w:r>
      <w:r>
        <w:rPr>
          <w:rFonts w:ascii="Times New Roman" w:hAnsi="Times New Roman"/>
          <w:sz w:val="28"/>
        </w:rPr>
        <w:t>ijos</w:t>
      </w:r>
    </w:p>
    <w:p w14:paraId="09000000">
      <w:pPr>
        <w:ind w:firstLine="0" w:left="-851"/>
        <w:rPr>
          <w:rFonts w:ascii="Times New Roman" w:hAnsi="Times New Roman"/>
          <w:b w:val="1"/>
          <w:sz w:val="32"/>
          <w:u w:val="single"/>
        </w:rPr>
      </w:pPr>
      <w:r>
        <w:rPr>
          <w:rFonts w:ascii="Times New Roman" w:hAnsi="Times New Roman"/>
          <w:b w:val="1"/>
          <w:sz w:val="32"/>
          <w:u w:val="single"/>
        </w:rPr>
        <w:t>Estudios Cursados</w:t>
      </w:r>
    </w:p>
    <w:p w14:paraId="0A000000">
      <w:pPr>
        <w:ind w:firstLine="0" w:left="-85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</w:rPr>
        <w:t xml:space="preserve">   Primario: E.P.B N</w:t>
      </w:r>
      <w:r>
        <w:rPr>
          <w:rFonts w:ascii="Helvetica" w:hAnsi="Helvetica"/>
          <w:color w:val="000000"/>
          <w:sz w:val="20"/>
          <w:highlight w:val="white"/>
        </w:rPr>
        <w:t xml:space="preserve">° </w:t>
      </w:r>
      <w:r>
        <w:rPr>
          <w:rFonts w:ascii="Times New Roman" w:hAnsi="Times New Roman"/>
          <w:color w:val="000000"/>
          <w:sz w:val="28"/>
          <w:highlight w:val="white"/>
        </w:rPr>
        <w:t>76</w:t>
      </w:r>
      <w:r>
        <w:rPr>
          <w:rFonts w:ascii="Times New Roman" w:hAnsi="Times New Roman"/>
          <w:color w:val="000000"/>
          <w:sz w:val="28"/>
          <w:highlight w:val="white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32"/>
        </w:rPr>
        <w:t>Completo</w:t>
      </w:r>
    </w:p>
    <w:p w14:paraId="0B000000">
      <w:pPr>
        <w:ind w:firstLine="0" w:left="-85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</w:rPr>
        <w:t xml:space="preserve">   Secundario: E.E.S N</w:t>
      </w:r>
      <w:r>
        <w:rPr>
          <w:rFonts w:ascii="Helvetica" w:hAnsi="Helvetica"/>
          <w:color w:val="000000"/>
          <w:sz w:val="20"/>
          <w:highlight w:val="white"/>
        </w:rPr>
        <w:t xml:space="preserve">° </w:t>
      </w:r>
      <w:r>
        <w:rPr>
          <w:rFonts w:ascii="Times New Roman" w:hAnsi="Times New Roman"/>
          <w:color w:val="000000"/>
          <w:sz w:val="28"/>
          <w:highlight w:val="white"/>
        </w:rPr>
        <w:t>5</w:t>
      </w:r>
      <w:r>
        <w:rPr>
          <w:rFonts w:ascii="Times New Roman" w:hAnsi="Times New Roman"/>
          <w:color w:val="000000"/>
          <w:sz w:val="28"/>
          <w:highlight w:val="white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32"/>
        </w:rPr>
        <w:t>Completo</w:t>
      </w:r>
      <w:r>
        <w:rPr>
          <w:rFonts w:ascii="Times New Roman" w:hAnsi="Times New Roman"/>
          <w:sz w:val="32"/>
        </w:rPr>
        <w:t xml:space="preserve"> con Analítico</w:t>
      </w:r>
    </w:p>
    <w:p w14:paraId="0C000000">
      <w:pPr>
        <w:ind w:firstLine="0" w:left="-85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Curso basico de vigilador privado  ( titulo) </w:t>
      </w:r>
    </w:p>
    <w:p w14:paraId="0D000000">
      <w:pPr>
        <w:ind w:firstLine="0" w:left="-851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color w:themeColor="text1" w:val="000000"/>
          <w:sz w:val="32"/>
          <w:u w:val="single"/>
        </w:rPr>
        <w:t xml:space="preserve"> Experiencia Laboral</w:t>
      </w:r>
    </w:p>
    <w:p w14:paraId="0E000000">
      <w:pPr>
        <w:ind w:firstLine="0" w:left="-851"/>
        <w:rPr>
          <w:rFonts w:ascii="Times New Roman" w:hAnsi="Times New Roman"/>
          <w:sz w:val="32"/>
        </w:rPr>
      </w:pPr>
      <w:r>
        <w:rPr>
          <w:rFonts w:ascii="Times New Roman" w:hAnsi="Times New Roman"/>
          <w:color w:themeColor="text1" w:val="000000"/>
          <w:sz w:val="28"/>
        </w:rPr>
        <w:t xml:space="preserve">    Vendedora de ropa (emprendimiento)</w:t>
      </w:r>
    </w:p>
    <w:p w14:paraId="0F000000">
      <w:pPr>
        <w:ind w:firstLine="0" w:left="-851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   Cuidado de persona mayor </w:t>
      </w:r>
    </w:p>
    <w:p w14:paraId="10000000">
      <w:pPr>
        <w:ind w:firstLine="0" w:left="-851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    Limpieza de casa particular</w:t>
      </w:r>
    </w:p>
    <w:p w14:paraId="11000000">
      <w:pPr>
        <w:ind w:firstLine="0" w:left="-851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    Maestranza (Empresa Gondel)</w:t>
      </w:r>
      <w:r>
        <w:rPr>
          <w:rFonts w:ascii="Times New Roman" w:hAnsi="Times New Roman"/>
          <w:color w:themeColor="text1" w:val="000000"/>
          <w:sz w:val="28"/>
        </w:rPr>
        <w:t xml:space="preserve">         </w:t>
      </w:r>
    </w:p>
    <w:p w14:paraId="12000000">
      <w:pPr>
        <w:ind w:firstLine="0" w:left="-851"/>
        <w:rPr>
          <w:rFonts w:ascii="Times New Roman" w:hAnsi="Times New Roman"/>
          <w:b w:val="1"/>
          <w:color w:themeColor="text1" w:val="000000"/>
          <w:sz w:val="32"/>
          <w:u w:val="single"/>
        </w:rPr>
      </w:pPr>
      <w:r>
        <w:rPr>
          <w:rFonts w:ascii="Times New Roman" w:hAnsi="Times New Roman"/>
          <w:color w:themeColor="text1" w:val="000000"/>
          <w:sz w:val="32"/>
        </w:rPr>
        <w:t xml:space="preserve"> </w:t>
      </w:r>
      <w:r>
        <w:rPr>
          <w:rFonts w:ascii="Times New Roman" w:hAnsi="Times New Roman"/>
          <w:b w:val="1"/>
          <w:color w:themeColor="text1" w:val="000000"/>
          <w:sz w:val="32"/>
          <w:u w:val="single"/>
        </w:rPr>
        <w:t>Acerca de m</w:t>
      </w:r>
      <w:r>
        <w:rPr>
          <w:rFonts w:ascii="Times New Roman" w:hAnsi="Times New Roman"/>
          <w:b w:val="1"/>
          <w:color w:themeColor="text1" w:val="000000"/>
          <w:sz w:val="32"/>
          <w:u w:val="single"/>
        </w:rPr>
        <w:t xml:space="preserve">i </w:t>
      </w:r>
    </w:p>
    <w:p w14:paraId="13000000">
      <w:pPr>
        <w:ind w:firstLine="0" w:left="-851"/>
        <w:rPr>
          <w:rFonts w:ascii="Times New Roman" w:hAnsi="Times New Roman"/>
          <w:b w:val="0"/>
          <w:color w:themeColor="text1" w:val="000000"/>
          <w:sz w:val="32"/>
          <w:u w:val="none"/>
        </w:rPr>
      </w:pPr>
      <w:r>
        <w:rPr>
          <w:rFonts w:ascii="Times New Roman" w:hAnsi="Times New Roman"/>
          <w:b w:val="0"/>
          <w:color w:themeColor="text1" w:val="000000"/>
          <w:sz w:val="32"/>
          <w:u w:val="none"/>
        </w:rPr>
        <w:t xml:space="preserve"> Mi objetivo profesional es mantener un crecimiento continuo en mi vida laboral y conocimientos. </w:t>
      </w:r>
    </w:p>
    <w:p w14:paraId="14000000">
      <w:pPr>
        <w:ind w:firstLine="0" w:left="-851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              •Buena predisposición,  pu</w:t>
      </w:r>
      <w:r>
        <w:rPr>
          <w:rFonts w:ascii="Times New Roman" w:hAnsi="Times New Roman"/>
          <w:color w:themeColor="text1" w:val="000000"/>
          <w:sz w:val="28"/>
        </w:rPr>
        <w:t>ntualidad, compañera, respetuosa.</w:t>
      </w:r>
    </w:p>
    <w:p w14:paraId="15000000">
      <w:pPr>
        <w:ind w:firstLine="0" w:left="-851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              </w:t>
      </w:r>
    </w:p>
    <w:p w14:paraId="16000000">
      <w:pPr>
        <w:ind w:firstLine="0" w:left="-851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              </w:t>
      </w:r>
    </w:p>
    <w:p w14:paraId="17000000">
      <w:pPr>
        <w:ind w:firstLine="0" w:left="-851"/>
        <w:rPr>
          <w:rFonts w:ascii="Times New Roman" w:hAnsi="Times New Roman"/>
          <w:b w:val="1"/>
          <w:color w:themeColor="text1" w:val="000000"/>
          <w:sz w:val="32"/>
          <w:u w:val="single"/>
        </w:rPr>
      </w:pPr>
    </w:p>
    <w:p w14:paraId="18000000">
      <w:pPr>
        <w:ind w:firstLine="0" w:left="-851"/>
        <w:rPr>
          <w:rFonts w:ascii="Times New Roman" w:hAnsi="Times New Roman"/>
          <w:color w:themeColor="text1" w:val="000000"/>
          <w:sz w:val="28"/>
        </w:rPr>
      </w:pPr>
    </w:p>
    <w:sectPr>
      <w:pgSz w:h="15840" w:orient="portrait" w:w="12240"/>
      <w:pgMar w:bottom="1418" w:footer="709" w:gutter="397" w:header="709" w:left="1191" w:right="1327" w:top="119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Balloon Text"/>
    <w:basedOn w:val="Style_2"/>
    <w:link w:val="Style_9_ch"/>
    <w:pPr>
      <w:spacing w:after="0" w:line="240" w:lineRule="auto"/>
      <w:ind/>
    </w:pPr>
    <w:rPr>
      <w:rFonts w:ascii="Tahoma" w:hAnsi="Tahoma"/>
      <w:sz w:val="16"/>
    </w:rPr>
  </w:style>
  <w:style w:styleId="Style_9_ch" w:type="character">
    <w:name w:val="Balloon Text"/>
    <w:basedOn w:val="Style_2_ch"/>
    <w:link w:val="Style_9"/>
    <w:rPr>
      <w:rFonts w:ascii="Tahoma" w:hAnsi="Tahoma"/>
      <w:sz w:val="16"/>
    </w:rPr>
  </w:style>
  <w:style w:styleId="Style_10" w:type="paragraph">
    <w:name w:val="toc 3"/>
    <w:next w:val="Style_2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heading 5"/>
    <w:next w:val="Style_2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2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" w:type="paragraph">
    <w:name w:val="Hyperlink"/>
    <w:link w:val="Style_1_ch"/>
    <w:rPr>
      <w:color w:val="0000FF"/>
      <w:u w:val="single"/>
    </w:rPr>
  </w:style>
  <w:style w:styleId="Style_1_ch" w:type="character">
    <w:name w:val="Hyperlink"/>
    <w:link w:val="Style_1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MyOffice-CoreFramework-Android/30-1057.739.7919.691.1@89f4a034c81d4209c3ded56ae0069fc9a02e31e4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2023-10-26T23:43:16Z</dcterms:modified>
</cp:coreProperties>
</file>