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before="800"/>
        <w:jc w:val="center"/>
      </w:pPr>
      <w:r>
        <w:rPr>
          <w:b w:val="0"/>
          <w:i w:val="0"/>
        </w:rPr>
        <w:t>TALLER PROGRAMACION FUNCIONAL</w:t>
      </w:r>
    </w:p>
    <w:p>
      <w:pPr>
        <w:spacing w:after="1400"/>
        <w:jc w:val="center"/>
      </w:pPr>
      <w:r>
        <w:rPr>
          <w:b w:val="0"/>
          <w:i w:val="0"/>
        </w:rPr>
        <w:t>FECHA DE ENTREGA: 11/10/2026</w:t>
      </w:r>
    </w:p>
    <w:p>
      <w:pPr>
        <w:spacing w:after="80"/>
        <w:jc w:val="center"/>
      </w:pPr>
      <w:r>
        <w:rPr>
          <w:b w:val="0"/>
          <w:i w:val="0"/>
        </w:rPr>
        <w:t>SAMUEL BORRAS MAHECHA</w:t>
      </w:r>
    </w:p>
    <w:p>
      <w:pPr>
        <w:spacing w:after="80"/>
        <w:jc w:val="center"/>
      </w:pPr>
      <w:r>
        <w:rPr>
          <w:b w:val="0"/>
          <w:i w:val="0"/>
        </w:rPr>
        <w:t>JERONIMO MARTIN</w:t>
      </w:r>
    </w:p>
    <w:p>
      <w:pPr>
        <w:spacing w:after="80"/>
        <w:jc w:val="center"/>
      </w:pPr>
      <w:r>
        <w:rPr>
          <w:b w:val="0"/>
          <w:i w:val="0"/>
        </w:rPr>
        <w:t>LUNA RIVERA</w:t>
      </w:r>
    </w:p>
    <w:p>
      <w:pPr>
        <w:spacing w:after="1000"/>
      </w:pPr>
    </w:p>
    <w:p>
      <w:pPr>
        <w:spacing w:after="1400"/>
        <w:jc w:val="center"/>
      </w:pPr>
      <w:r>
        <w:rPr>
          <w:b w:val="0"/>
          <w:i w:val="0"/>
        </w:rPr>
        <w:t>JORGE OSWALDO VALENZUELA</w:t>
      </w:r>
    </w:p>
    <w:p>
      <w:pPr>
        <w:spacing w:after="80"/>
        <w:jc w:val="center"/>
      </w:pPr>
      <w:r>
        <w:rPr>
          <w:b w:val="0"/>
          <w:i w:val="0"/>
        </w:rPr>
        <w:t>PONTIFICIA UNIVERSIDAD JAVERIANA</w:t>
      </w:r>
    </w:p>
    <w:p>
      <w:pPr>
        <w:spacing w:after="80"/>
        <w:jc w:val="center"/>
      </w:pPr>
      <w:r>
        <w:rPr>
          <w:b w:val="0"/>
          <w:i w:val="0"/>
        </w:rPr>
        <w:t>FACULTAD DE INGENIERIA</w:t>
      </w:r>
    </w:p>
    <w:p>
      <w:pPr>
        <w:spacing w:after="80"/>
        <w:jc w:val="center"/>
      </w:pPr>
      <w:r>
        <w:rPr>
          <w:b w:val="0"/>
          <w:i w:val="0"/>
        </w:rPr>
        <w:t>TEORIA DE LA COMPUTACION</w:t>
      </w:r>
    </w:p>
    <w:p>
      <w:pPr>
        <w:spacing w:after="1000"/>
      </w:pPr>
    </w:p>
    <w:p>
      <w:pPr>
        <w:spacing w:after="80"/>
        <w:jc w:val="center"/>
      </w:pPr>
      <w:r>
        <w:rPr>
          <w:b w:val="0"/>
          <w:i w:val="0"/>
        </w:rPr>
        <w:t>BOGOTA D.C.</w:t>
      </w:r>
    </w:p>
    <w:p>
      <w:pPr>
        <w:jc w:val="center"/>
      </w:pPr>
      <w:r>
        <w:rPr>
          <w:b w:val="0"/>
          <w:i w:val="0"/>
        </w:rPr>
        <w:t>2026</w:t>
      </w:r>
    </w:p>
    <w:p>
      <w:r>
        <w:br w:type="page"/>
      </w:r>
    </w:p>
    <w:p>
      <w:pPr>
        <w:keepNext/>
        <w:spacing w:before="360" w:after="160"/>
      </w:pPr>
      <w:r>
        <w:rPr>
          <w:color w:val="1F4E79"/>
          <w:sz w:val="28"/>
        </w:rPr>
        <w:t>Contenido</w:t>
      </w:r>
    </w:p>
    <w:p>
      <w:pPr>
        <w:tabs>
          <w:tab w:val="right" w:leader="dot" w:pos="9350"/>
        </w:tabs>
      </w:pPr>
      <w:r>
        <w:t>1. DESCRIPCIÓN DEL PROBLEMA Y OBJETIVOS DEL TALLER</w:t>
        <w:tab/>
        <w:t>3</w:t>
      </w:r>
    </w:p>
    <w:p>
      <w:pPr>
        <w:tabs>
          <w:tab w:val="right" w:leader="dot" w:pos="9350"/>
        </w:tabs>
      </w:pPr>
      <w:r>
        <w:t>2. CUADRO COMPARATIVO ENTRE ENFOQUES</w:t>
        <w:tab/>
        <w:t>4</w:t>
      </w:r>
    </w:p>
    <w:p>
      <w:pPr>
        <w:tabs>
          <w:tab w:val="right" w:leader="dot" w:pos="9350"/>
        </w:tabs>
      </w:pPr>
      <w:r>
        <w:t>3. ANÁLISIS DE DISEÑO: ABSTRACCIÓN, MODULARIDAD Y MANEJO DE ESTADO</w:t>
        <w:tab/>
        <w:t>4</w:t>
      </w:r>
    </w:p>
    <w:p>
      <w:pPr>
        <w:tabs>
          <w:tab w:val="right" w:leader="dot" w:pos="9350"/>
        </w:tabs>
      </w:pPr>
      <w:r>
        <w:t>4. VENTAJAS Y DESVENTAJAS EVIDENCIADAS</w:t>
        <w:tab/>
        <w:t>6</w:t>
      </w:r>
    </w:p>
    <w:p>
      <w:pPr>
        <w:tabs>
          <w:tab w:val="right" w:leader="dot" w:pos="9350"/>
        </w:tabs>
      </w:pPr>
      <w:r>
        <w:t>5. EVIDENCIA DE COMPILACIÓN Y EJECUCIÓN EN CONSOLA</w:t>
        <w:tab/>
        <w:t>7</w:t>
      </w:r>
    </w:p>
    <w:p>
      <w:pPr>
        <w:tabs>
          <w:tab w:val="right" w:leader="dot" w:pos="9350"/>
        </w:tabs>
      </w:pPr>
      <w:r>
        <w:t>6. DECLARACIÓN DE HERRAMIENTAS DE IA GENERATIVA</w:t>
        <w:tab/>
        <w:t>8</w:t>
      </w:r>
    </w:p>
    <w:p>
      <w:pPr>
        <w:tabs>
          <w:tab w:val="right" w:leader="dot" w:pos="9350"/>
        </w:tabs>
      </w:pPr>
      <w:r>
        <w:t>7. CONCLUSIONES</w:t>
        <w:tab/>
        <w:t>8</w:t>
      </w:r>
    </w:p>
    <w:p>
      <w:r>
        <w:br w:type="page"/>
      </w:r>
    </w:p>
    <w:p>
      <w:pPr>
        <w:keepNext/>
        <w:spacing w:before="360" w:after="160"/>
      </w:pPr>
      <w:r>
        <w:rPr>
          <w:color w:val="1F4E79"/>
          <w:sz w:val="28"/>
        </w:rPr>
        <w:t>1. DESCRIPCIÓN DEL PROBLEMA Y OBJETIVOS DEL TALLER</w:t>
      </w:r>
    </w:p>
    <w:p>
      <w:pPr>
        <w:jc w:val="both"/>
      </w:pPr>
      <w:r>
        <w:rPr>
          <w:b w:val="0"/>
          <w:i w:val="0"/>
        </w:rPr>
        <w:t>En esta actividad se tomó un sistema base de procesamiento de transacciones comerciales que lee un archivo CSV (</w:t>
      </w:r>
      <w:r>
        <w:rPr>
          <w:b w:val="0"/>
          <w:i/>
        </w:rPr>
        <w:t>ventas.csv</w:t>
      </w:r>
      <w:r>
        <w:rPr>
          <w:b w:val="0"/>
          <w:i w:val="0"/>
        </w:rPr>
        <w:t>) con las columnas cliente, producto adquirido, precio pagado y fecha (aaaa-mm-dd).</w:t>
      </w:r>
    </w:p>
    <w:p>
      <w:pPr>
        <w:jc w:val="both"/>
      </w:pPr>
      <w:r>
        <w:rPr>
          <w:b w:val="0"/>
          <w:i w:val="0"/>
        </w:rPr>
        <w:t>El código original entregado por el docente junto con el enunciado (</w:t>
      </w:r>
      <w:r>
        <w:rPr>
          <w:rFonts w:ascii="Courier New" w:hAnsi="Courier New"/>
          <w:b w:val="0"/>
          <w:i w:val="0"/>
          <w:sz w:val="21"/>
        </w:rPr>
        <w:t>Main.java</w:t>
      </w:r>
      <w:r>
        <w:rPr>
          <w:b w:val="0"/>
          <w:i w:val="0"/>
        </w:rPr>
        <w:t xml:space="preserve">, versión imperativa) resuelve la tarea con un estilo tradicional imperativo: recorre listas con ciclos </w:t>
      </w:r>
      <w:r>
        <w:rPr>
          <w:rFonts w:ascii="Courier New" w:hAnsi="Courier New"/>
          <w:b w:val="0"/>
          <w:i w:val="0"/>
          <w:sz w:val="21"/>
        </w:rPr>
        <w:t>for</w:t>
      </w:r>
      <w:r>
        <w:rPr>
          <w:b w:val="0"/>
          <w:i w:val="0"/>
        </w:rPr>
        <w:t>, acumula totales en variables modificables, busca linealmente los clientes y productos ya registrados y ordena mediante algoritmos manuales de tipo burbuja. Además, no limita las consultas a un ranking de los primeros cinco.</w:t>
      </w:r>
    </w:p>
    <w:p>
      <w:pPr>
        <w:jc w:val="both"/>
      </w:pPr>
      <w:r>
        <w:rPr>
          <w:b w:val="0"/>
          <w:i w:val="0"/>
        </w:rPr>
        <w:t xml:space="preserve">El objetivo fue rediseñar el programa bajo los principios del paradigma funcional en Java (nuestra versión, </w:t>
      </w:r>
      <w:r>
        <w:rPr>
          <w:rFonts w:ascii="Courier New" w:hAnsi="Courier New"/>
          <w:b w:val="0"/>
          <w:i w:val="0"/>
          <w:sz w:val="21"/>
        </w:rPr>
        <w:t>Main.java</w:t>
      </w:r>
      <w:r>
        <w:rPr>
          <w:b w:val="0"/>
          <w:i w:val="0"/>
        </w:rPr>
        <w:t>), que recibe como parámetros el archivo CSV y la fecha inicial y final del periodo, y reporta los cinco clientes con más transacciones, los cinco clientes que más dinero gastaron y los cinco productos que generaron mayores ingresos. Para ello se aplicó:</w:t>
      </w:r>
    </w:p>
    <w:p>
      <w:pPr>
        <w:pStyle w:val="ListBullet"/>
        <w:spacing w:after="60"/>
        <w:jc w:val="both"/>
      </w:pPr>
      <w:r>
        <w:rPr>
          <w:b w:val="0"/>
          <w:i w:val="0"/>
        </w:rPr>
        <w:t>Flujos de datos mediante la API de Java Streams, combinando operaciones intermedias (</w:t>
      </w:r>
      <w:r>
        <w:rPr>
          <w:rFonts w:ascii="Courier New" w:hAnsi="Courier New"/>
          <w:b w:val="0"/>
          <w:i w:val="0"/>
          <w:sz w:val="21"/>
        </w:rPr>
        <w:t>filter, map, flatMap, sorted, limit</w:t>
      </w:r>
      <w:r>
        <w:rPr>
          <w:b w:val="0"/>
          <w:i w:val="0"/>
        </w:rPr>
        <w:t>) con operaciones terminales (</w:t>
      </w:r>
      <w:r>
        <w:rPr>
          <w:rFonts w:ascii="Courier New" w:hAnsi="Courier New"/>
          <w:b w:val="0"/>
          <w:i w:val="0"/>
          <w:sz w:val="21"/>
        </w:rPr>
        <w:t>collect, toList, sum</w:t>
      </w:r>
      <w:r>
        <w:rPr>
          <w:b w:val="0"/>
          <w:i w:val="0"/>
        </w:rPr>
        <w:t>).</w:t>
      </w:r>
    </w:p>
    <w:p>
      <w:pPr>
        <w:pStyle w:val="ListBullet"/>
        <w:spacing w:after="60"/>
        <w:jc w:val="both"/>
      </w:pPr>
      <w:r>
        <w:rPr>
          <w:b w:val="0"/>
          <w:i w:val="0"/>
        </w:rPr>
        <w:t xml:space="preserve">Modelos de datos inmutables apoyados en </w:t>
      </w:r>
      <w:r>
        <w:rPr>
          <w:rFonts w:ascii="Courier New" w:hAnsi="Courier New"/>
          <w:b w:val="0"/>
          <w:i w:val="0"/>
          <w:sz w:val="21"/>
        </w:rPr>
        <w:t>record</w:t>
      </w:r>
      <w:r>
        <w:rPr>
          <w:b w:val="0"/>
          <w:i w:val="0"/>
        </w:rPr>
        <w:t xml:space="preserve"> (</w:t>
      </w:r>
      <w:r>
        <w:rPr>
          <w:rFonts w:ascii="Courier New" w:hAnsi="Courier New"/>
          <w:b w:val="0"/>
          <w:i w:val="0"/>
          <w:sz w:val="21"/>
        </w:rPr>
        <w:t>Venta</w:t>
      </w:r>
      <w:r>
        <w:rPr>
          <w:b w:val="0"/>
          <w:i w:val="0"/>
        </w:rPr>
        <w:t xml:space="preserve"> y </w:t>
      </w:r>
      <w:r>
        <w:rPr>
          <w:rFonts w:ascii="Courier New" w:hAnsi="Courier New"/>
          <w:b w:val="0"/>
          <w:i w:val="0"/>
          <w:sz w:val="21"/>
        </w:rPr>
        <w:t>Resumen</w:t>
      </w:r>
      <w:r>
        <w:rPr>
          <w:b w:val="0"/>
          <w:i w:val="0"/>
        </w:rPr>
        <w:t>) y colecciones inmutables (</w:t>
      </w:r>
      <w:r>
        <w:rPr>
          <w:rFonts w:ascii="Courier New" w:hAnsi="Courier New"/>
          <w:b w:val="0"/>
          <w:i w:val="0"/>
          <w:sz w:val="21"/>
        </w:rPr>
        <w:t>toList()</w:t>
      </w:r>
      <w:r>
        <w:rPr>
          <w:b w:val="0"/>
          <w:i w:val="0"/>
        </w:rPr>
        <w:t>).</w:t>
      </w:r>
    </w:p>
    <w:p>
      <w:pPr>
        <w:pStyle w:val="ListBullet"/>
        <w:spacing w:after="60"/>
        <w:jc w:val="both"/>
      </w:pPr>
      <w:r>
        <w:rPr>
          <w:b w:val="0"/>
          <w:i w:val="0"/>
        </w:rPr>
        <w:t xml:space="preserve">Expresiones lambda y funciones de orden superior que reciben o devuelven funciones: </w:t>
      </w:r>
      <w:r>
        <w:rPr>
          <w:rFonts w:ascii="Courier New" w:hAnsi="Courier New"/>
          <w:b w:val="0"/>
          <w:i w:val="0"/>
          <w:sz w:val="21"/>
        </w:rPr>
        <w:t>enPeriodo</w:t>
      </w:r>
      <w:r>
        <w:rPr>
          <w:b w:val="0"/>
          <w:i w:val="0"/>
        </w:rPr>
        <w:t xml:space="preserve"> (devuelve un </w:t>
      </w:r>
      <w:r>
        <w:rPr>
          <w:rFonts w:ascii="Courier New" w:hAnsi="Courier New"/>
          <w:b w:val="0"/>
          <w:i w:val="0"/>
          <w:sz w:val="21"/>
        </w:rPr>
        <w:t>Predicate&lt;Venta&gt;</w:t>
      </w:r>
      <w:r>
        <w:rPr>
          <w:b w:val="0"/>
          <w:i w:val="0"/>
        </w:rPr>
        <w:t xml:space="preserve">), </w:t>
      </w:r>
      <w:r>
        <w:rPr>
          <w:rFonts w:ascii="Courier New" w:hAnsi="Courier New"/>
          <w:b w:val="0"/>
          <w:i w:val="0"/>
          <w:sz w:val="21"/>
        </w:rPr>
        <w:t>resumirPor</w:t>
      </w:r>
      <w:r>
        <w:rPr>
          <w:b w:val="0"/>
          <w:i w:val="0"/>
        </w:rPr>
        <w:t xml:space="preserve"> (recibe un </w:t>
      </w:r>
      <w:r>
        <w:rPr>
          <w:rFonts w:ascii="Courier New" w:hAnsi="Courier New"/>
          <w:b w:val="0"/>
          <w:i w:val="0"/>
          <w:sz w:val="21"/>
        </w:rPr>
        <w:t>Function&lt;Venta,String&gt;</w:t>
      </w:r>
      <w:r>
        <w:rPr>
          <w:b w:val="0"/>
          <w:i w:val="0"/>
        </w:rPr>
        <w:t xml:space="preserve">), </w:t>
      </w:r>
      <w:r>
        <w:rPr>
          <w:rFonts w:ascii="Courier New" w:hAnsi="Courier New"/>
          <w:b w:val="0"/>
          <w:i w:val="0"/>
          <w:sz w:val="21"/>
        </w:rPr>
        <w:t>top</w:t>
      </w:r>
      <w:r>
        <w:rPr>
          <w:b w:val="0"/>
          <w:i w:val="0"/>
        </w:rPr>
        <w:t xml:space="preserve"> (recibe un </w:t>
      </w:r>
      <w:r>
        <w:rPr>
          <w:rFonts w:ascii="Courier New" w:hAnsi="Courier New"/>
          <w:b w:val="0"/>
          <w:i w:val="0"/>
          <w:sz w:val="21"/>
        </w:rPr>
        <w:t>Comparator</w:t>
      </w:r>
      <w:r>
        <w:rPr>
          <w:b w:val="0"/>
          <w:i w:val="0"/>
        </w:rPr>
        <w:t xml:space="preserve">) y </w:t>
      </w:r>
      <w:r>
        <w:rPr>
          <w:rFonts w:ascii="Courier New" w:hAnsi="Courier New"/>
          <w:b w:val="0"/>
          <w:i w:val="0"/>
          <w:sz w:val="21"/>
        </w:rPr>
        <w:t>filas</w:t>
      </w:r>
      <w:r>
        <w:rPr>
          <w:b w:val="0"/>
          <w:i w:val="0"/>
        </w:rPr>
        <w:t xml:space="preserve"> (recibe un </w:t>
      </w:r>
      <w:r>
        <w:rPr>
          <w:rFonts w:ascii="Courier New" w:hAnsi="Courier New"/>
          <w:b w:val="0"/>
          <w:i w:val="0"/>
          <w:sz w:val="21"/>
        </w:rPr>
        <w:t>BiFunction</w:t>
      </w:r>
      <w:r>
        <w:rPr>
          <w:b w:val="0"/>
          <w:i w:val="0"/>
        </w:rPr>
        <w:t>).</w:t>
      </w:r>
    </w:p>
    <w:p>
      <w:pPr>
        <w:pStyle w:val="ListBullet"/>
        <w:spacing w:after="60"/>
        <w:jc w:val="both"/>
      </w:pPr>
      <w:r>
        <w:rPr>
          <w:b w:val="0"/>
          <w:i w:val="0"/>
        </w:rPr>
        <w:t xml:space="preserve">Funciones puras: el reporte completo se construye como un </w:t>
      </w:r>
      <w:r>
        <w:rPr>
          <w:rFonts w:ascii="Courier New" w:hAnsi="Courier New"/>
          <w:b w:val="0"/>
          <w:i w:val="0"/>
          <w:sz w:val="21"/>
        </w:rPr>
        <w:t>String</w:t>
      </w:r>
      <w:r>
        <w:rPr>
          <w:b w:val="0"/>
          <w:i w:val="0"/>
        </w:rPr>
        <w:t xml:space="preserve"> sin efectos secundarios; la lectura del archivo y la impresión en consola quedan aisladas en </w:t>
      </w:r>
      <w:r>
        <w:rPr>
          <w:rFonts w:ascii="Courier New" w:hAnsi="Courier New"/>
          <w:b w:val="0"/>
          <w:i w:val="0"/>
          <w:sz w:val="21"/>
        </w:rPr>
        <w:t>leerVentasCsv</w:t>
      </w:r>
      <w:r>
        <w:rPr>
          <w:b w:val="0"/>
          <w:i w:val="0"/>
        </w:rPr>
        <w:t xml:space="preserve"> y </w:t>
      </w:r>
      <w:r>
        <w:rPr>
          <w:rFonts w:ascii="Courier New" w:hAnsi="Courier New"/>
          <w:b w:val="0"/>
          <w:i w:val="0"/>
          <w:sz w:val="21"/>
        </w:rPr>
        <w:t>main</w:t>
      </w:r>
      <w:r>
        <w:rPr>
          <w:b w:val="0"/>
          <w:i w:val="0"/>
        </w:rPr>
        <w:t>.</w:t>
      </w:r>
    </w:p>
    <w:p>
      <w:pPr>
        <w:pStyle w:val="ListBullet"/>
        <w:spacing w:after="60"/>
        <w:jc w:val="both"/>
      </w:pPr>
      <w:r>
        <w:rPr>
          <w:b w:val="0"/>
          <w:i w:val="0"/>
        </w:rPr>
        <w:t xml:space="preserve">Ningún identificador se reasigna y no se usa ningún ciclo </w:t>
      </w:r>
      <w:r>
        <w:rPr>
          <w:rFonts w:ascii="Courier New" w:hAnsi="Courier New"/>
          <w:b w:val="0"/>
          <w:i w:val="0"/>
          <w:sz w:val="21"/>
        </w:rPr>
        <w:t>for</w:t>
      </w:r>
      <w:r>
        <w:rPr>
          <w:b w:val="0"/>
          <w:i w:val="0"/>
        </w:rPr>
        <w:t xml:space="preserve"> o </w:t>
      </w:r>
      <w:r>
        <w:rPr>
          <w:rFonts w:ascii="Courier New" w:hAnsi="Courier New"/>
          <w:b w:val="0"/>
          <w:i w:val="0"/>
          <w:sz w:val="21"/>
        </w:rPr>
        <w:t>while</w:t>
      </w:r>
      <w:r>
        <w:rPr>
          <w:b w:val="0"/>
          <w:i w:val="0"/>
        </w:rPr>
        <w:t>.</w:t>
      </w:r>
    </w:p>
    <w:p>
      <w:pPr>
        <w:pStyle w:val="ListBullet"/>
        <w:spacing w:after="60"/>
        <w:jc w:val="both"/>
      </w:pPr>
      <w:r>
        <w:rPr>
          <w:b w:val="0"/>
          <w:i w:val="0"/>
        </w:rPr>
        <w:t xml:space="preserve">Rankings acotados al Top 5 con </w:t>
      </w:r>
      <w:r>
        <w:rPr>
          <w:rFonts w:ascii="Courier New" w:hAnsi="Courier New"/>
          <w:b w:val="0"/>
          <w:i w:val="0"/>
          <w:sz w:val="21"/>
        </w:rPr>
        <w:t>limit(5)</w:t>
      </w:r>
      <w:r>
        <w:rPr>
          <w:b w:val="0"/>
          <w:i w:val="0"/>
        </w:rPr>
        <w:t xml:space="preserve"> y validación de los parámetros (número de argumentos, formato de las fechas, fecha inicial no posterior a la final y archivo legible). El programa acepta tanto el separador </w:t>
      </w:r>
      <w:r>
        <w:rPr>
          <w:rFonts w:ascii="Courier New" w:hAnsi="Courier New"/>
          <w:b w:val="0"/>
          <w:i w:val="0"/>
          <w:sz w:val="21"/>
        </w:rPr>
        <w:t>;</w:t>
      </w:r>
      <w:r>
        <w:rPr>
          <w:b w:val="0"/>
          <w:i w:val="0"/>
        </w:rPr>
        <w:t xml:space="preserve"> indicado en el enunciado como la </w:t>
      </w:r>
      <w:r>
        <w:rPr>
          <w:rFonts w:ascii="Courier New" w:hAnsi="Courier New"/>
          <w:b w:val="0"/>
          <w:i w:val="0"/>
          <w:sz w:val="21"/>
        </w:rPr>
        <w:t>,</w:t>
      </w:r>
      <w:r>
        <w:rPr>
          <w:b w:val="0"/>
          <w:i w:val="0"/>
        </w:rPr>
        <w:t xml:space="preserve"> del archivo de ejemplo.</w:t>
      </w:r>
    </w:p>
    <w:p>
      <w:pPr>
        <w:keepNext/>
        <w:spacing w:before="360" w:after="160"/>
      </w:pPr>
      <w:r>
        <w:rPr>
          <w:color w:val="1F4E79"/>
          <w:sz w:val="28"/>
        </w:rPr>
        <w:t>2. CUADRO COMPARATIVO ENTRE ENFOQUES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1871"/>
            <w:shd w:val="clear" w:color="auto" w:fill="D9E2F3"/>
          </w:tcPr>
          <w:p>
            <w:pPr>
              <w:keepNext/>
              <w:spacing w:after="40"/>
            </w:pPr>
            <w:r>
              <w:rPr>
                <w:b/>
                <w:sz w:val="22"/>
              </w:rPr>
              <w:t>Criterio</w:t>
            </w:r>
          </w:p>
        </w:tc>
        <w:tc>
          <w:tcPr>
            <w:tcW w:type="dxa" w:w="3742"/>
            <w:shd w:val="clear" w:color="auto" w:fill="D9E2F3"/>
          </w:tcPr>
          <w:p>
            <w:pPr>
              <w:keepNext/>
              <w:spacing w:after="40"/>
            </w:pPr>
            <w:r>
              <w:rPr>
                <w:b/>
                <w:sz w:val="22"/>
              </w:rPr>
              <w:t>Versión base imperativa (docente)</w:t>
            </w:r>
          </w:p>
        </w:tc>
        <w:tc>
          <w:tcPr>
            <w:tcW w:type="dxa" w:w="3742"/>
            <w:shd w:val="clear" w:color="auto" w:fill="D9E2F3"/>
          </w:tcPr>
          <w:p>
            <w:pPr>
              <w:keepNext/>
              <w:spacing w:after="40"/>
            </w:pPr>
            <w:r>
              <w:rPr>
                <w:b/>
                <w:sz w:val="22"/>
              </w:rPr>
              <w:t>Nuestra versión funcional</w:t>
            </w:r>
          </w:p>
        </w:tc>
      </w:tr>
      <w:tr>
        <w:trPr>
          <w:cantSplit/>
        </w:trPr>
        <w:tc>
          <w:tcPr>
            <w:tcW w:type="dxa" w:w="1871"/>
          </w:tcPr>
          <w:p>
            <w:pPr>
              <w:keepNext/>
              <w:spacing w:after="40"/>
            </w:pPr>
            <w:r>
              <w:rPr>
                <w:b/>
                <w:sz w:val="22"/>
              </w:rPr>
              <w:t>Enfoque de resolución</w:t>
            </w:r>
          </w:p>
        </w:tc>
        <w:tc>
          <w:tcPr>
            <w:tcW w:type="dxa" w:w="3742"/>
          </w:tcPr>
          <w:p>
            <w:pPr>
              <w:keepNext/>
              <w:spacing w:after="40"/>
            </w:pPr>
            <w:r>
              <w:rPr>
                <w:b/>
                <w:sz w:val="22"/>
              </w:rPr>
              <w:t xml:space="preserve">Imperativo (cómo hacerlo): </w:t>
            </w:r>
            <w:r>
              <w:rPr>
                <w:b w:val="0"/>
                <w:sz w:val="22"/>
              </w:rPr>
              <w:t>se escribe la secuencia de pasos que la máquina debe seguir para llenar listas, buscar elementos y acumular valores.</w:t>
            </w:r>
          </w:p>
        </w:tc>
        <w:tc>
          <w:tcPr>
            <w:tcW w:type="dxa" w:w="3742"/>
          </w:tcPr>
          <w:p>
            <w:pPr>
              <w:keepNext/>
              <w:spacing w:after="40"/>
            </w:pPr>
            <w:r>
              <w:rPr>
                <w:b/>
                <w:sz w:val="22"/>
              </w:rPr>
              <w:t xml:space="preserve">Declarativo (qué obtener): </w:t>
            </w:r>
            <w:r>
              <w:rPr>
                <w:b w:val="0"/>
                <w:sz w:val="22"/>
              </w:rPr>
              <w:t>se especifica el resultado mediante transformaciones encadenadas sobre un flujo (</w:t>
            </w:r>
            <w:r>
              <w:rPr>
                <w:b w:val="0"/>
                <w:sz w:val="22"/>
              </w:rPr>
              <w:t>Stream</w:t>
            </w:r>
            <w:r>
              <w:rPr>
                <w:b w:val="0"/>
                <w:sz w:val="22"/>
              </w:rPr>
              <w:t>).</w:t>
            </w:r>
          </w:p>
        </w:tc>
      </w:tr>
      <w:tr>
        <w:trPr>
          <w:cantSplit/>
        </w:trPr>
        <w:tc>
          <w:tcPr>
            <w:tcW w:type="dxa" w:w="1871"/>
          </w:tcPr>
          <w:p>
            <w:pPr>
              <w:keepNext/>
              <w:spacing w:after="40"/>
            </w:pPr>
            <w:r>
              <w:rPr>
                <w:b/>
                <w:sz w:val="22"/>
              </w:rPr>
              <w:t>Mutabilidad del estado</w:t>
            </w:r>
          </w:p>
        </w:tc>
        <w:tc>
          <w:tcPr>
            <w:tcW w:type="dxa" w:w="3742"/>
          </w:tcPr>
          <w:p>
            <w:pPr>
              <w:keepNext/>
              <w:spacing w:after="40"/>
            </w:pPr>
            <w:r>
              <w:rPr>
                <w:b/>
                <w:sz w:val="22"/>
              </w:rPr>
              <w:t xml:space="preserve">Estado mutable: </w:t>
            </w:r>
            <w:r>
              <w:rPr>
                <w:b w:val="0"/>
                <w:sz w:val="22"/>
              </w:rPr>
              <w:t>se modifican atributos y acumuladores directamente (</w:t>
            </w:r>
            <w:r>
              <w:rPr>
                <w:rFonts w:ascii="Courier New" w:hAnsi="Courier New"/>
                <w:b w:val="0"/>
                <w:sz w:val="20"/>
              </w:rPr>
              <w:t>cantidadProductos + 1</w:t>
            </w:r>
            <w:r>
              <w:rPr>
                <w:b w:val="0"/>
                <w:sz w:val="22"/>
              </w:rPr>
              <w:t xml:space="preserve">, </w:t>
            </w:r>
            <w:r>
              <w:rPr>
                <w:rFonts w:ascii="Courier New" w:hAnsi="Courier New"/>
                <w:b w:val="0"/>
                <w:sz w:val="20"/>
              </w:rPr>
              <w:t>totalDinero + precio</w:t>
            </w:r>
            <w:r>
              <w:rPr>
                <w:b w:val="0"/>
                <w:sz w:val="22"/>
              </w:rPr>
              <w:t>).</w:t>
            </w:r>
          </w:p>
        </w:tc>
        <w:tc>
          <w:tcPr>
            <w:tcW w:type="dxa" w:w="3742"/>
          </w:tcPr>
          <w:p>
            <w:pPr>
              <w:keepNext/>
              <w:spacing w:after="40"/>
            </w:pPr>
            <w:r>
              <w:rPr>
                <w:b/>
                <w:sz w:val="22"/>
              </w:rPr>
              <w:t xml:space="preserve">Inmutabilidad: </w:t>
            </w:r>
            <w:r>
              <w:rPr>
                <w:b w:val="0"/>
                <w:sz w:val="22"/>
              </w:rPr>
              <w:t xml:space="preserve">datos modelados con </w:t>
            </w:r>
            <w:r>
              <w:rPr>
                <w:rFonts w:ascii="Courier New" w:hAnsi="Courier New"/>
                <w:b w:val="0"/>
                <w:sz w:val="20"/>
              </w:rPr>
              <w:t>record</w:t>
            </w:r>
            <w:r>
              <w:rPr>
                <w:b w:val="0"/>
                <w:sz w:val="22"/>
              </w:rPr>
              <w:t xml:space="preserve"> y colecciones inmutables (</w:t>
            </w:r>
            <w:r>
              <w:rPr>
                <w:rFonts w:ascii="Courier New" w:hAnsi="Courier New"/>
                <w:b w:val="0"/>
                <w:sz w:val="20"/>
              </w:rPr>
              <w:t>toList()</w:t>
            </w:r>
            <w:r>
              <w:rPr>
                <w:b w:val="0"/>
                <w:sz w:val="22"/>
              </w:rPr>
              <w:t>). Ningún identificador se reasigna.</w:t>
            </w:r>
          </w:p>
        </w:tc>
      </w:tr>
      <w:tr>
        <w:trPr>
          <w:cantSplit/>
        </w:trPr>
        <w:tc>
          <w:tcPr>
            <w:tcW w:type="dxa" w:w="1871"/>
          </w:tcPr>
          <w:p>
            <w:pPr>
              <w:keepNext/>
              <w:spacing w:after="40"/>
            </w:pPr>
            <w:r>
              <w:rPr>
                <w:b/>
                <w:sz w:val="22"/>
              </w:rPr>
              <w:t>Control de iteración</w:t>
            </w:r>
          </w:p>
        </w:tc>
        <w:tc>
          <w:tcPr>
            <w:tcW w:type="dxa" w:w="3742"/>
          </w:tcPr>
          <w:p>
            <w:pPr>
              <w:keepNext/>
              <w:spacing w:after="40"/>
            </w:pPr>
            <w:r>
              <w:rPr>
                <w:b/>
                <w:sz w:val="22"/>
              </w:rPr>
              <w:t xml:space="preserve">Ciclos </w:t>
            </w:r>
            <w:r>
              <w:rPr>
                <w:rFonts w:ascii="Courier New" w:hAnsi="Courier New"/>
                <w:b/>
                <w:sz w:val="20"/>
              </w:rPr>
              <w:t>for</w:t>
            </w:r>
            <w:r>
              <w:rPr>
                <w:b/>
                <w:sz w:val="22"/>
              </w:rPr>
              <w:t xml:space="preserve"> y </w:t>
            </w:r>
            <w:r>
              <w:rPr>
                <w:rFonts w:ascii="Courier New" w:hAnsi="Courier New"/>
                <w:b/>
                <w:sz w:val="20"/>
              </w:rPr>
              <w:t>while</w:t>
            </w:r>
            <w:r>
              <w:rPr>
                <w:b w:val="0"/>
                <w:sz w:val="22"/>
              </w:rPr>
              <w:t xml:space="preserve"> con índices </w:t>
            </w:r>
            <w:r>
              <w:rPr>
                <w:rFonts w:ascii="Courier New" w:hAnsi="Courier New"/>
                <w:b w:val="0"/>
                <w:sz w:val="20"/>
              </w:rPr>
              <w:t>i, j</w:t>
            </w:r>
            <w:r>
              <w:rPr>
                <w:b w:val="0"/>
                <w:sz w:val="22"/>
              </w:rPr>
              <w:t xml:space="preserve"> y ordenamiento burbuja manual, de costo O(n²).</w:t>
            </w:r>
          </w:p>
        </w:tc>
        <w:tc>
          <w:tcPr>
            <w:tcW w:type="dxa" w:w="3742"/>
          </w:tcPr>
          <w:p>
            <w:pPr>
              <w:keepNext/>
              <w:spacing w:after="40"/>
            </w:pPr>
            <w:r>
              <w:rPr>
                <w:b/>
                <w:sz w:val="22"/>
              </w:rPr>
              <w:t xml:space="preserve">Funciones de orden superior </w:t>
            </w:r>
            <w:r>
              <w:rPr>
                <w:b w:val="0"/>
                <w:sz w:val="22"/>
              </w:rPr>
              <w:t>sin ciclos explícitos (</w:t>
            </w:r>
            <w:r>
              <w:rPr>
                <w:rFonts w:ascii="Courier New" w:hAnsi="Courier New"/>
                <w:b w:val="0"/>
                <w:sz w:val="20"/>
              </w:rPr>
              <w:t>filter, groupingBy, sorted, limit</w:t>
            </w:r>
            <w:r>
              <w:rPr>
                <w:b w:val="0"/>
                <w:sz w:val="22"/>
              </w:rPr>
              <w:t>); el ordenamiento usa el algoritmo de la biblioteca, O(n log n).</w:t>
            </w:r>
          </w:p>
        </w:tc>
      </w:tr>
      <w:tr>
        <w:trPr>
          <w:cantSplit/>
        </w:trPr>
        <w:tc>
          <w:tcPr>
            <w:tcW w:type="dxa" w:w="1871"/>
          </w:tcPr>
          <w:p>
            <w:pPr>
              <w:keepNext/>
              <w:spacing w:after="40"/>
            </w:pPr>
            <w:r>
              <w:rPr>
                <w:b/>
                <w:sz w:val="22"/>
              </w:rPr>
              <w:t>Nivel de abstracción</w:t>
            </w:r>
          </w:p>
        </w:tc>
        <w:tc>
          <w:tcPr>
            <w:tcW w:type="dxa" w:w="3742"/>
          </w:tcPr>
          <w:p>
            <w:pPr>
              <w:keepNext/>
              <w:spacing w:after="40"/>
            </w:pPr>
            <w:r>
              <w:rPr>
                <w:b/>
                <w:sz w:val="22"/>
              </w:rPr>
              <w:t xml:space="preserve">Bajo nivel: </w:t>
            </w:r>
            <w:r>
              <w:rPr>
                <w:b w:val="0"/>
                <w:sz w:val="22"/>
              </w:rPr>
              <w:t>el programador gestiona índices y la búsqueda lineal (</w:t>
            </w:r>
            <w:r>
              <w:rPr>
                <w:rFonts w:ascii="Courier New" w:hAnsi="Courier New"/>
                <w:b w:val="0"/>
                <w:sz w:val="20"/>
              </w:rPr>
              <w:t>buscarCliente</w:t>
            </w:r>
            <w:r>
              <w:rPr>
                <w:b w:val="0"/>
                <w:sz w:val="22"/>
              </w:rPr>
              <w:t xml:space="preserve">, </w:t>
            </w:r>
            <w:r>
              <w:rPr>
                <w:rFonts w:ascii="Courier New" w:hAnsi="Courier New"/>
                <w:b w:val="0"/>
                <w:sz w:val="20"/>
              </w:rPr>
              <w:t>buscarProducto</w:t>
            </w:r>
            <w:r>
              <w:rPr>
                <w:b w:val="0"/>
                <w:sz w:val="22"/>
              </w:rPr>
              <w:t>) elemento a elemento.</w:t>
            </w:r>
          </w:p>
        </w:tc>
        <w:tc>
          <w:tcPr>
            <w:tcW w:type="dxa" w:w="3742"/>
          </w:tcPr>
          <w:p>
            <w:pPr>
              <w:keepNext/>
              <w:spacing w:after="40"/>
            </w:pPr>
            <w:r>
              <w:rPr>
                <w:b/>
                <w:sz w:val="22"/>
              </w:rPr>
              <w:t xml:space="preserve">Alto nivel: </w:t>
            </w:r>
            <w:r>
              <w:rPr>
                <w:b w:val="0"/>
                <w:sz w:val="22"/>
              </w:rPr>
              <w:t xml:space="preserve">una sola función genérica </w:t>
            </w:r>
            <w:r>
              <w:rPr>
                <w:rFonts w:ascii="Courier New" w:hAnsi="Courier New"/>
                <w:b w:val="0"/>
                <w:sz w:val="20"/>
              </w:rPr>
              <w:t>resumirPor</w:t>
            </w:r>
            <w:r>
              <w:rPr>
                <w:b w:val="0"/>
                <w:sz w:val="22"/>
              </w:rPr>
              <w:t xml:space="preserve"> agrupa por cliente o por producto según la función clave que reciba.</w:t>
            </w:r>
          </w:p>
        </w:tc>
      </w:tr>
      <w:tr>
        <w:trPr>
          <w:cantSplit/>
        </w:trPr>
        <w:tc>
          <w:tcPr>
            <w:tcW w:type="dxa" w:w="1871"/>
          </w:tcPr>
          <w:p>
            <w:pPr>
              <w:keepNext/>
              <w:spacing w:after="40"/>
            </w:pPr>
            <w:r>
              <w:rPr>
                <w:b/>
                <w:sz w:val="22"/>
              </w:rPr>
              <w:t>Efectos secundarios</w:t>
            </w:r>
          </w:p>
        </w:tc>
        <w:tc>
          <w:tcPr>
            <w:tcW w:type="dxa" w:w="3742"/>
          </w:tcPr>
          <w:p>
            <w:pPr>
              <w:keepNext/>
              <w:spacing w:after="40"/>
            </w:pPr>
            <w:r>
              <w:rPr>
                <w:b/>
                <w:sz w:val="22"/>
              </w:rPr>
              <w:t xml:space="preserve">Presentes: </w:t>
            </w:r>
            <w:r>
              <w:rPr>
                <w:b w:val="0"/>
                <w:sz w:val="22"/>
              </w:rPr>
              <w:t>los métodos de ordenamiento modifican la lista recibida (in-place) y el reporte imprime mientras calcula.</w:t>
            </w:r>
          </w:p>
        </w:tc>
        <w:tc>
          <w:tcPr>
            <w:tcW w:type="dxa" w:w="3742"/>
          </w:tcPr>
          <w:p>
            <w:pPr>
              <w:keepNext/>
              <w:spacing w:after="40"/>
            </w:pPr>
            <w:r>
              <w:rPr>
                <w:b/>
                <w:sz w:val="22"/>
              </w:rPr>
              <w:t xml:space="preserve">Aislados: </w:t>
            </w:r>
            <w:r>
              <w:rPr>
                <w:b w:val="0"/>
                <w:sz w:val="22"/>
              </w:rPr>
              <w:t xml:space="preserve">cada paso devuelve una colección nueva; el reporte se construye como texto y solo </w:t>
            </w:r>
            <w:r>
              <w:rPr>
                <w:rFonts w:ascii="Courier New" w:hAnsi="Courier New"/>
                <w:b w:val="0"/>
                <w:sz w:val="20"/>
              </w:rPr>
              <w:t>main</w:t>
            </w:r>
            <w:r>
              <w:rPr>
                <w:b w:val="0"/>
                <w:sz w:val="22"/>
              </w:rPr>
              <w:t xml:space="preserve"> imprime.</w:t>
            </w:r>
          </w:p>
        </w:tc>
      </w:tr>
      <w:tr>
        <w:trPr>
          <w:cantSplit/>
        </w:trPr>
        <w:tc>
          <w:tcPr>
            <w:tcW w:type="dxa" w:w="1871"/>
          </w:tcPr>
          <w:p>
            <w:pPr>
              <w:spacing w:after="40"/>
            </w:pPr>
            <w:r>
              <w:rPr>
                <w:b/>
                <w:sz w:val="22"/>
              </w:rPr>
              <w:t>Alcance del reporte</w:t>
            </w:r>
          </w:p>
        </w:tc>
        <w:tc>
          <w:tcPr>
            <w:tcW w:type="dxa" w:w="3742"/>
          </w:tcPr>
          <w:p>
            <w:pPr>
              <w:spacing w:after="40"/>
            </w:pPr>
            <w:r>
              <w:rPr>
                <w:b w:val="0"/>
                <w:sz w:val="22"/>
              </w:rPr>
              <w:t>Muestra hasta 10 elementos por consulta; los productos se ordenan por unidades.</w:t>
            </w:r>
          </w:p>
        </w:tc>
        <w:tc>
          <w:tcPr>
            <w:tcW w:type="dxa" w:w="3742"/>
          </w:tcPr>
          <w:p>
            <w:pPr>
              <w:spacing w:after="40"/>
            </w:pPr>
            <w:r>
              <w:rPr>
                <w:b w:val="0"/>
                <w:sz w:val="22"/>
              </w:rPr>
              <w:t>Top 5 en las tres consultas; los productos se ordenan por los ingresos que generaron, como pide el enunciado.</w:t>
            </w:r>
          </w:p>
        </w:tc>
      </w:tr>
    </w:tbl>
    <w:p/>
    <w:p>
      <w:pPr>
        <w:keepNext/>
        <w:spacing w:before="360" w:after="160"/>
      </w:pPr>
      <w:r>
        <w:rPr>
          <w:color w:val="1F4E79"/>
          <w:sz w:val="28"/>
        </w:rPr>
        <w:t>3. ANÁLISIS DE DISEÑO: ABSTRACCIÓN, MODULARIDAD Y MANEJO DE ESTADO</w:t>
      </w:r>
    </w:p>
    <w:p>
      <w:pPr>
        <w:keepNext/>
        <w:spacing w:before="200"/>
      </w:pPr>
      <w:r>
        <w:rPr>
          <w:b/>
        </w:rPr>
        <w:t>3.1. Abstracción y legibilidad</w:t>
      </w:r>
    </w:p>
    <w:p>
      <w:pPr>
        <w:jc w:val="both"/>
      </w:pPr>
      <w:r>
        <w:rPr>
          <w:b w:val="0"/>
          <w:i w:val="0"/>
        </w:rPr>
        <w:t xml:space="preserve">En el código imperativo la lógica de negocio queda mezclada con detalles operativos. Para agrupar las compras por cliente, el programa original usa el método auxiliar </w:t>
      </w:r>
      <w:r>
        <w:rPr>
          <w:rFonts w:ascii="Courier New" w:hAnsi="Courier New"/>
          <w:b w:val="0"/>
          <w:i w:val="0"/>
          <w:sz w:val="21"/>
        </w:rPr>
        <w:t>buscarCliente</w:t>
      </w:r>
      <w:r>
        <w:rPr>
          <w:b w:val="0"/>
          <w:i w:val="0"/>
        </w:rPr>
        <w:t>, que recorre la lista elemento por elemento buscando coincidencias de texto; con n ventas y k clientes el costo es O(n·k). Además, existen dos métodos casi idénticos (</w:t>
      </w:r>
      <w:r>
        <w:rPr>
          <w:rFonts w:ascii="Courier New" w:hAnsi="Courier New"/>
          <w:b w:val="0"/>
          <w:i w:val="0"/>
          <w:sz w:val="21"/>
        </w:rPr>
        <w:t>acumularPorCliente</w:t>
      </w:r>
      <w:r>
        <w:rPr>
          <w:b w:val="0"/>
          <w:i w:val="0"/>
        </w:rPr>
        <w:t xml:space="preserve"> y </w:t>
      </w:r>
      <w:r>
        <w:rPr>
          <w:rFonts w:ascii="Courier New" w:hAnsi="Courier New"/>
          <w:b w:val="0"/>
          <w:i w:val="0"/>
          <w:sz w:val="21"/>
        </w:rPr>
        <w:t>acumularPorProducto</w:t>
      </w:r>
      <w:r>
        <w:rPr>
          <w:b w:val="0"/>
          <w:i w:val="0"/>
        </w:rPr>
        <w:t>) que solo difieren en el campo que se usa como clave.</w:t>
      </w:r>
    </w:p>
    <w:p>
      <w:pPr>
        <w:keepNext/>
        <w:jc w:val="both"/>
      </w:pPr>
      <w:r>
        <w:rPr>
          <w:b w:val="0"/>
          <w:i w:val="0"/>
        </w:rPr>
        <w:t>En la versión funcional ambas agrupaciones se resuelven con una sola función de orden superior que recibe la clave como parámetro:</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19"/>
              </w:rPr>
              <w:t>static List&lt;Resumen&gt; resumirPor(List&lt;Venta&gt; ventas,</w:t>
              <w:br/>
            </w:r>
            <w:r>
              <w:rPr>
                <w:rFonts w:ascii="Courier New" w:hAnsi="Courier New"/>
                <w:sz w:val="19"/>
              </w:rPr>
              <w:t xml:space="preserve">                                 Function&lt;Venta, String&gt; clave) {</w:t>
              <w:br/>
            </w:r>
            <w:r>
              <w:rPr>
                <w:rFonts w:ascii="Courier New" w:hAnsi="Courier New"/>
                <w:sz w:val="19"/>
              </w:rPr>
              <w:t xml:space="preserve">    return ventas.stream()</w:t>
              <w:br/>
            </w:r>
            <w:r>
              <w:rPr>
                <w:rFonts w:ascii="Courier New" w:hAnsi="Courier New"/>
                <w:sz w:val="19"/>
              </w:rPr>
              <w:t xml:space="preserve">            .collect(Collectors.groupingBy(clave))</w:t>
              <w:br/>
            </w:r>
            <w:r>
              <w:rPr>
                <w:rFonts w:ascii="Courier New" w:hAnsi="Courier New"/>
                <w:sz w:val="19"/>
              </w:rPr>
              <w:t xml:space="preserve">            .entrySet().stream()</w:t>
              <w:br/>
            </w:r>
            <w:r>
              <w:rPr>
                <w:rFonts w:ascii="Courier New" w:hAnsi="Courier New"/>
                <w:sz w:val="19"/>
              </w:rPr>
              <w:t xml:space="preserve">            .map(grupo -&gt; new Resumen(</w:t>
              <w:br/>
            </w:r>
            <w:r>
              <w:rPr>
                <w:rFonts w:ascii="Courier New" w:hAnsi="Courier New"/>
                <w:sz w:val="19"/>
              </w:rPr>
              <w:t xml:space="preserve">                    grupo.getKey(),</w:t>
              <w:br/>
            </w:r>
            <w:r>
              <w:rPr>
                <w:rFonts w:ascii="Courier New" w:hAnsi="Courier New"/>
                <w:sz w:val="19"/>
              </w:rPr>
              <w:t xml:space="preserve">                    grupo.getValue().size(),</w:t>
              <w:br/>
            </w:r>
            <w:r>
              <w:rPr>
                <w:rFonts w:ascii="Courier New" w:hAnsi="Courier New"/>
                <w:sz w:val="19"/>
              </w:rPr>
              <w:t xml:space="preserve">                    grupo.getValue().stream()</w:t>
              <w:br/>
            </w:r>
            <w:r>
              <w:rPr>
                <w:rFonts w:ascii="Courier New" w:hAnsi="Courier New"/>
                <w:sz w:val="19"/>
              </w:rPr>
              <w:t xml:space="preserve">                        .mapToDouble(Venta::precio).sum()))</w:t>
              <w:br/>
            </w:r>
            <w:r>
              <w:rPr>
                <w:rFonts w:ascii="Courier New" w:hAnsi="Courier New"/>
                <w:sz w:val="19"/>
              </w:rPr>
              <w:t xml:space="preserve">            .toList();</w:t>
              <w:br/>
            </w:r>
            <w:r>
              <w:rPr>
                <w:rFonts w:ascii="Courier New" w:hAnsi="Courier New"/>
                <w:sz w:val="19"/>
              </w:rPr>
              <w:t>}</w:t>
              <w:br/>
            </w:r>
            <w:r>
              <w:rPr>
                <w:rFonts w:ascii="Courier New" w:hAnsi="Courier New"/>
                <w:sz w:val="19"/>
              </w:rPr>
              <w:br/>
            </w:r>
            <w:r>
              <w:rPr>
                <w:rFonts w:ascii="Courier New" w:hAnsi="Courier New"/>
                <w:sz w:val="19"/>
              </w:rPr>
              <w:t>List&lt;Resumen&gt; clientes  = resumirPor(ventas, Venta::cliente);</w:t>
              <w:br/>
            </w:r>
            <w:r>
              <w:rPr>
                <w:rFonts w:ascii="Courier New" w:hAnsi="Courier New"/>
                <w:sz w:val="19"/>
              </w:rPr>
              <w:t>List&lt;Resumen&gt; productos = resumirPor(ventas, Venta::producto);</w:t>
            </w:r>
          </w:p>
        </w:tc>
      </w:tr>
    </w:tbl>
    <w:p>
      <w:pPr>
        <w:spacing w:after="40"/>
      </w:pPr>
    </w:p>
    <w:p>
      <w:pPr>
        <w:jc w:val="both"/>
      </w:pPr>
      <w:r>
        <w:rPr>
          <w:b w:val="0"/>
          <w:i w:val="0"/>
        </w:rPr>
        <w:t>Esto elimina código repetitivo (</w:t>
      </w:r>
      <w:r>
        <w:rPr>
          <w:b w:val="0"/>
          <w:i/>
        </w:rPr>
        <w:t>boilerplate</w:t>
      </w:r>
      <w:r>
        <w:rPr>
          <w:b w:val="0"/>
          <w:i w:val="0"/>
        </w:rPr>
        <w:t>) y reduce los puntos donde se pueden introducir errores de lógica.</w:t>
      </w:r>
    </w:p>
    <w:p>
      <w:pPr>
        <w:keepNext/>
        <w:spacing w:before="200"/>
      </w:pPr>
      <w:r>
        <w:rPr>
          <w:b/>
        </w:rPr>
        <w:t>3.2. Modularidad y componibilidad</w:t>
      </w:r>
    </w:p>
    <w:p>
      <w:pPr>
        <w:jc w:val="both"/>
      </w:pPr>
      <w:r>
        <w:rPr>
          <w:b w:val="0"/>
          <w:i w:val="0"/>
        </w:rPr>
        <w:t>En el programa procedimental los métodos de ordenamiento están acoplados a listas que se modifican en su lugar, por lo que el orden en que se llaman altera el resultado (la misma lista se reordena varias veces). En la versión funcional el programa se compone de piezas pequeñas e independientes:</w:t>
      </w:r>
    </w:p>
    <w:p>
      <w:pPr>
        <w:keepNext/>
        <w:tabs>
          <w:tab w:pos="510" w:val="left"/>
        </w:tabs>
        <w:spacing w:after="60"/>
        <w:ind w:left="510" w:hanging="340"/>
        <w:jc w:val="both"/>
      </w:pPr>
      <w:r>
        <w:rPr>
          <w:b w:val="0"/>
          <w:i w:val="0"/>
        </w:rPr>
        <w:t>1.</w:t>
        <w:tab/>
      </w:r>
      <w:r>
        <w:rPr>
          <w:b/>
          <w:i w:val="0"/>
        </w:rPr>
        <w:t xml:space="preserve">Filtro de fechas: </w:t>
      </w:r>
      <w:r>
        <w:rPr>
          <w:b w:val="0"/>
          <w:i w:val="0"/>
        </w:rPr>
        <w:t>una función que devuelve un predicado puro y reutilizable.</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19"/>
              </w:rPr>
              <w:t>static Predicate&lt;Venta&gt; enPeriodo(LocalDate inicio, LocalDate fin) {</w:t>
              <w:br/>
            </w:r>
            <w:r>
              <w:rPr>
                <w:rFonts w:ascii="Courier New" w:hAnsi="Courier New"/>
                <w:sz w:val="19"/>
              </w:rPr>
              <w:t xml:space="preserve">    return v -&gt; !v.fecha().isBefore(inicio) &amp;&amp; !v.fecha().isAfter(fin);</w:t>
              <w:br/>
            </w:r>
            <w:r>
              <w:rPr>
                <w:rFonts w:ascii="Courier New" w:hAnsi="Courier New"/>
                <w:sz w:val="19"/>
              </w:rPr>
              <w:t>}</w:t>
            </w:r>
          </w:p>
        </w:tc>
      </w:tr>
    </w:tbl>
    <w:p>
      <w:pPr>
        <w:spacing w:after="40"/>
      </w:pPr>
    </w:p>
    <w:p>
      <w:pPr>
        <w:keepNext/>
        <w:tabs>
          <w:tab w:pos="510" w:val="left"/>
        </w:tabs>
        <w:spacing w:after="60"/>
        <w:ind w:left="510" w:hanging="340"/>
        <w:jc w:val="both"/>
      </w:pPr>
      <w:r>
        <w:rPr>
          <w:b w:val="0"/>
          <w:i w:val="0"/>
        </w:rPr>
        <w:t>2.</w:t>
        <w:tab/>
      </w:r>
      <w:r>
        <w:rPr>
          <w:b/>
          <w:i w:val="0"/>
        </w:rPr>
        <w:t xml:space="preserve">Criterios de ordenamiento como valores: </w:t>
      </w:r>
      <w:r>
        <w:rPr>
          <w:b w:val="0"/>
          <w:i w:val="0"/>
        </w:rPr>
        <w:t>los comparadores se definen una vez y se encadenan para desempatar (por ejemplo, dos clientes con la misma cantidad de compras se ordenan por dinero gastado y luego por nombre).</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19"/>
              </w:rPr>
              <w:t>static final Comparator&lt;Resumen&gt; POR_CANTIDAD =</w:t>
              <w:br/>
            </w:r>
            <w:r>
              <w:rPr>
                <w:rFonts w:ascii="Courier New" w:hAnsi="Courier New"/>
                <w:sz w:val="19"/>
              </w:rPr>
              <w:t xml:space="preserve">        Comparator.comparingLong(Resumen::cantidad).reversed()</w:t>
              <w:br/>
            </w:r>
            <w:r>
              <w:rPr>
                <w:rFonts w:ascii="Courier New" w:hAnsi="Courier New"/>
                <w:sz w:val="19"/>
              </w:rPr>
              <w:t xml:space="preserve">                .thenComparing(</w:t>
              <w:br/>
            </w:r>
            <w:r>
              <w:rPr>
                <w:rFonts w:ascii="Courier New" w:hAnsi="Courier New"/>
                <w:sz w:val="19"/>
              </w:rPr>
              <w:t xml:space="preserve">                        Comparator.comparingDouble(Resumen::total).reversed())</w:t>
              <w:br/>
            </w:r>
            <w:r>
              <w:rPr>
                <w:rFonts w:ascii="Courier New" w:hAnsi="Courier New"/>
                <w:sz w:val="19"/>
              </w:rPr>
              <w:t xml:space="preserve">                .thenComparing(POR_NOMBRE);</w:t>
            </w:r>
          </w:p>
        </w:tc>
      </w:tr>
    </w:tbl>
    <w:p>
      <w:pPr>
        <w:spacing w:after="40"/>
      </w:pPr>
    </w:p>
    <w:p>
      <w:pPr>
        <w:keepNext/>
        <w:tabs>
          <w:tab w:pos="510" w:val="left"/>
        </w:tabs>
        <w:spacing w:after="60"/>
        <w:ind w:left="510" w:hanging="340"/>
        <w:jc w:val="both"/>
      </w:pPr>
      <w:r>
        <w:rPr>
          <w:b w:val="0"/>
          <w:i w:val="0"/>
        </w:rPr>
        <w:t>3.</w:t>
        <w:tab/>
      </w:r>
      <w:r>
        <w:rPr>
          <w:b/>
          <w:i w:val="0"/>
        </w:rPr>
        <w:t xml:space="preserve">Ranking genérico Top 5: </w:t>
      </w:r>
      <w:r>
        <w:rPr>
          <w:b w:val="0"/>
          <w:i w:val="0"/>
        </w:rPr>
        <w:t>una única función recibe la lista y el criterio; se usa para las tres consultas del reporte.</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19"/>
              </w:rPr>
              <w:t>static &lt;T&gt; List&lt;T&gt; top(List&lt;T&gt; elementos, Comparator&lt;T&gt; criterio) {</w:t>
              <w:br/>
            </w:r>
            <w:r>
              <w:rPr>
                <w:rFonts w:ascii="Courier New" w:hAnsi="Courier New"/>
                <w:sz w:val="19"/>
              </w:rPr>
              <w:t xml:space="preserve">    return elementos.stream().sorted(criterio).limit(TOP).toList();</w:t>
              <w:br/>
            </w:r>
            <w:r>
              <w:rPr>
                <w:rFonts w:ascii="Courier New" w:hAnsi="Courier New"/>
                <w:sz w:val="19"/>
              </w:rPr>
              <w:t>}</w:t>
              <w:br/>
            </w:r>
            <w:r>
              <w:rPr>
                <w:rFonts w:ascii="Courier New" w:hAnsi="Courier New"/>
                <w:sz w:val="19"/>
              </w:rPr>
              <w:br/>
            </w:r>
            <w:r>
              <w:rPr>
                <w:rFonts w:ascii="Courier New" w:hAnsi="Courier New"/>
                <w:sz w:val="19"/>
              </w:rPr>
              <w:t>top(clientes, POR_CANTIDAD);   // clientes con más transacciones</w:t>
              <w:br/>
            </w:r>
            <w:r>
              <w:rPr>
                <w:rFonts w:ascii="Courier New" w:hAnsi="Courier New"/>
                <w:sz w:val="19"/>
              </w:rPr>
              <w:t>top(clientes, POR_DINERO);     // clientes que más dinero gastaron</w:t>
              <w:br/>
            </w:r>
            <w:r>
              <w:rPr>
                <w:rFonts w:ascii="Courier New" w:hAnsi="Courier New"/>
                <w:sz w:val="19"/>
              </w:rPr>
              <w:t>top(productos, POR_DINERO);    // productos que generaron mayores ingresos</w:t>
            </w:r>
          </w:p>
        </w:tc>
      </w:tr>
    </w:tbl>
    <w:p>
      <w:pPr>
        <w:spacing w:after="40"/>
      </w:pPr>
    </w:p>
    <w:p>
      <w:pPr>
        <w:keepNext/>
        <w:spacing w:before="200"/>
      </w:pPr>
      <w:r>
        <w:rPr>
          <w:b/>
        </w:rPr>
        <w:t>3.3. Manejo de estado y efectos secundarios</w:t>
      </w:r>
    </w:p>
    <w:p>
      <w:pPr>
        <w:jc w:val="both"/>
      </w:pPr>
      <w:r>
        <w:rPr>
          <w:b w:val="0"/>
          <w:i w:val="0"/>
        </w:rPr>
        <w:t xml:space="preserve">La función </w:t>
      </w:r>
      <w:r>
        <w:rPr>
          <w:rFonts w:ascii="Courier New" w:hAnsi="Courier New"/>
          <w:b w:val="0"/>
          <w:i w:val="0"/>
          <w:sz w:val="21"/>
        </w:rPr>
        <w:t>generarReporte</w:t>
      </w:r>
      <w:r>
        <w:rPr>
          <w:b w:val="0"/>
          <w:i w:val="0"/>
        </w:rPr>
        <w:t xml:space="preserve"> es pura: recibe las ventas y el periodo y devuelve el reporte como texto, uniendo las secciones con </w:t>
      </w:r>
      <w:r>
        <w:rPr>
          <w:rFonts w:ascii="Courier New" w:hAnsi="Courier New"/>
          <w:b w:val="0"/>
          <w:i w:val="0"/>
          <w:sz w:val="21"/>
        </w:rPr>
        <w:t>Stream.of(...).collect(Collectors.joining(...))</w:t>
      </w:r>
      <w:r>
        <w:rPr>
          <w:b w:val="0"/>
          <w:i w:val="0"/>
        </w:rPr>
        <w:t xml:space="preserve">. Las filas de cada ranking se generan con </w:t>
      </w:r>
      <w:r>
        <w:rPr>
          <w:rFonts w:ascii="Courier New" w:hAnsi="Courier New"/>
          <w:b w:val="0"/>
          <w:i w:val="0"/>
          <w:sz w:val="21"/>
        </w:rPr>
        <w:t>IntStream.range(...).mapToObj(...)</w:t>
      </w:r>
      <w:r>
        <w:rPr>
          <w:b w:val="0"/>
          <w:i w:val="0"/>
        </w:rPr>
        <w:t xml:space="preserve"> en lugar de un ciclo con contador. Gracias a esto el único efecto observable del programa es la instrucción </w:t>
      </w:r>
      <w:r>
        <w:rPr>
          <w:rFonts w:ascii="Courier New" w:hAnsi="Courier New"/>
          <w:b w:val="0"/>
          <w:i w:val="0"/>
          <w:sz w:val="21"/>
        </w:rPr>
        <w:t>System.out.println(ejecutar(args))</w:t>
      </w:r>
      <w:r>
        <w:rPr>
          <w:b w:val="0"/>
          <w:i w:val="0"/>
        </w:rPr>
        <w:t xml:space="preserve"> en </w:t>
      </w:r>
      <w:r>
        <w:rPr>
          <w:rFonts w:ascii="Courier New" w:hAnsi="Courier New"/>
          <w:b w:val="0"/>
          <w:i w:val="0"/>
          <w:sz w:val="21"/>
        </w:rPr>
        <w:t>main</w:t>
      </w:r>
      <w:r>
        <w:rPr>
          <w:b w:val="0"/>
          <w:i w:val="0"/>
        </w:rPr>
        <w:t xml:space="preserve">, y cualquier parte del reporte se puede probar de forma aislada. Los errores (archivo inexistente, fechas inválidas) se representan con </w:t>
      </w:r>
      <w:r>
        <w:rPr>
          <w:rFonts w:ascii="Courier New" w:hAnsi="Courier New"/>
          <w:b w:val="0"/>
          <w:i w:val="0"/>
          <w:sz w:val="21"/>
        </w:rPr>
        <w:t>Optional</w:t>
      </w:r>
      <w:r>
        <w:rPr>
          <w:b w:val="0"/>
          <w:i w:val="0"/>
        </w:rPr>
        <w:t xml:space="preserve"> en lugar de códigos de retorno numéricos como el </w:t>
      </w:r>
      <w:r>
        <w:rPr>
          <w:rFonts w:ascii="Courier New" w:hAnsi="Courier New"/>
          <w:b w:val="0"/>
          <w:i w:val="0"/>
          <w:sz w:val="21"/>
        </w:rPr>
        <w:t>int</w:t>
      </w:r>
      <w:r>
        <w:rPr>
          <w:b w:val="0"/>
          <w:i w:val="0"/>
        </w:rPr>
        <w:t xml:space="preserve"> que devuelve </w:t>
      </w:r>
      <w:r>
        <w:rPr>
          <w:rFonts w:ascii="Courier New" w:hAnsi="Courier New"/>
          <w:b w:val="0"/>
          <w:i w:val="0"/>
          <w:sz w:val="21"/>
        </w:rPr>
        <w:t>cargarVentas</w:t>
      </w:r>
      <w:r>
        <w:rPr>
          <w:b w:val="0"/>
          <w:i w:val="0"/>
        </w:rPr>
        <w:t xml:space="preserve"> en la versión imperativa.</w:t>
      </w:r>
    </w:p>
    <w:p>
      <w:pPr>
        <w:keepNext/>
        <w:spacing w:before="360" w:after="160"/>
      </w:pPr>
      <w:r>
        <w:rPr>
          <w:color w:val="1F4E79"/>
          <w:sz w:val="28"/>
        </w:rPr>
        <w:t>4. VENTAJAS Y DESVENTAJAS EVIDENCIADAS</w:t>
      </w:r>
    </w:p>
    <w:p>
      <w:pPr>
        <w:keepNext/>
        <w:spacing w:before="200"/>
      </w:pPr>
      <w:r>
        <w:rPr>
          <w:b/>
        </w:rPr>
        <w:t>4.1. Versión imperativa</w:t>
      </w:r>
    </w:p>
    <w:p>
      <w:pPr>
        <w:pStyle w:val="ListBullet"/>
        <w:spacing w:after="60"/>
        <w:jc w:val="both"/>
      </w:pPr>
      <w:r>
        <w:rPr>
          <w:b/>
          <w:i w:val="0"/>
        </w:rPr>
        <w:t xml:space="preserve">Ventajas: </w:t>
      </w:r>
      <w:r>
        <w:rPr>
          <w:b w:val="0"/>
          <w:i w:val="0"/>
        </w:rPr>
        <w:t>es una forma de programar muy familiar para quien viene de los cursos iniciales de algoritmia; el flujo de control es explícito y permite seguir paso a paso el valor de cada variable al depurar.</w:t>
      </w:r>
    </w:p>
    <w:p>
      <w:pPr>
        <w:pStyle w:val="ListBullet"/>
        <w:spacing w:after="60"/>
        <w:jc w:val="both"/>
      </w:pPr>
      <w:r>
        <w:rPr>
          <w:b/>
          <w:i w:val="0"/>
        </w:rPr>
        <w:t xml:space="preserve">Desventajas: </w:t>
      </w:r>
      <w:r>
        <w:rPr>
          <w:b w:val="0"/>
          <w:i w:val="0"/>
        </w:rPr>
        <w:t>el código es más largo (307 líneas frente a 198 de la versión funcional, que además incluye validaciones y comentarios adicionales), repite lógica casi idéntica para clientes y productos, y el ordenamiento burbuja es O(n²). La presencia de estado mutable compartido impide paralelizar el procesamiento de forma segura sin sincronización.</w:t>
      </w:r>
    </w:p>
    <w:p>
      <w:pPr>
        <w:keepNext/>
        <w:spacing w:before="200"/>
      </w:pPr>
      <w:r>
        <w:rPr>
          <w:b/>
        </w:rPr>
        <w:t>4.2. Versión funcional</w:t>
      </w:r>
    </w:p>
    <w:p>
      <w:pPr>
        <w:pStyle w:val="ListBullet"/>
        <w:spacing w:after="60"/>
        <w:jc w:val="both"/>
      </w:pPr>
      <w:r>
        <w:rPr>
          <w:b/>
          <w:i w:val="0"/>
        </w:rPr>
        <w:t xml:space="preserve">Ventajas: </w:t>
      </w:r>
      <w:r>
        <w:rPr>
          <w:b w:val="0"/>
          <w:i w:val="0"/>
        </w:rPr>
        <w:t xml:space="preserve">el código es compacto y autodescriptivo: cada consulta se lee como lo que calcula. Al trabajar con datos inmutables no hay riesgo de alterar accidentalmente valores ya calculados, y las funciones puras son fáciles de probar y de reutilizar. Sobre colecciones grandes, el procesamiento se puede paralelizar cambiando </w:t>
      </w:r>
      <w:r>
        <w:rPr>
          <w:rFonts w:ascii="Courier New" w:hAnsi="Courier New"/>
          <w:b w:val="0"/>
          <w:i w:val="0"/>
          <w:sz w:val="21"/>
        </w:rPr>
        <w:t>.stream()</w:t>
      </w:r>
      <w:r>
        <w:rPr>
          <w:b w:val="0"/>
          <w:i w:val="0"/>
        </w:rPr>
        <w:t xml:space="preserve"> por </w:t>
      </w:r>
      <w:r>
        <w:rPr>
          <w:rFonts w:ascii="Courier New" w:hAnsi="Courier New"/>
          <w:b w:val="0"/>
          <w:i w:val="0"/>
          <w:sz w:val="21"/>
        </w:rPr>
        <w:t>.parallelStream()</w:t>
      </w:r>
      <w:r>
        <w:rPr>
          <w:b w:val="0"/>
          <w:i w:val="0"/>
        </w:rPr>
        <w:t>.</w:t>
      </w:r>
    </w:p>
    <w:p>
      <w:pPr>
        <w:pStyle w:val="ListBullet"/>
        <w:spacing w:after="60"/>
        <w:jc w:val="both"/>
      </w:pPr>
      <w:r>
        <w:rPr>
          <w:b/>
          <w:i w:val="0"/>
        </w:rPr>
        <w:t xml:space="preserve">Desventajas: </w:t>
      </w:r>
      <w:r>
        <w:rPr>
          <w:b w:val="0"/>
          <w:i w:val="0"/>
        </w:rPr>
        <w:t>requiere familiarizarse con lambdas, referencias a métodos y colectores (</w:t>
      </w:r>
      <w:r>
        <w:rPr>
          <w:rFonts w:ascii="Courier New" w:hAnsi="Courier New"/>
          <w:b w:val="0"/>
          <w:i w:val="0"/>
          <w:sz w:val="21"/>
        </w:rPr>
        <w:t>groupingBy</w:t>
      </w:r>
      <w:r>
        <w:rPr>
          <w:b w:val="0"/>
          <w:i w:val="0"/>
        </w:rPr>
        <w:t xml:space="preserve">, </w:t>
      </w:r>
      <w:r>
        <w:rPr>
          <w:rFonts w:ascii="Courier New" w:hAnsi="Courier New"/>
          <w:b w:val="0"/>
          <w:i w:val="0"/>
          <w:sz w:val="21"/>
        </w:rPr>
        <w:t>joining</w:t>
      </w:r>
      <w:r>
        <w:rPr>
          <w:b w:val="0"/>
          <w:i w:val="0"/>
        </w:rPr>
        <w:t>); las trazas de error dentro de un flujo son más difíciles de leer y depurar paso a paso, y la creación de objetos intermedios genera una pequeña sobrecarga de memoria administrada por el recolector de basura.</w:t>
      </w:r>
    </w:p>
    <w:p>
      <w:pPr>
        <w:keepNext/>
        <w:spacing w:before="360" w:after="160"/>
      </w:pPr>
      <w:r>
        <w:rPr>
          <w:color w:val="1F4E79"/>
          <w:sz w:val="28"/>
        </w:rPr>
        <w:t>5. EVIDENCIA DE COMPILACIÓN Y EJECUCIÓN EN CONSOLA</w:t>
      </w:r>
    </w:p>
    <w:p>
      <w:pPr>
        <w:jc w:val="both"/>
      </w:pPr>
      <w:r>
        <w:rPr>
          <w:b w:val="0"/>
          <w:i w:val="0"/>
        </w:rPr>
        <w:t>Se compiló el programa y se ejecutó en consola pasando como argumentos el archivo de datos y el rango de fechas solicitado (Java 17 o superior):</w:t>
      </w:r>
    </w:p>
    <w:p>
      <w:pPr>
        <w:keepNext/>
        <w:spacing w:after="40"/>
      </w:pPr>
      <w:r>
        <w:rPr>
          <w:b/>
          <w:i w:val="0"/>
        </w:rPr>
        <w:t>Comando de compilación:</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20"/>
              </w:rPr>
              <w:t>javac Main.java</w:t>
            </w:r>
          </w:p>
        </w:tc>
      </w:tr>
    </w:tbl>
    <w:p>
      <w:pPr>
        <w:spacing w:after="40"/>
      </w:pPr>
    </w:p>
    <w:p>
      <w:pPr>
        <w:keepNext/>
        <w:spacing w:after="40"/>
      </w:pPr>
      <w:r>
        <w:rPr>
          <w:b/>
          <w:i w:val="0"/>
        </w:rPr>
        <w:t>Comando de ejecución:</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20"/>
              </w:rPr>
              <w:t>java Main ventas.csv 2026-01-01 2026-06-30</w:t>
            </w:r>
          </w:p>
        </w:tc>
      </w:tr>
    </w:tbl>
    <w:p>
      <w:pPr>
        <w:spacing w:after="40"/>
      </w:pPr>
    </w:p>
    <w:p>
      <w:pPr>
        <w:keepNext/>
        <w:spacing w:after="40"/>
      </w:pPr>
      <w:r>
        <w:rPr>
          <w:b/>
          <w:i w:val="0"/>
        </w:rPr>
        <w:t>Salida de consola:</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18"/>
              </w:rPr>
              <w:t>=================================================</w:t>
              <w:br/>
            </w:r>
            <w:r>
              <w:rPr>
                <w:rFonts w:ascii="Courier New" w:hAnsi="Courier New"/>
                <w:sz w:val="18"/>
              </w:rPr>
              <w:t xml:space="preserve">           REPORTE DE VENTAS</w:t>
              <w:br/>
            </w:r>
            <w:r>
              <w:rPr>
                <w:rFonts w:ascii="Courier New" w:hAnsi="Courier New"/>
                <w:sz w:val="18"/>
              </w:rPr>
              <w:t>Periodo: 2026-01-01 a 2026-06-30</w:t>
              <w:br/>
            </w:r>
            <w:r>
              <w:rPr>
                <w:rFonts w:ascii="Courier New" w:hAnsi="Courier New"/>
                <w:sz w:val="18"/>
              </w:rPr>
              <w:t>=================================================</w:t>
              <w:br/>
            </w:r>
            <w:r>
              <w:rPr>
                <w:rFonts w:ascii="Courier New" w:hAnsi="Courier New"/>
                <w:sz w:val="18"/>
              </w:rPr>
              <w:t>Totales del periodo: Ventas Registradas -&gt; 13     Dinero Recaudado-&gt; $14.210.000</w:t>
              <w:br/>
            </w:r>
            <w:r>
              <w:rPr>
                <w:rFonts w:ascii="Courier New" w:hAnsi="Courier New"/>
                <w:sz w:val="18"/>
              </w:rPr>
              <w:br/>
            </w:r>
            <w:r>
              <w:rPr>
                <w:rFonts w:ascii="Courier New" w:hAnsi="Courier New"/>
                <w:sz w:val="18"/>
              </w:rPr>
              <w:t>--- CLIENTES QUE MAS COMPRARON (por cantidad de ventas) ---</w:t>
              <w:br/>
            </w:r>
            <w:r>
              <w:rPr>
                <w:rFonts w:ascii="Courier New" w:hAnsi="Courier New"/>
                <w:sz w:val="18"/>
              </w:rPr>
              <w:t>#    Cliente                     Cantidad  Dinero gastado</w:t>
              <w:br/>
            </w:r>
            <w:r>
              <w:rPr>
                <w:rFonts w:ascii="Courier New" w:hAnsi="Courier New"/>
                <w:sz w:val="18"/>
              </w:rPr>
              <w:t>1    Ana Torres                         4       5.780.000</w:t>
              <w:br/>
            </w:r>
            <w:r>
              <w:rPr>
                <w:rFonts w:ascii="Courier New" w:hAnsi="Courier New"/>
                <w:sz w:val="18"/>
              </w:rPr>
              <w:t>2    María Gómez                        4       1.870.000</w:t>
              <w:br/>
            </w:r>
            <w:r>
              <w:rPr>
                <w:rFonts w:ascii="Courier New" w:hAnsi="Courier New"/>
                <w:sz w:val="18"/>
              </w:rPr>
              <w:t>3    Carlos Ruiz                        3       5.360.000</w:t>
              <w:br/>
            </w:r>
            <w:r>
              <w:rPr>
                <w:rFonts w:ascii="Courier New" w:hAnsi="Courier New"/>
                <w:sz w:val="18"/>
              </w:rPr>
              <w:t>4    Luis Pérez                         2       1.200.000</w:t>
              <w:br/>
            </w:r>
            <w:r>
              <w:rPr>
                <w:rFonts w:ascii="Courier New" w:hAnsi="Courier New"/>
                <w:sz w:val="18"/>
              </w:rPr>
              <w:br/>
            </w:r>
            <w:r>
              <w:rPr>
                <w:rFonts w:ascii="Courier New" w:hAnsi="Courier New"/>
                <w:sz w:val="18"/>
              </w:rPr>
              <w:t>--- CLIENTES QUE MAS COMPRARON (por dinero) ---</w:t>
              <w:br/>
            </w:r>
            <w:r>
              <w:rPr>
                <w:rFonts w:ascii="Courier New" w:hAnsi="Courier New"/>
                <w:sz w:val="18"/>
              </w:rPr>
              <w:t>#    Cliente                    Dinero gastado</w:t>
              <w:br/>
            </w:r>
            <w:r>
              <w:rPr>
                <w:rFonts w:ascii="Courier New" w:hAnsi="Courier New"/>
                <w:sz w:val="18"/>
              </w:rPr>
              <w:t>1    Ana Torres                      5.780.000</w:t>
              <w:br/>
            </w:r>
            <w:r>
              <w:rPr>
                <w:rFonts w:ascii="Courier New" w:hAnsi="Courier New"/>
                <w:sz w:val="18"/>
              </w:rPr>
              <w:t>2    Carlos Ruiz                     5.360.000</w:t>
              <w:br/>
            </w:r>
            <w:r>
              <w:rPr>
                <w:rFonts w:ascii="Courier New" w:hAnsi="Courier New"/>
                <w:sz w:val="18"/>
              </w:rPr>
              <w:t>3    María Gómez                     1.870.000</w:t>
              <w:br/>
            </w:r>
            <w:r>
              <w:rPr>
                <w:rFonts w:ascii="Courier New" w:hAnsi="Courier New"/>
                <w:sz w:val="18"/>
              </w:rPr>
              <w:t>4    Luis Pérez                      1.200.000</w:t>
              <w:br/>
            </w:r>
            <w:r>
              <w:rPr>
                <w:rFonts w:ascii="Courier New" w:hAnsi="Courier New"/>
                <w:sz w:val="18"/>
              </w:rPr>
              <w:br/>
            </w:r>
            <w:r>
              <w:rPr>
                <w:rFonts w:ascii="Courier New" w:hAnsi="Courier New"/>
                <w:sz w:val="18"/>
              </w:rPr>
              <w:t>--- PRODUCTOS MAS VENDIDOS (por ingresos generados) ---</w:t>
              <w:br/>
            </w:r>
            <w:r>
              <w:rPr>
                <w:rFonts w:ascii="Courier New" w:hAnsi="Courier New"/>
                <w:sz w:val="18"/>
              </w:rPr>
              <w:t>#    Producto                    Unidades        Ingresos</w:t>
              <w:br/>
            </w:r>
            <w:r>
              <w:rPr>
                <w:rFonts w:ascii="Courier New" w:hAnsi="Courier New"/>
                <w:sz w:val="18"/>
              </w:rPr>
              <w:t>1    Laptop Lenovo                      2       9.000.000</w:t>
              <w:br/>
            </w:r>
            <w:r>
              <w:rPr>
                <w:rFonts w:ascii="Courier New" w:hAnsi="Courier New"/>
                <w:sz w:val="18"/>
              </w:rPr>
              <w:t>2    Monitor 24"                        2       1.900.000</w:t>
              <w:br/>
            </w:r>
            <w:r>
              <w:rPr>
                <w:rFonts w:ascii="Courier New" w:hAnsi="Courier New"/>
                <w:sz w:val="18"/>
              </w:rPr>
              <w:t>3    Impresora HP                       2       1.560.000</w:t>
              <w:br/>
            </w:r>
            <w:r>
              <w:rPr>
                <w:rFonts w:ascii="Courier New" w:hAnsi="Courier New"/>
                <w:sz w:val="18"/>
              </w:rPr>
              <w:t>4    SSD 1TB                            2         840.000</w:t>
              <w:br/>
            </w:r>
            <w:r>
              <w:rPr>
                <w:rFonts w:ascii="Courier New" w:hAnsi="Courier New"/>
                <w:sz w:val="18"/>
              </w:rPr>
              <w:t>5    Teclado Mecánico                   3         750.000</w:t>
              <w:br/>
            </w:r>
            <w:r>
              <w:rPr>
                <w:rFonts w:ascii="Courier New" w:hAnsi="Courier New"/>
                <w:sz w:val="18"/>
              </w:rPr>
              <w:br/>
            </w:r>
            <w:r>
              <w:rPr>
                <w:rFonts w:ascii="Courier New" w:hAnsi="Courier New"/>
                <w:sz w:val="18"/>
              </w:rPr>
              <w:t>=================================================</w:t>
              <w:br/>
            </w:r>
            <w:r>
              <w:rPr>
                <w:rFonts w:ascii="Courier New" w:hAnsi="Courier New"/>
                <w:sz w:val="18"/>
              </w:rPr>
              <w:t xml:space="preserve">           FIN DEL REPORTE</w:t>
              <w:br/>
            </w:r>
            <w:r>
              <w:rPr>
                <w:rFonts w:ascii="Courier New" w:hAnsi="Courier New"/>
                <w:sz w:val="18"/>
              </w:rPr>
              <w:t>=================================================</w:t>
            </w:r>
          </w:p>
        </w:tc>
      </w:tr>
    </w:tbl>
    <w:p>
      <w:pPr>
        <w:spacing w:after="40"/>
      </w:pPr>
    </w:p>
    <w:p>
      <w:pPr>
        <w:jc w:val="both"/>
      </w:pPr>
      <w:r>
        <w:rPr>
          <w:b w:val="0"/>
          <w:i w:val="0"/>
        </w:rPr>
        <w:t>El resultado reporta 13 ventas y $14.210.000 recaudados en el periodo, los mismos totales que produce el programa imperativo del docente con los mismos parámetros. En el periodo solo hay cuatro clientes con compras, por lo que los rankings de clientes muestran cuatro filas; los productos quedan ordenados por los ingresos que generaron.</w:t>
      </w:r>
    </w:p>
    <w:p>
      <w:pPr>
        <w:keepNext/>
        <w:jc w:val="both"/>
      </w:pPr>
      <w:r>
        <w:rPr>
          <w:b w:val="0"/>
          <w:i w:val="0"/>
        </w:rPr>
        <w:t>Ante parámetros incorrectos el programa responde con un mensaje en lugar de fallar:</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2F2F2"/>
          </w:tcPr>
          <w:p>
            <w:pPr>
              <w:spacing w:after="0" w:line="240" w:lineRule="auto"/>
            </w:pPr>
            <w:r>
              <w:rPr>
                <w:rFonts w:ascii="Courier New" w:hAnsi="Courier New"/>
                <w:sz w:val="18"/>
              </w:rPr>
              <w:t>&gt; java Main</w:t>
              <w:br/>
            </w:r>
            <w:r>
              <w:rPr>
                <w:rFonts w:ascii="Courier New" w:hAnsi="Courier New"/>
                <w:sz w:val="18"/>
              </w:rPr>
              <w:t>Uso: java Main &lt;archivo.csv&gt; &lt;fechaInicio aaaa-mm-dd&gt; &lt;fechaFin aaaa-mm-dd&gt;</w:t>
              <w:br/>
            </w:r>
            <w:r>
              <w:rPr>
                <w:rFonts w:ascii="Courier New" w:hAnsi="Courier New"/>
                <w:sz w:val="18"/>
              </w:rPr>
              <w:t>Ejemplo: java Main ventas.csv 2026-01-01 2026-06-30</w:t>
              <w:br/>
            </w:r>
            <w:r>
              <w:rPr>
                <w:rFonts w:ascii="Courier New" w:hAnsi="Courier New"/>
                <w:sz w:val="18"/>
              </w:rPr>
              <w:br/>
            </w:r>
            <w:r>
              <w:rPr>
                <w:rFonts w:ascii="Courier New" w:hAnsi="Courier New"/>
                <w:sz w:val="18"/>
              </w:rPr>
              <w:t>&gt; java Main ventas.csv 2026-06-30 2026-01-01</w:t>
              <w:br/>
            </w:r>
            <w:r>
              <w:rPr>
                <w:rFonts w:ascii="Courier New" w:hAnsi="Courier New"/>
                <w:sz w:val="18"/>
              </w:rPr>
              <w:t>Error: la fecha inicial es posterior a la fecha final</w:t>
              <w:br/>
            </w:r>
            <w:r>
              <w:rPr>
                <w:rFonts w:ascii="Courier New" w:hAnsi="Courier New"/>
                <w:sz w:val="18"/>
              </w:rPr>
              <w:br/>
            </w:r>
            <w:r>
              <w:rPr>
                <w:rFonts w:ascii="Courier New" w:hAnsi="Courier New"/>
                <w:sz w:val="18"/>
              </w:rPr>
              <w:t>&gt; java Main noexiste.csv 2026-01-01 2026-06-30</w:t>
              <w:br/>
            </w:r>
            <w:r>
              <w:rPr>
                <w:rFonts w:ascii="Courier New" w:hAnsi="Courier New"/>
                <w:sz w:val="18"/>
              </w:rPr>
              <w:t>Error: no se pudo leer el archivo noexiste.csv</w:t>
            </w:r>
          </w:p>
        </w:tc>
      </w:tr>
    </w:tbl>
    <w:p>
      <w:pPr>
        <w:spacing w:after="40"/>
      </w:pPr>
    </w:p>
    <w:p>
      <w:pPr>
        <w:keepNext/>
        <w:spacing w:before="360" w:after="160"/>
      </w:pPr>
      <w:r>
        <w:rPr>
          <w:color w:val="1F4E79"/>
          <w:sz w:val="28"/>
        </w:rPr>
        <w:t>6. DECLARACIÓN DE HERRAMIENTAS DE IA GENERATIVA</w:t>
      </w:r>
    </w:p>
    <w:p>
      <w:pPr>
        <w:jc w:val="both"/>
      </w:pPr>
      <w:r>
        <w:rPr>
          <w:b w:val="0"/>
          <w:i w:val="0"/>
        </w:rPr>
        <w:t>Conforme a las pautas académicas del curso para el uso ético y transparente de herramientas de inteligencia artificial, se detallan los usos y prompts empleados durante el desarrollo del taller:</w:t>
      </w:r>
    </w:p>
    <w:p>
      <w:pPr>
        <w:tabs>
          <w:tab w:pos="510" w:val="left"/>
        </w:tabs>
        <w:spacing w:after="60"/>
        <w:ind w:left="510" w:hanging="340"/>
        <w:jc w:val="both"/>
      </w:pPr>
      <w:r>
        <w:rPr>
          <w:b w:val="0"/>
          <w:i w:val="0"/>
        </w:rPr>
        <w:t>1.</w:t>
        <w:tab/>
      </w:r>
      <w:r>
        <w:rPr>
          <w:b w:val="0"/>
          <w:i w:val="0"/>
        </w:rPr>
        <w:t>“ayúdame con la lógica a implementar para que no hayan bucles en el siguiente código”.</w:t>
      </w:r>
    </w:p>
    <w:p>
      <w:pPr>
        <w:tabs>
          <w:tab w:pos="510" w:val="left"/>
        </w:tabs>
        <w:spacing w:after="60"/>
        <w:ind w:left="510" w:hanging="340"/>
        <w:jc w:val="both"/>
      </w:pPr>
      <w:r>
        <w:rPr>
          <w:b w:val="0"/>
          <w:i w:val="0"/>
        </w:rPr>
        <w:t>2.</w:t>
        <w:tab/>
      </w:r>
      <w:r>
        <w:rPr>
          <w:b w:val="0"/>
          <w:i w:val="0"/>
        </w:rPr>
        <w:t xml:space="preserve">Claude (Anthropic) se usó para revisar la entrega frente al enunciado y corregir los puntos encontrados: ordenar los productos por ingresos, eliminar un periodo por defecto fijo en el código, validar los parámetros, aislar la impresión en </w:t>
      </w:r>
      <w:r>
        <w:rPr>
          <w:rFonts w:ascii="Courier New" w:hAnsi="Courier New"/>
          <w:b w:val="0"/>
          <w:i w:val="0"/>
          <w:sz w:val="21"/>
        </w:rPr>
        <w:t>main</w:t>
      </w:r>
      <w:r>
        <w:rPr>
          <w:b w:val="0"/>
          <w:i w:val="0"/>
        </w:rPr>
        <w:t xml:space="preserve"> y actualizar este reporte. Prompt: “revisa el zip que cumpla con todo lo requerido en el taller sino arréglalo y déjalo listo para subirlo”.</w:t>
      </w:r>
    </w:p>
    <w:p>
      <w:pPr>
        <w:jc w:val="both"/>
      </w:pPr>
      <w:r>
        <w:rPr>
          <w:b w:val="0"/>
          <w:i w:val="0"/>
        </w:rPr>
        <w:t>Todo el código fue revisado, compilado y ejecutado por el grupo.</w:t>
      </w:r>
    </w:p>
    <w:p>
      <w:pPr>
        <w:keepNext/>
        <w:spacing w:before="360" w:after="160"/>
      </w:pPr>
      <w:r>
        <w:rPr>
          <w:color w:val="1F4E79"/>
          <w:sz w:val="28"/>
        </w:rPr>
        <w:t>7. CONCLUSIONES</w:t>
      </w:r>
    </w:p>
    <w:p>
      <w:pPr>
        <w:tabs>
          <w:tab w:pos="510" w:val="left"/>
        </w:tabs>
        <w:spacing w:after="60"/>
        <w:ind w:left="510" w:hanging="340"/>
        <w:jc w:val="both"/>
      </w:pPr>
      <w:r>
        <w:rPr>
          <w:b w:val="0"/>
          <w:i w:val="0"/>
        </w:rPr>
        <w:t>1.</w:t>
        <w:tab/>
      </w:r>
      <w:r>
        <w:rPr>
          <w:b w:val="0"/>
          <w:i w:val="0"/>
        </w:rPr>
        <w:t>El paradigma funcional en Java permitió reescribir la lógica del reporte de ventas reduciendo la complejidad del código: el recorrido, la acumulación y el ordenamiento se delegan a funciones de orden superior de la biblioteca estándar, y una misma función (</w:t>
      </w:r>
      <w:r>
        <w:rPr>
          <w:rFonts w:ascii="Courier New" w:hAnsi="Courier New"/>
          <w:b w:val="0"/>
          <w:i w:val="0"/>
          <w:sz w:val="21"/>
        </w:rPr>
        <w:t>resumirPor</w:t>
      </w:r>
      <w:r>
        <w:rPr>
          <w:b w:val="0"/>
          <w:i w:val="0"/>
        </w:rPr>
        <w:t xml:space="preserve">, </w:t>
      </w:r>
      <w:r>
        <w:rPr>
          <w:rFonts w:ascii="Courier New" w:hAnsi="Courier New"/>
          <w:b w:val="0"/>
          <w:i w:val="0"/>
          <w:sz w:val="21"/>
        </w:rPr>
        <w:t>top</w:t>
      </w:r>
      <w:r>
        <w:rPr>
          <w:b w:val="0"/>
          <w:i w:val="0"/>
        </w:rPr>
        <w:t>) sirve para varias consultas al recibir otra función como parámetro.</w:t>
      </w:r>
    </w:p>
    <w:p>
      <w:pPr>
        <w:tabs>
          <w:tab w:pos="510" w:val="left"/>
        </w:tabs>
        <w:spacing w:after="60"/>
        <w:ind w:left="510" w:hanging="340"/>
        <w:jc w:val="both"/>
      </w:pPr>
      <w:r>
        <w:rPr>
          <w:b w:val="0"/>
          <w:i w:val="0"/>
        </w:rPr>
        <w:t>2.</w:t>
        <w:tab/>
      </w:r>
      <w:r>
        <w:rPr>
          <w:b w:val="0"/>
          <w:i w:val="0"/>
        </w:rPr>
        <w:t xml:space="preserve">El uso de </w:t>
      </w:r>
      <w:r>
        <w:rPr>
          <w:rFonts w:ascii="Courier New" w:hAnsi="Courier New"/>
          <w:b w:val="0"/>
          <w:i w:val="0"/>
          <w:sz w:val="21"/>
        </w:rPr>
        <w:t>record</w:t>
      </w:r>
      <w:r>
        <w:rPr>
          <w:b w:val="0"/>
          <w:i w:val="0"/>
        </w:rPr>
        <w:t xml:space="preserve"> y colecciones inmutables garantiza que los datos no cambien a lo largo del flujo, evitando errores por modificaciones colaterales como los que provoca reordenar en su lugar una lista compartida.</w:t>
      </w:r>
    </w:p>
    <w:p>
      <w:pPr>
        <w:tabs>
          <w:tab w:pos="510" w:val="left"/>
        </w:tabs>
        <w:spacing w:after="60"/>
        <w:ind w:left="510" w:hanging="340"/>
        <w:jc w:val="both"/>
      </w:pPr>
      <w:r>
        <w:rPr>
          <w:b w:val="0"/>
          <w:i w:val="0"/>
        </w:rPr>
        <w:t>3.</w:t>
        <w:tab/>
      </w:r>
      <w:r>
        <w:rPr>
          <w:b w:val="0"/>
          <w:i w:val="0"/>
        </w:rPr>
        <w:t>Separar las funciones puras (cálculo y formato del reporte) de los efectos (lectura del archivo e impresión) hace el programa más modular, más fácil de probar y de mantener.</w:t>
      </w:r>
    </w:p>
    <w:p>
      <w:pPr>
        <w:tabs>
          <w:tab w:pos="510" w:val="left"/>
        </w:tabs>
        <w:spacing w:after="60"/>
        <w:ind w:left="510" w:hanging="340"/>
        <w:jc w:val="both"/>
      </w:pPr>
      <w:r>
        <w:rPr>
          <w:b w:val="0"/>
          <w:i w:val="0"/>
        </w:rPr>
        <w:t>4.</w:t>
        <w:tab/>
      </w:r>
      <w:r>
        <w:rPr>
          <w:b w:val="0"/>
          <w:i w:val="0"/>
        </w:rPr>
        <w:t>La ejecución arrojó las mismas 13 transacciones y los mismos $14.210.000 que la versión imperativa, confirmando que la solución funcional mantiene la consistencia lógica con el programa original mientras cumple con el ranking Top 5 exigido.</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