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16.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strands </w:t>
      </w:r>
      <w:r w:rsidDel="00000000" w:rsidR="00000000" w:rsidRPr="00000000">
        <w:rPr>
          <w:b w:val="1"/>
          <w:highlight w:val="white"/>
          <w:rtl w:val="0"/>
        </w:rPr>
        <w:t xml:space="preserve">A1.3.4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sz w:val="22"/>
          <w:szCs w:val="22"/>
        </w:rPr>
      </w:pPr>
      <w:bookmarkStart w:colFirst="0" w:colLast="0" w:name="_jyu20aa5fihc" w:id="0"/>
      <w:bookmarkEnd w:id="0"/>
      <w:r w:rsidDel="00000000" w:rsidR="00000000" w:rsidRPr="00000000">
        <w:rPr>
          <w:b w:val="1"/>
          <w:rtl w:val="0"/>
        </w:rPr>
        <w:t xml:space="preserve">Unit Planner – Week 16: Control Systems (HL) / Revision (SL)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2.0010587612492"/>
        <w:gridCol w:w="7377.998941238751"/>
        <w:tblGridChange w:id="0">
          <w:tblGrid>
            <w:gridCol w:w="1982.0010587612492"/>
            <w:gridCol w:w="7377.9989412387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 Systems (HL) / Revision (SL)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Feedback loops and automated system control (HL); general revision and reinforcement (SL)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 systems use feedback mechanisms to maintain stability and respond to change; understanding systems holistically helps reinforce foundational computing concepts.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A1.3.4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HL Students will be able to: </w:t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fdb4xjshxj9s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- Define control systems and identify their components (sensors, actuators, controllers) </w:t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0roi66hr0am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- Explain how feedback mechanisms operate in closed-loop systems 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usx8lfa20r8e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- Describe real-world examples of embedded and automated systems 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2j2sko927gce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SL Students will be able to: 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8ed39ji8buu3" w:id="5"/>
            <w:bookmarkEnd w:id="5"/>
            <w:r w:rsidDel="00000000" w:rsidR="00000000" w:rsidRPr="00000000">
              <w:rPr>
                <w:sz w:val="22"/>
                <w:szCs w:val="22"/>
                <w:rtl w:val="0"/>
              </w:rPr>
              <w:t xml:space="preserve">- Review key hardware and OS concepts from A1.1–A1.3 </w:t>
            </w:r>
          </w:p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6uk2fvj244fl" w:id="6"/>
            <w:bookmarkEnd w:id="6"/>
            <w:r w:rsidDel="00000000" w:rsidR="00000000" w:rsidRPr="00000000">
              <w:rPr>
                <w:sz w:val="22"/>
                <w:szCs w:val="22"/>
                <w:rtl w:val="0"/>
              </w:rPr>
              <w:t xml:space="preserve">- Strengthen conceptual links between CPU cycles, memory, and OS functions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 system, closed-loop, feedback, actuator, sensor, PID controller, embedded system, automation, stability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Define, Explain, Describe, Identify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- HL: Diagram labeling activity (control system architecture) - HL: Real-world system analysis (e.g., smart thermostat or autopilot) - SL: Retrieval quiz from past topics (A1.1–A1.3) - SL: Flashcard game for terminology and functions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None this week; focus on diagnostic and low-stakes application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 system diagrams, embedded system video clips, sensor and actuator case studies, SL revision quiz sets and summary sheets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- Thinking: Model systems with multiple inputs and feedback components - Transfer: Apply system concepts from science to computing - Communication: Use precise language to describe system functions and dependencies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HL Focus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uwtgh6xuupjo" w:id="7"/>
            <w:bookmarkEnd w:id="7"/>
            <w:r w:rsidDel="00000000" w:rsidR="00000000" w:rsidRPr="00000000">
              <w:rPr>
                <w:sz w:val="22"/>
                <w:szCs w:val="22"/>
                <w:rtl w:val="0"/>
              </w:rPr>
              <w:t xml:space="preserve">- Warm-up: "What controls your home’s heating?" </w:t>
            </w:r>
          </w:p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t0qwtmm5stx3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- Mini-lesson: Components of a control system </w:t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nxc4nrwe83gj" w:id="9"/>
            <w:bookmarkEnd w:id="9"/>
            <w:r w:rsidDel="00000000" w:rsidR="00000000" w:rsidRPr="00000000">
              <w:rPr>
                <w:sz w:val="22"/>
                <w:szCs w:val="22"/>
                <w:rtl w:val="0"/>
              </w:rPr>
              <w:t xml:space="preserve">- Activity: Label and annotate a smart system (e.g., smart lighting or vehicle cruise control) </w:t>
            </w:r>
          </w:p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erwmeosldkn4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- Group task: Draw and explain a closed-loop system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SL Focus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xgq4rfsxmbz6" w:id="11"/>
            <w:bookmarkEnd w:id="11"/>
            <w:r w:rsidDel="00000000" w:rsidR="00000000" w:rsidRPr="00000000">
              <w:rPr>
                <w:sz w:val="22"/>
                <w:szCs w:val="22"/>
                <w:rtl w:val="0"/>
              </w:rPr>
              <w:t xml:space="preserve">- Warm-up: Concept review quiz (hardware &amp; OS) 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leo0d0yj50bi" w:id="12"/>
            <w:bookmarkEnd w:id="12"/>
            <w:r w:rsidDel="00000000" w:rsidR="00000000" w:rsidRPr="00000000">
              <w:rPr>
                <w:sz w:val="22"/>
                <w:szCs w:val="22"/>
                <w:rtl w:val="0"/>
              </w:rPr>
              <w:t xml:space="preserve">- Consolidation: Fill-in-the-blanks summary notes </w:t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fcic69varmvl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- Partner task: Pair explanations using flashcards or whiteboards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HL Focus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t25whcm2wvq9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- Mini-lesson: Embedded systems and automation </w:t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rsvgmrasap7k" w:id="15"/>
            <w:bookmarkEnd w:id="15"/>
            <w:r w:rsidDel="00000000" w:rsidR="00000000" w:rsidRPr="00000000">
              <w:rPr>
                <w:sz w:val="22"/>
                <w:szCs w:val="22"/>
                <w:rtl w:val="0"/>
              </w:rPr>
              <w:t xml:space="preserve">- Case analysis: Choose an automated system (e.g., robotic arm, irrigation system) and map control elements </w:t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1s2v6blor2zp" w:id="16"/>
            <w:bookmarkEnd w:id="16"/>
            <w:r w:rsidDel="00000000" w:rsidR="00000000" w:rsidRPr="00000000">
              <w:rPr>
                <w:sz w:val="22"/>
                <w:szCs w:val="22"/>
                <w:rtl w:val="0"/>
              </w:rPr>
              <w:t xml:space="preserve">- Exit reflection: “What makes control systems reliable?” 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4ucqmror2dm" w:id="17"/>
            <w:bookmarkEnd w:id="1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SL Focus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veog5m5m93gz" w:id="18"/>
            <w:bookmarkEnd w:id="18"/>
            <w:r w:rsidDel="00000000" w:rsidR="00000000" w:rsidRPr="00000000">
              <w:rPr>
                <w:sz w:val="22"/>
                <w:szCs w:val="22"/>
                <w:rtl w:val="0"/>
              </w:rPr>
              <w:t xml:space="preserve">- Rotation review stations: each focused on a different A1 topic </w:t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pjq8nfpbt7xq" w:id="19"/>
            <w:bookmarkEnd w:id="19"/>
            <w:r w:rsidDel="00000000" w:rsidR="00000000" w:rsidRPr="00000000">
              <w:rPr>
                <w:sz w:val="22"/>
                <w:szCs w:val="22"/>
                <w:rtl w:val="0"/>
              </w:rPr>
              <w:t xml:space="preserve">- Group quiz game (e.g., Kahoot or live team quiz) </w:t>
            </w:r>
          </w:p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yg2a6e9tmbt1" w:id="20"/>
            <w:bookmarkEnd w:id="20"/>
            <w:r w:rsidDel="00000000" w:rsidR="00000000" w:rsidRPr="00000000">
              <w:rPr>
                <w:sz w:val="22"/>
                <w:szCs w:val="22"/>
                <w:rtl w:val="0"/>
              </w:rPr>
              <w:t xml:space="preserve">- Student-generated questions: “What’s most likely to show up on a test?”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- Advanced HL: Introduce PID control and system stability graphs </w:t>
            </w:r>
          </w:p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d0bgzi3f9m4s" w:id="21"/>
            <w:bookmarkEnd w:id="21"/>
            <w:r w:rsidDel="00000000" w:rsidR="00000000" w:rsidRPr="00000000">
              <w:rPr>
                <w:sz w:val="22"/>
                <w:szCs w:val="22"/>
                <w:rtl w:val="0"/>
              </w:rPr>
              <w:t xml:space="preserve">- SL Support: Provide structured review guides and vocabulary scaffolds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jyu20aa5fihc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Control system design mirrors the logic used in managing user input/output in interactive programs </w:t>
            </w:r>
          </w:p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before="280" w:lineRule="auto"/>
              <w:rPr>
                <w:sz w:val="22"/>
                <w:szCs w:val="22"/>
              </w:rPr>
            </w:pPr>
            <w:bookmarkStart w:colFirst="0" w:colLast="0" w:name="_6uwetdr6zpja" w:id="22"/>
            <w:bookmarkEnd w:id="22"/>
            <w:r w:rsidDel="00000000" w:rsidR="00000000" w:rsidRPr="00000000">
              <w:rPr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TOK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Can machines “understand” feedback, or is it just following rules? How do we define autonomy in control systems?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bgtqeh717z3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