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64E07" w14:textId="7E898D91" w:rsidR="00093FE2" w:rsidRDefault="00093FE2" w:rsidP="00093FE2">
      <w:pPr>
        <w:pStyle w:val="Heading1"/>
      </w:pPr>
      <w:r>
        <w:t>Software Safety Assignment # 04</w:t>
      </w:r>
    </w:p>
    <w:p w14:paraId="35C0903F" w14:textId="77777777" w:rsidR="00093FE2" w:rsidRPr="00093FE2" w:rsidRDefault="00093FE2" w:rsidP="00093FE2"/>
    <w:p w14:paraId="7E88CE6D" w14:textId="7B2D85E3" w:rsidR="00D27050" w:rsidRDefault="00093FE2">
      <w:r>
        <w:t>Question 01</w:t>
      </w:r>
    </w:p>
    <w:p w14:paraId="2972EDE3" w14:textId="77777777" w:rsidR="00093FE2" w:rsidRDefault="00093FE2" w:rsidP="00093FE2">
      <w:proofErr w:type="spellStart"/>
      <w:r>
        <w:t>init</w:t>
      </w:r>
      <w:proofErr w:type="spellEnd"/>
    </w:p>
    <w:p w14:paraId="391CE9AB" w14:textId="77777777" w:rsidR="00093FE2" w:rsidRDefault="00093FE2" w:rsidP="00093FE2">
      <w:r>
        <w:t>{</w:t>
      </w:r>
    </w:p>
    <w:p w14:paraId="253D148C" w14:textId="77777777" w:rsidR="00093FE2" w:rsidRDefault="00093FE2" w:rsidP="00093FE2">
      <w:r>
        <w:t xml:space="preserve">    byte </w:t>
      </w:r>
      <w:proofErr w:type="spellStart"/>
      <w:r>
        <w:t>i</w:t>
      </w:r>
      <w:proofErr w:type="spellEnd"/>
    </w:p>
    <w:p w14:paraId="334A0704" w14:textId="77777777" w:rsidR="00093FE2" w:rsidRDefault="00093FE2" w:rsidP="00093FE2">
      <w:r>
        <w:t xml:space="preserve">    byte j</w:t>
      </w:r>
    </w:p>
    <w:p w14:paraId="39FBFB39" w14:textId="77777777" w:rsidR="00093FE2" w:rsidRDefault="00093FE2" w:rsidP="00093FE2"/>
    <w:p w14:paraId="12E17A39" w14:textId="77777777" w:rsidR="00093FE2" w:rsidRDefault="00093FE2" w:rsidP="00093FE2">
      <w:r>
        <w:t xml:space="preserve">    do</w:t>
      </w:r>
    </w:p>
    <w:p w14:paraId="6F1A9F3E" w14:textId="77777777" w:rsidR="00093FE2" w:rsidRDefault="00093FE2" w:rsidP="00093FE2">
      <w:r>
        <w:t xml:space="preserve">    </w:t>
      </w:r>
      <w:proofErr w:type="gramStart"/>
      <w:r>
        <w:t>::</w:t>
      </w:r>
      <w:proofErr w:type="gramEnd"/>
      <w:r>
        <w:t xml:space="preserve"> </w:t>
      </w:r>
      <w:proofErr w:type="spellStart"/>
      <w:r>
        <w:t>i</w:t>
      </w:r>
      <w:proofErr w:type="spellEnd"/>
      <w:r>
        <w:t>++</w:t>
      </w:r>
    </w:p>
    <w:p w14:paraId="6B5BF2C0" w14:textId="77777777" w:rsidR="00093FE2" w:rsidRDefault="00093FE2" w:rsidP="00093FE2">
      <w:r>
        <w:t xml:space="preserve">    </w:t>
      </w:r>
      <w:proofErr w:type="gramStart"/>
      <w:r>
        <w:t>::</w:t>
      </w:r>
      <w:proofErr w:type="gramEnd"/>
      <w:r>
        <w:t xml:space="preserve"> </w:t>
      </w:r>
      <w:proofErr w:type="spellStart"/>
      <w:r>
        <w:t>j++</w:t>
      </w:r>
      <w:proofErr w:type="spellEnd"/>
    </w:p>
    <w:p w14:paraId="417C98E0" w14:textId="77777777" w:rsidR="00093FE2" w:rsidRDefault="00093FE2" w:rsidP="00093FE2">
      <w:r>
        <w:t xml:space="preserve">    od</w:t>
      </w:r>
    </w:p>
    <w:p w14:paraId="64019D38" w14:textId="77777777" w:rsidR="00093FE2" w:rsidRDefault="00093FE2" w:rsidP="00093FE2">
      <w:r>
        <w:t>}</w:t>
      </w:r>
    </w:p>
    <w:p w14:paraId="2CF95100" w14:textId="77777777" w:rsidR="00093FE2" w:rsidRDefault="00093FE2" w:rsidP="00093FE2">
      <w:r>
        <w:t>How many different states will have to be analyzed in a simulation performed by SPIN? Give a rational as to how much each variable contributes to your result. (2 points)</w:t>
      </w:r>
    </w:p>
    <w:p w14:paraId="73A536CD" w14:textId="77777777" w:rsidR="00093FE2" w:rsidRDefault="00093FE2" w:rsidP="00093FE2"/>
    <w:p w14:paraId="24345374" w14:textId="77777777" w:rsidR="00093FE2" w:rsidRDefault="00093FE2" w:rsidP="00093FE2"/>
    <w:p w14:paraId="0DDBB8F9" w14:textId="06726216" w:rsidR="00093FE2" w:rsidRDefault="00093FE2" w:rsidP="00093FE2">
      <w:r>
        <w:t xml:space="preserve">Note: If you solve this task with </w:t>
      </w:r>
      <w:proofErr w:type="gramStart"/>
      <w:r>
        <w:t>SPIN</w:t>
      </w:r>
      <w:proofErr w:type="gramEnd"/>
      <w:r>
        <w:t xml:space="preserve"> be cautious about the default search depth, SPIN could abort before it performed an exhaustive simulation.</w:t>
      </w:r>
    </w:p>
    <w:p w14:paraId="5A6B5AFF" w14:textId="77777777" w:rsidR="00093FE2" w:rsidRDefault="00093FE2" w:rsidP="00093FE2"/>
    <w:p w14:paraId="786E20FA" w14:textId="77777777" w:rsidR="00093FE2" w:rsidRDefault="00093FE2" w:rsidP="00093FE2"/>
    <w:p w14:paraId="374665CA" w14:textId="13FFA268" w:rsidR="00093FE2" w:rsidRDefault="00093FE2" w:rsidP="00093FE2">
      <w:r>
        <w:t xml:space="preserve"> Answer:</w:t>
      </w:r>
    </w:p>
    <w:p w14:paraId="74DF3CFF" w14:textId="77777777" w:rsidR="00093FE2" w:rsidRDefault="00093FE2" w:rsidP="00093FE2"/>
    <w:p w14:paraId="37005863" w14:textId="3F50FF80" w:rsidR="00093FE2" w:rsidRDefault="00093FE2" w:rsidP="00093FE2">
      <w:pPr>
        <w:pStyle w:val="NormalWeb"/>
      </w:pPr>
      <w:r>
        <w:t xml:space="preserve">The number of different states that will have to be analyzed in a simulation performed by SPIN is </w:t>
      </w:r>
      <w:r>
        <w:rPr>
          <w:rStyle w:val="katex-mathml"/>
        </w:rPr>
        <w:t>65536</w:t>
      </w:r>
      <w:r>
        <w:t xml:space="preserve">, </w:t>
      </w:r>
      <w:r>
        <w:t xml:space="preserve">which is </w:t>
      </w:r>
      <w:r>
        <w:rPr>
          <w:rStyle w:val="katex-mathml"/>
        </w:rPr>
        <w:t xml:space="preserve">256×256 </w:t>
      </w:r>
    </w:p>
    <w:p w14:paraId="234B8D0F" w14:textId="2F1F179E" w:rsidR="00093FE2" w:rsidRDefault="00093FE2" w:rsidP="00093FE2">
      <w:pPr>
        <w:pStyle w:val="NormalWeb"/>
      </w:pPr>
      <w:r>
        <w:t xml:space="preserve">This result is because both </w:t>
      </w:r>
      <w:proofErr w:type="spellStart"/>
      <w:r>
        <w:rPr>
          <w:rStyle w:val="HTMLCode"/>
        </w:rPr>
        <w:t>i</w:t>
      </w:r>
      <w:proofErr w:type="spellEnd"/>
      <w:r>
        <w:t xml:space="preserve"> and </w:t>
      </w:r>
      <w:r>
        <w:rPr>
          <w:rStyle w:val="HTMLCode"/>
        </w:rPr>
        <w:t>j</w:t>
      </w:r>
      <w:r>
        <w:t xml:space="preserve"> </w:t>
      </w:r>
      <w:r w:rsidRPr="00093FE2">
        <w:t>can be incremented independently</w:t>
      </w:r>
      <w:r>
        <w:t xml:space="preserve"> from 0 to 255, leading to </w:t>
      </w:r>
      <w:r>
        <w:rPr>
          <w:rStyle w:val="katex-mathml"/>
        </w:rPr>
        <w:t>256×25</w:t>
      </w:r>
      <w:r>
        <w:rPr>
          <w:rStyle w:val="mord"/>
        </w:rPr>
        <w:t>6</w:t>
      </w:r>
      <w:r>
        <w:rPr>
          <w:rStyle w:val="mbin"/>
        </w:rPr>
        <w:t xml:space="preserve"> </w:t>
      </w:r>
      <w:r>
        <w:t>unique combinations or states.</w:t>
      </w:r>
    </w:p>
    <w:p w14:paraId="5CD62BB3" w14:textId="77777777" w:rsidR="00295E62" w:rsidRDefault="00295E62" w:rsidP="00093FE2">
      <w:pPr>
        <w:pStyle w:val="NormalWeb"/>
      </w:pPr>
    </w:p>
    <w:p w14:paraId="7456A630" w14:textId="77777777" w:rsidR="00295E62" w:rsidRDefault="00295E62" w:rsidP="00093FE2">
      <w:pPr>
        <w:pStyle w:val="NormalWeb"/>
      </w:pPr>
    </w:p>
    <w:p w14:paraId="1801CED0" w14:textId="77777777" w:rsidR="00295E62" w:rsidRDefault="00295E62" w:rsidP="00093FE2">
      <w:pPr>
        <w:pStyle w:val="NormalWeb"/>
      </w:pPr>
    </w:p>
    <w:p w14:paraId="5F11A15D" w14:textId="4DD22F33" w:rsidR="00295E62" w:rsidRDefault="00295E62" w:rsidP="00093FE2">
      <w:pPr>
        <w:pStyle w:val="NormalWeb"/>
      </w:pPr>
      <w:r>
        <w:t>Question 02</w:t>
      </w:r>
    </w:p>
    <w:p w14:paraId="54CC6B61" w14:textId="7B2C3417" w:rsidR="00295E62" w:rsidRDefault="00295E62" w:rsidP="00093FE2">
      <w:pPr>
        <w:pStyle w:val="NormalWeb"/>
      </w:pPr>
      <w:hyperlink r:id="rId4" w:history="1">
        <w:r>
          <w:rPr>
            <w:rStyle w:val="instancename"/>
            <w:rFonts w:ascii="Segoe UI" w:hAnsi="Segoe UI" w:cs="Segoe UI"/>
            <w:color w:val="003359"/>
            <w:sz w:val="23"/>
            <w:szCs w:val="23"/>
            <w:shd w:val="clear" w:color="auto" w:fill="FFFFFF"/>
          </w:rPr>
          <w:t>LTL 1</w:t>
        </w:r>
      </w:hyperlink>
    </w:p>
    <w:p w14:paraId="02351F53" w14:textId="38699760" w:rsidR="00295E62" w:rsidRDefault="00295E62" w:rsidP="00093FE2">
      <w:pPr>
        <w:pStyle w:val="NormalWeb"/>
      </w:pPr>
      <w:r w:rsidRPr="00295E62">
        <w:drawing>
          <wp:inline distT="0" distB="0" distL="0" distR="0" wp14:anchorId="45E10D86" wp14:editId="3290E1EB">
            <wp:extent cx="5943600" cy="3716655"/>
            <wp:effectExtent l="0" t="0" r="0" b="0"/>
            <wp:docPr id="7201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13D" w14:textId="77777777" w:rsidR="00295E62" w:rsidRDefault="00295E62" w:rsidP="00093FE2">
      <w:pPr>
        <w:pStyle w:val="NormalWeb"/>
      </w:pPr>
    </w:p>
    <w:p w14:paraId="09023F55" w14:textId="77777777" w:rsidR="00295E62" w:rsidRDefault="00295E62" w:rsidP="00295E62">
      <w:pPr>
        <w:pStyle w:val="NormalWeb"/>
      </w:pPr>
      <w:r>
        <w:t xml:space="preserve">Answer: </w:t>
      </w:r>
    </w:p>
    <w:p w14:paraId="2EE70FE7" w14:textId="6774DAFE" w:rsidR="00295E62" w:rsidRPr="00295E62" w:rsidRDefault="00295E62" w:rsidP="00295E62">
      <w:pPr>
        <w:pStyle w:val="NormalWeb"/>
      </w:pPr>
      <w:r w:rsidRPr="00295E62">
        <w:t>a) true</w:t>
      </w:r>
    </w:p>
    <w:p w14:paraId="7159CFEE" w14:textId="77777777" w:rsidR="00295E62" w:rsidRPr="00295E62" w:rsidRDefault="00295E62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b) false; first violated in state 3 because </w:t>
      </w:r>
      <w:r w:rsidRPr="0029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</w:t>
      </w: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true</w:t>
      </w:r>
    </w:p>
    <w:p w14:paraId="1D8AD473" w14:textId="77777777" w:rsidR="00295E62" w:rsidRPr="00295E62" w:rsidRDefault="00295E62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true</w:t>
      </w:r>
    </w:p>
    <w:p w14:paraId="72050456" w14:textId="77777777" w:rsidR="00295E62" w:rsidRPr="00295E62" w:rsidRDefault="00295E62" w:rsidP="00295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d) false; first violated in state 3 because </w:t>
      </w:r>
      <w:r w:rsidRPr="00295E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</w:t>
      </w:r>
      <w:r w:rsidRPr="00295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true</w:t>
      </w:r>
    </w:p>
    <w:p w14:paraId="458438CC" w14:textId="2522D3FC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3411F4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D85460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2733F4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5FA2D3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F0959" w14:textId="77777777" w:rsid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C7567" w14:textId="77777777" w:rsidR="00295E62" w:rsidRPr="00295E62" w:rsidRDefault="00295E62" w:rsidP="00295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4F6492" w14:textId="7C83D720" w:rsidR="00093FE2" w:rsidRDefault="00093FE2" w:rsidP="00093FE2"/>
    <w:sectPr w:rsidR="0009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E2"/>
    <w:rsid w:val="00093FE2"/>
    <w:rsid w:val="00295E62"/>
    <w:rsid w:val="003D4946"/>
    <w:rsid w:val="00D2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14C9"/>
  <w15:chartTrackingRefBased/>
  <w15:docId w15:val="{382BA2F5-20AD-4C9B-9D90-328C4A7F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9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093FE2"/>
  </w:style>
  <w:style w:type="character" w:customStyle="1" w:styleId="mord">
    <w:name w:val="mord"/>
    <w:basedOn w:val="DefaultParagraphFont"/>
    <w:rsid w:val="00093FE2"/>
  </w:style>
  <w:style w:type="character" w:customStyle="1" w:styleId="mbin">
    <w:name w:val="mbin"/>
    <w:basedOn w:val="DefaultParagraphFont"/>
    <w:rsid w:val="00093FE2"/>
  </w:style>
  <w:style w:type="character" w:styleId="HTMLCode">
    <w:name w:val="HTML Code"/>
    <w:basedOn w:val="DefaultParagraphFont"/>
    <w:uiPriority w:val="99"/>
    <w:semiHidden/>
    <w:unhideWhenUsed/>
    <w:rsid w:val="00093FE2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295E62"/>
  </w:style>
  <w:style w:type="character" w:customStyle="1" w:styleId="instancename">
    <w:name w:val="instancename"/>
    <w:basedOn w:val="DefaultParagraphFont"/>
    <w:rsid w:val="0029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oodle.tu-ilmenau.de/mod/assign/view.php?id=49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2</cp:revision>
  <dcterms:created xsi:type="dcterms:W3CDTF">2024-06-26T17:13:00Z</dcterms:created>
  <dcterms:modified xsi:type="dcterms:W3CDTF">2024-06-26T17:57:00Z</dcterms:modified>
</cp:coreProperties>
</file>