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7FA8D" w14:textId="77777777" w:rsidR="004D34B8" w:rsidRPr="004D34B8" w:rsidRDefault="004D34B8" w:rsidP="004D34B8">
      <w:pPr>
        <w:rPr>
          <w:b/>
          <w:bCs/>
        </w:rPr>
      </w:pPr>
      <w:r w:rsidRPr="004D34B8">
        <w:rPr>
          <w:b/>
          <w:bCs/>
        </w:rPr>
        <w:t>SITARAM DUBAGUNTA PC 50 REPORT</w:t>
      </w:r>
    </w:p>
    <w:p w14:paraId="62F3DB72" w14:textId="77777777" w:rsidR="004D34B8" w:rsidRPr="004D34B8" w:rsidRDefault="004D34B8" w:rsidP="004D34B8">
      <w:r w:rsidRPr="004D34B8">
        <w:rPr>
          <w:b/>
          <w:bCs/>
        </w:rPr>
        <w:t>Registration Number:</w:t>
      </w:r>
      <w:r w:rsidRPr="004D34B8">
        <w:t xml:space="preserve"> 240911624</w:t>
      </w:r>
    </w:p>
    <w:p w14:paraId="403697BB" w14:textId="77777777" w:rsidR="004D34B8" w:rsidRPr="004D34B8" w:rsidRDefault="004D34B8" w:rsidP="004D34B8">
      <w:r w:rsidRPr="004D34B8">
        <w:pict w14:anchorId="1BE14234">
          <v:rect id="_x0000_i1079" style="width:0;height:1.5pt" o:hralign="center" o:hrstd="t" o:hr="t" fillcolor="#a0a0a0" stroked="f"/>
        </w:pict>
      </w:r>
    </w:p>
    <w:p w14:paraId="0967A951" w14:textId="77777777" w:rsidR="004D34B8" w:rsidRPr="004D34B8" w:rsidRDefault="004D34B8" w:rsidP="004D34B8">
      <w:pPr>
        <w:rPr>
          <w:b/>
          <w:bCs/>
        </w:rPr>
      </w:pPr>
      <w:r w:rsidRPr="004D34B8">
        <w:rPr>
          <w:b/>
          <w:bCs/>
        </w:rPr>
        <w:t>Table of Contents</w:t>
      </w:r>
    </w:p>
    <w:p w14:paraId="68D74DBB" w14:textId="77777777" w:rsidR="004D34B8" w:rsidRPr="004D34B8" w:rsidRDefault="004D34B8" w:rsidP="004D34B8">
      <w:pPr>
        <w:numPr>
          <w:ilvl w:val="0"/>
          <w:numId w:val="1"/>
        </w:numPr>
      </w:pPr>
      <w:r w:rsidRPr="004D34B8">
        <w:t>Introduction</w:t>
      </w:r>
    </w:p>
    <w:p w14:paraId="26CDFFD0" w14:textId="77777777" w:rsidR="004D34B8" w:rsidRPr="004D34B8" w:rsidRDefault="004D34B8" w:rsidP="004D34B8">
      <w:pPr>
        <w:numPr>
          <w:ilvl w:val="0"/>
          <w:numId w:val="1"/>
        </w:numPr>
      </w:pPr>
      <w:r w:rsidRPr="004D34B8">
        <w:t>Data Description and Preparation</w:t>
      </w:r>
    </w:p>
    <w:p w14:paraId="47DB9239" w14:textId="77777777" w:rsidR="004D34B8" w:rsidRPr="004D34B8" w:rsidRDefault="004D34B8" w:rsidP="004D34B8">
      <w:pPr>
        <w:numPr>
          <w:ilvl w:val="0"/>
          <w:numId w:val="1"/>
        </w:numPr>
      </w:pPr>
      <w:r w:rsidRPr="004D34B8">
        <w:t>Exploratory Data Analysis</w:t>
      </w:r>
    </w:p>
    <w:p w14:paraId="4D856F5F" w14:textId="77777777" w:rsidR="004D34B8" w:rsidRPr="004D34B8" w:rsidRDefault="004D34B8" w:rsidP="004D34B8">
      <w:pPr>
        <w:numPr>
          <w:ilvl w:val="1"/>
          <w:numId w:val="1"/>
        </w:numPr>
      </w:pPr>
      <w:r w:rsidRPr="004D34B8">
        <w:t>Movies &amp; Genres Analysis</w:t>
      </w:r>
    </w:p>
    <w:p w14:paraId="130E611D" w14:textId="77777777" w:rsidR="004D34B8" w:rsidRPr="004D34B8" w:rsidRDefault="004D34B8" w:rsidP="004D34B8">
      <w:pPr>
        <w:numPr>
          <w:ilvl w:val="1"/>
          <w:numId w:val="1"/>
        </w:numPr>
      </w:pPr>
      <w:r w:rsidRPr="004D34B8">
        <w:t>Release Time Analysis</w:t>
      </w:r>
    </w:p>
    <w:p w14:paraId="29B04198" w14:textId="77777777" w:rsidR="004D34B8" w:rsidRPr="004D34B8" w:rsidRDefault="004D34B8" w:rsidP="004D34B8">
      <w:pPr>
        <w:numPr>
          <w:ilvl w:val="0"/>
          <w:numId w:val="1"/>
        </w:numPr>
      </w:pPr>
      <w:r w:rsidRPr="004D34B8">
        <w:t>Box Office Insights</w:t>
      </w:r>
    </w:p>
    <w:p w14:paraId="69D13690" w14:textId="77777777" w:rsidR="004D34B8" w:rsidRPr="004D34B8" w:rsidRDefault="004D34B8" w:rsidP="004D34B8">
      <w:pPr>
        <w:numPr>
          <w:ilvl w:val="0"/>
          <w:numId w:val="1"/>
        </w:numPr>
      </w:pPr>
      <w:r w:rsidRPr="004D34B8">
        <w:t>Social Media and ROI Analysis</w:t>
      </w:r>
    </w:p>
    <w:p w14:paraId="1A27240E" w14:textId="77777777" w:rsidR="004D34B8" w:rsidRPr="004D34B8" w:rsidRDefault="004D34B8" w:rsidP="004D34B8">
      <w:pPr>
        <w:numPr>
          <w:ilvl w:val="0"/>
          <w:numId w:val="1"/>
        </w:numPr>
      </w:pPr>
      <w:r w:rsidRPr="004D34B8">
        <w:t>Correlation Analysis of Key Variables</w:t>
      </w:r>
    </w:p>
    <w:p w14:paraId="6A9EFC95" w14:textId="77777777" w:rsidR="004D34B8" w:rsidRPr="004D34B8" w:rsidRDefault="004D34B8" w:rsidP="004D34B8">
      <w:pPr>
        <w:numPr>
          <w:ilvl w:val="0"/>
          <w:numId w:val="1"/>
        </w:numPr>
      </w:pPr>
      <w:r w:rsidRPr="004D34B8">
        <w:t>Conclusions and Recommendations</w:t>
      </w:r>
    </w:p>
    <w:p w14:paraId="704CD59D" w14:textId="77777777" w:rsidR="004D34B8" w:rsidRPr="004D34B8" w:rsidRDefault="004D34B8" w:rsidP="004D34B8">
      <w:r w:rsidRPr="004D34B8">
        <w:pict w14:anchorId="2BB58867">
          <v:rect id="_x0000_i1080" style="width:0;height:1.5pt" o:hralign="center" o:hrstd="t" o:hr="t" fillcolor="#a0a0a0" stroked="f"/>
        </w:pict>
      </w:r>
    </w:p>
    <w:p w14:paraId="4EABE10B" w14:textId="77777777" w:rsidR="004D34B8" w:rsidRPr="004D34B8" w:rsidRDefault="004D34B8" w:rsidP="004D34B8">
      <w:pPr>
        <w:rPr>
          <w:b/>
          <w:bCs/>
        </w:rPr>
      </w:pPr>
      <w:r w:rsidRPr="004D34B8">
        <w:rPr>
          <w:b/>
          <w:bCs/>
        </w:rPr>
        <w:t>1. Introduction</w:t>
      </w:r>
    </w:p>
    <w:p w14:paraId="32E54A53" w14:textId="77777777" w:rsidR="004D34B8" w:rsidRPr="004D34B8" w:rsidRDefault="004D34B8" w:rsidP="004D34B8">
      <w:r w:rsidRPr="004D34B8">
        <w:t>This report presents a comprehensive analysis of the Bollywood movies dataset. The analysis focuses on key aspects such as genre distribution, release times, box office performance, social media engagement, and return on investment (ROI). In addition, detailed visualizations are used to reveal trends and correlations among the data variables. Each chart and graph generated in the analysis has been emphasized to highlight insights that are critical for understanding market dynamics. This report confirms that the analysis was understood in depth and that strategic recommendations can be made from the outcomes.</w:t>
      </w:r>
    </w:p>
    <w:p w14:paraId="21611823" w14:textId="77777777" w:rsidR="004D34B8" w:rsidRPr="004D34B8" w:rsidRDefault="004D34B8" w:rsidP="004D34B8">
      <w:r w:rsidRPr="004D34B8">
        <w:pict w14:anchorId="6E3EA424">
          <v:rect id="_x0000_i1081" style="width:0;height:1.5pt" o:hralign="center" o:hrstd="t" o:hr="t" fillcolor="#a0a0a0" stroked="f"/>
        </w:pict>
      </w:r>
    </w:p>
    <w:p w14:paraId="24E7C338" w14:textId="77777777" w:rsidR="004D34B8" w:rsidRPr="004D34B8" w:rsidRDefault="004D34B8" w:rsidP="004D34B8">
      <w:pPr>
        <w:rPr>
          <w:b/>
          <w:bCs/>
        </w:rPr>
      </w:pPr>
      <w:r w:rsidRPr="004D34B8">
        <w:rPr>
          <w:b/>
          <w:bCs/>
        </w:rPr>
        <w:t>2. Data Description and Preparation</w:t>
      </w:r>
    </w:p>
    <w:p w14:paraId="6A390047" w14:textId="77777777" w:rsidR="004D34B8" w:rsidRPr="004D34B8" w:rsidRDefault="004D34B8" w:rsidP="004D34B8">
      <w:r w:rsidRPr="004D34B8">
        <w:t>The dataset includes several important variables such as movie genre, release date, budget, box office collection, and social media metrics like YouTube views, likes, and dislikes. The data preparation involved cleaning the column names, ensuring proper date-time formatting for the release dates, and converting key numerical fields to the appropriate data types. This preparation enabled an accurate exploration and visualization of the trends within the dataset.</w:t>
      </w:r>
    </w:p>
    <w:p w14:paraId="27CC81D4" w14:textId="77777777" w:rsidR="004D34B8" w:rsidRPr="004D34B8" w:rsidRDefault="004D34B8" w:rsidP="004D34B8">
      <w:r w:rsidRPr="004D34B8">
        <w:rPr>
          <w:i/>
          <w:iCs/>
        </w:rPr>
        <w:t>Key aspects covered:</w:t>
      </w:r>
    </w:p>
    <w:p w14:paraId="6B9D7A47" w14:textId="77777777" w:rsidR="004D34B8" w:rsidRPr="004D34B8" w:rsidRDefault="004D34B8" w:rsidP="004D34B8">
      <w:pPr>
        <w:numPr>
          <w:ilvl w:val="0"/>
          <w:numId w:val="2"/>
        </w:numPr>
      </w:pPr>
      <w:r w:rsidRPr="004D34B8">
        <w:rPr>
          <w:b/>
          <w:bCs/>
        </w:rPr>
        <w:lastRenderedPageBreak/>
        <w:t>Genre Distribution:</w:t>
      </w:r>
      <w:r w:rsidRPr="004D34B8">
        <w:t xml:space="preserve"> How many movies fall under each genre.</w:t>
      </w:r>
    </w:p>
    <w:p w14:paraId="1368F4F3" w14:textId="77777777" w:rsidR="004D34B8" w:rsidRPr="004D34B8" w:rsidRDefault="004D34B8" w:rsidP="004D34B8">
      <w:pPr>
        <w:numPr>
          <w:ilvl w:val="0"/>
          <w:numId w:val="2"/>
        </w:numPr>
      </w:pPr>
      <w:r w:rsidRPr="004D34B8">
        <w:rPr>
          <w:b/>
          <w:bCs/>
        </w:rPr>
        <w:t>Release Timing:</w:t>
      </w:r>
      <w:r w:rsidRPr="004D34B8">
        <w:t xml:space="preserve"> Distribution of movie releases by time slots and monthly trends.</w:t>
      </w:r>
    </w:p>
    <w:p w14:paraId="3C89CB32" w14:textId="77777777" w:rsidR="004D34B8" w:rsidRPr="004D34B8" w:rsidRDefault="004D34B8" w:rsidP="004D34B8">
      <w:pPr>
        <w:numPr>
          <w:ilvl w:val="0"/>
          <w:numId w:val="2"/>
        </w:numPr>
      </w:pPr>
      <w:r w:rsidRPr="004D34B8">
        <w:rPr>
          <w:b/>
          <w:bCs/>
        </w:rPr>
        <w:t>Financial Metrics:</w:t>
      </w:r>
      <w:r w:rsidRPr="004D34B8">
        <w:t xml:space="preserve"> Budget and box office collections.</w:t>
      </w:r>
    </w:p>
    <w:p w14:paraId="0D450A7E" w14:textId="77777777" w:rsidR="004D34B8" w:rsidRPr="004D34B8" w:rsidRDefault="004D34B8" w:rsidP="004D34B8">
      <w:pPr>
        <w:numPr>
          <w:ilvl w:val="0"/>
          <w:numId w:val="2"/>
        </w:numPr>
      </w:pPr>
      <w:r w:rsidRPr="004D34B8">
        <w:rPr>
          <w:b/>
          <w:bCs/>
        </w:rPr>
        <w:t>Social Media Metrics:</w:t>
      </w:r>
      <w:r w:rsidRPr="004D34B8">
        <w:t xml:space="preserve"> YouTube engagement statistics.</w:t>
      </w:r>
    </w:p>
    <w:p w14:paraId="2CB048A2" w14:textId="77777777" w:rsidR="004D34B8" w:rsidRPr="004D34B8" w:rsidRDefault="004D34B8" w:rsidP="004D34B8">
      <w:r w:rsidRPr="004D34B8">
        <w:pict w14:anchorId="742BF947">
          <v:rect id="_x0000_i1082" style="width:0;height:1.5pt" o:hralign="center" o:hrstd="t" o:hr="t" fillcolor="#a0a0a0" stroked="f"/>
        </w:pict>
      </w:r>
    </w:p>
    <w:p w14:paraId="01DF45EC" w14:textId="77777777" w:rsidR="004D34B8" w:rsidRPr="004D34B8" w:rsidRDefault="004D34B8" w:rsidP="004D34B8">
      <w:pPr>
        <w:rPr>
          <w:b/>
          <w:bCs/>
        </w:rPr>
      </w:pPr>
      <w:r w:rsidRPr="004D34B8">
        <w:rPr>
          <w:b/>
          <w:bCs/>
        </w:rPr>
        <w:t>3. Exploratory Data Analysis</w:t>
      </w:r>
    </w:p>
    <w:p w14:paraId="6D8A24C1" w14:textId="77777777" w:rsidR="004D34B8" w:rsidRPr="004D34B8" w:rsidRDefault="004D34B8" w:rsidP="004D34B8">
      <w:pPr>
        <w:rPr>
          <w:b/>
          <w:bCs/>
        </w:rPr>
      </w:pPr>
      <w:r w:rsidRPr="004D34B8">
        <w:rPr>
          <w:b/>
          <w:bCs/>
        </w:rPr>
        <w:t>3.1 Movies &amp; Genres Analysis</w:t>
      </w:r>
    </w:p>
    <w:p w14:paraId="67B0FEE4" w14:textId="77777777" w:rsidR="004D34B8" w:rsidRPr="004D34B8" w:rsidRDefault="004D34B8" w:rsidP="004D34B8">
      <w:r w:rsidRPr="004D34B8">
        <w:t>The first stage of the analysis determined how many movies were released in each genre. The dataset showed that genres such as Comedy, Drama, Thriller, Romance, and Action have differing counts. A bar chart was generated to display these counts vividly.</w:t>
      </w:r>
    </w:p>
    <w:p w14:paraId="612E678E" w14:textId="77777777" w:rsidR="004D34B8" w:rsidRDefault="004D34B8" w:rsidP="004D34B8">
      <w:pPr>
        <w:rPr>
          <w:b/>
          <w:bCs/>
        </w:rPr>
      </w:pPr>
      <w:r w:rsidRPr="004D34B8">
        <w:rPr>
          <w:b/>
          <w:bCs/>
        </w:rPr>
        <w:t>Chart 1: Number of Movies Released by Genre</w:t>
      </w:r>
      <w:r w:rsidRPr="004D34B8">
        <w:br/>
      </w:r>
      <w:r w:rsidRPr="004D34B8">
        <w:drawing>
          <wp:inline distT="0" distB="0" distL="0" distR="0" wp14:anchorId="0111F762" wp14:editId="652579BA">
            <wp:extent cx="4763165" cy="2981741"/>
            <wp:effectExtent l="0" t="0" r="0" b="9525"/>
            <wp:docPr id="654449824" name="Picture 1" descr="A graph showing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9824" name="Picture 1" descr="A graph showing a number of movies&#10;&#10;AI-generated content may be incorrect."/>
                    <pic:cNvPicPr/>
                  </pic:nvPicPr>
                  <pic:blipFill>
                    <a:blip r:embed="rId5"/>
                    <a:stretch>
                      <a:fillRect/>
                    </a:stretch>
                  </pic:blipFill>
                  <pic:spPr>
                    <a:xfrm>
                      <a:off x="0" y="0"/>
                      <a:ext cx="4763165" cy="2981741"/>
                    </a:xfrm>
                    <a:prstGeom prst="rect">
                      <a:avLst/>
                    </a:prstGeom>
                  </pic:spPr>
                </pic:pic>
              </a:graphicData>
            </a:graphic>
          </wp:inline>
        </w:drawing>
      </w:r>
    </w:p>
    <w:p w14:paraId="742D11DD" w14:textId="77777777" w:rsidR="004D34B8" w:rsidRDefault="004D34B8" w:rsidP="004D34B8">
      <w:pPr>
        <w:rPr>
          <w:b/>
          <w:bCs/>
        </w:rPr>
      </w:pPr>
    </w:p>
    <w:p w14:paraId="12B415B8" w14:textId="4C47A90C" w:rsidR="004D34B8" w:rsidRPr="004D34B8" w:rsidRDefault="004D34B8" w:rsidP="004D34B8">
      <w:r w:rsidRPr="004D34B8">
        <w:t>The chart not only depicts the overall frequency of releases per genre but also highlights that the Comedy genre has the highest number of releases with 36 movies. This visual representation was key to understanding market segmentation by genre.</w:t>
      </w:r>
    </w:p>
    <w:p w14:paraId="21B1F7A8" w14:textId="77777777" w:rsidR="004D34B8" w:rsidRPr="004D34B8" w:rsidRDefault="004D34B8" w:rsidP="004D34B8">
      <w:pPr>
        <w:rPr>
          <w:b/>
          <w:bCs/>
        </w:rPr>
      </w:pPr>
      <w:r w:rsidRPr="004D34B8">
        <w:rPr>
          <w:b/>
          <w:bCs/>
        </w:rPr>
        <w:t>3.2 Release Times by Genre</w:t>
      </w:r>
    </w:p>
    <w:p w14:paraId="4376AA45" w14:textId="77777777" w:rsidR="004D34B8" w:rsidRPr="004D34B8" w:rsidRDefault="004D34B8" w:rsidP="004D34B8">
      <w:r w:rsidRPr="004D34B8">
        <w:t>The analysis further segmented the movies based on their release times. A grouped bar chart was constructed to show the number of movies released in different time slots (e.g., FS, HS, LW, and N) across genres.</w:t>
      </w:r>
    </w:p>
    <w:p w14:paraId="3A6EE26C" w14:textId="00357521" w:rsidR="004D34B8" w:rsidRPr="004D34B8" w:rsidRDefault="004D34B8" w:rsidP="004D34B8">
      <w:r w:rsidRPr="004D34B8">
        <w:rPr>
          <w:b/>
          <w:bCs/>
        </w:rPr>
        <w:lastRenderedPageBreak/>
        <w:t>Chart 2: Movies by Genre and Release Time</w:t>
      </w:r>
      <w:r w:rsidRPr="004D34B8">
        <w:br/>
      </w:r>
      <w:r w:rsidRPr="004D34B8">
        <w:drawing>
          <wp:inline distT="0" distB="0" distL="0" distR="0" wp14:anchorId="1DDB2AAA" wp14:editId="377BD392">
            <wp:extent cx="5220429" cy="3162741"/>
            <wp:effectExtent l="0" t="0" r="0" b="0"/>
            <wp:docPr id="1290388765"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88765" name="Picture 1" descr="A graph of blue rectangular bars&#10;&#10;AI-generated content may be incorrect."/>
                    <pic:cNvPicPr/>
                  </pic:nvPicPr>
                  <pic:blipFill>
                    <a:blip r:embed="rId6"/>
                    <a:stretch>
                      <a:fillRect/>
                    </a:stretch>
                  </pic:blipFill>
                  <pic:spPr>
                    <a:xfrm>
                      <a:off x="0" y="0"/>
                      <a:ext cx="5220429" cy="3162741"/>
                    </a:xfrm>
                    <a:prstGeom prst="rect">
                      <a:avLst/>
                    </a:prstGeom>
                  </pic:spPr>
                </pic:pic>
              </a:graphicData>
            </a:graphic>
          </wp:inline>
        </w:drawing>
      </w:r>
    </w:p>
    <w:p w14:paraId="4AF11C68" w14:textId="77777777" w:rsidR="004D34B8" w:rsidRPr="004D34B8" w:rsidRDefault="004D34B8" w:rsidP="004D34B8">
      <w:r w:rsidRPr="004D34B8">
        <w:t xml:space="preserve">This visualization helps in identifying trends such as which genres are </w:t>
      </w:r>
      <w:proofErr w:type="spellStart"/>
      <w:r w:rsidRPr="004D34B8">
        <w:t>favored</w:t>
      </w:r>
      <w:proofErr w:type="spellEnd"/>
      <w:r w:rsidRPr="004D34B8">
        <w:t xml:space="preserve"> during specific release times. Such insights are crucial for planning future movie releases to optimize audience reach.</w:t>
      </w:r>
    </w:p>
    <w:p w14:paraId="1EDB8D16" w14:textId="77777777" w:rsidR="004D34B8" w:rsidRPr="004D34B8" w:rsidRDefault="004D34B8" w:rsidP="004D34B8">
      <w:r w:rsidRPr="004D34B8">
        <w:pict w14:anchorId="560710E7">
          <v:rect id="_x0000_i1083" style="width:0;height:1.5pt" o:hralign="center" o:hrstd="t" o:hr="t" fillcolor="#a0a0a0" stroked="f"/>
        </w:pict>
      </w:r>
    </w:p>
    <w:p w14:paraId="67C04D85" w14:textId="77777777" w:rsidR="004D34B8" w:rsidRPr="004D34B8" w:rsidRDefault="004D34B8" w:rsidP="004D34B8">
      <w:pPr>
        <w:rPr>
          <w:b/>
          <w:bCs/>
        </w:rPr>
      </w:pPr>
      <w:r w:rsidRPr="004D34B8">
        <w:rPr>
          <w:b/>
          <w:bCs/>
        </w:rPr>
        <w:t>4. Box Office Insights</w:t>
      </w:r>
    </w:p>
    <w:p w14:paraId="576AE0ED" w14:textId="77777777" w:rsidR="004D34B8" w:rsidRPr="004D34B8" w:rsidRDefault="004D34B8" w:rsidP="004D34B8">
      <w:r w:rsidRPr="004D34B8">
        <w:t>The report then examines the box office performance. Two major aspects were addressed:</w:t>
      </w:r>
    </w:p>
    <w:p w14:paraId="3A43B65F" w14:textId="77777777" w:rsidR="004D34B8" w:rsidRPr="004D34B8" w:rsidRDefault="004D34B8" w:rsidP="004D34B8">
      <w:pPr>
        <w:numPr>
          <w:ilvl w:val="0"/>
          <w:numId w:val="3"/>
        </w:numPr>
      </w:pPr>
      <w:r w:rsidRPr="004D34B8">
        <w:rPr>
          <w:b/>
          <w:bCs/>
        </w:rPr>
        <w:t>Monthly Releases:</w:t>
      </w:r>
      <w:r w:rsidRPr="004D34B8">
        <w:br/>
        <w:t>The number of movies released per month was calculated, with a bar chart showing monthly distribution. January, for instance, emerged as the month with the highest number of releases.</w:t>
      </w:r>
    </w:p>
    <w:p w14:paraId="52B81EEC" w14:textId="77777777" w:rsidR="004D34B8" w:rsidRPr="004D34B8" w:rsidRDefault="004D34B8" w:rsidP="004D34B8">
      <w:r w:rsidRPr="004D34B8">
        <w:rPr>
          <w:b/>
          <w:bCs/>
        </w:rPr>
        <w:t>Chart 3: Number of Movies Released by Month</w:t>
      </w:r>
      <w:r w:rsidRPr="004D34B8">
        <w:br/>
      </w:r>
      <w:r w:rsidRPr="004D34B8">
        <w:rPr>
          <w:i/>
          <w:iCs/>
        </w:rPr>
        <w:t>(Insert monthly releases bar chart here)</w:t>
      </w:r>
    </w:p>
    <w:p w14:paraId="7C87175A" w14:textId="77777777" w:rsidR="004D34B8" w:rsidRPr="004D34B8" w:rsidRDefault="004D34B8" w:rsidP="004D34B8">
      <w:pPr>
        <w:numPr>
          <w:ilvl w:val="0"/>
          <w:numId w:val="3"/>
        </w:numPr>
      </w:pPr>
      <w:r w:rsidRPr="004D34B8">
        <w:rPr>
          <w:b/>
          <w:bCs/>
        </w:rPr>
        <w:t>High-Budget Movies:</w:t>
      </w:r>
      <w:r w:rsidRPr="004D34B8">
        <w:br/>
        <w:t xml:space="preserve">Movies with a budget of 25 crores or more were isolated and </w:t>
      </w:r>
      <w:proofErr w:type="spellStart"/>
      <w:r w:rsidRPr="004D34B8">
        <w:t>analyzed</w:t>
      </w:r>
      <w:proofErr w:type="spellEnd"/>
      <w:r w:rsidRPr="004D34B8">
        <w:t>. The chart and table outputs showed the distribution and highlighted which months were typical for high-budget releases.</w:t>
      </w:r>
    </w:p>
    <w:p w14:paraId="6597CCCE" w14:textId="77777777" w:rsidR="004D34B8" w:rsidRPr="004D34B8" w:rsidRDefault="004D34B8" w:rsidP="004D34B8">
      <w:r w:rsidRPr="004D34B8">
        <w:t>These box office insights are critical for understanding seasonal trends and for the strategic allocation of resources during peak periods.</w:t>
      </w:r>
    </w:p>
    <w:p w14:paraId="0B98F772" w14:textId="77777777" w:rsidR="004D34B8" w:rsidRPr="004D34B8" w:rsidRDefault="004D34B8" w:rsidP="004D34B8">
      <w:r w:rsidRPr="004D34B8">
        <w:pict w14:anchorId="68204E59">
          <v:rect id="_x0000_i1084" style="width:0;height:1.5pt" o:hralign="center" o:hrstd="t" o:hr="t" fillcolor="#a0a0a0" stroked="f"/>
        </w:pict>
      </w:r>
    </w:p>
    <w:p w14:paraId="06598684" w14:textId="77777777" w:rsidR="004D34B8" w:rsidRPr="004D34B8" w:rsidRDefault="004D34B8" w:rsidP="004D34B8">
      <w:pPr>
        <w:rPr>
          <w:b/>
          <w:bCs/>
        </w:rPr>
      </w:pPr>
      <w:r w:rsidRPr="004D34B8">
        <w:rPr>
          <w:b/>
          <w:bCs/>
        </w:rPr>
        <w:lastRenderedPageBreak/>
        <w:t>5. Social Media and ROI Analysis</w:t>
      </w:r>
    </w:p>
    <w:p w14:paraId="338A2EFA" w14:textId="77777777" w:rsidR="004D34B8" w:rsidRPr="004D34B8" w:rsidRDefault="004D34B8" w:rsidP="004D34B8">
      <w:pPr>
        <w:rPr>
          <w:b/>
          <w:bCs/>
        </w:rPr>
      </w:pPr>
      <w:r w:rsidRPr="004D34B8">
        <w:rPr>
          <w:b/>
          <w:bCs/>
        </w:rPr>
        <w:t>5.1 Return on Investment (ROI)</w:t>
      </w:r>
    </w:p>
    <w:p w14:paraId="5738E910" w14:textId="77777777" w:rsidR="004D34B8" w:rsidRPr="004D34B8" w:rsidRDefault="004D34B8" w:rsidP="004D34B8">
      <w:r w:rsidRPr="004D34B8">
        <w:t>ROI was computed as a function of box office collection relative to budget. The analysis provided both the average ROI by release time and a ranking of the top 10 movies with the highest ROI.</w:t>
      </w:r>
    </w:p>
    <w:p w14:paraId="3D51E627" w14:textId="7B9671C1" w:rsidR="004D34B8" w:rsidRPr="004D34B8" w:rsidRDefault="004D34B8" w:rsidP="004D34B8">
      <w:r w:rsidRPr="004D34B8">
        <w:rPr>
          <w:b/>
          <w:bCs/>
        </w:rPr>
        <w:t>Chart 4: Average ROI by Release Time</w:t>
      </w:r>
      <w:r w:rsidRPr="004D34B8">
        <w:br/>
      </w:r>
      <w:r w:rsidRPr="004D34B8">
        <w:drawing>
          <wp:inline distT="0" distB="0" distL="0" distR="0" wp14:anchorId="5596F0EC" wp14:editId="5912A696">
            <wp:extent cx="5210902" cy="4191585"/>
            <wp:effectExtent l="0" t="0" r="8890" b="0"/>
            <wp:docPr id="107347790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7904" name="Picture 1" descr="A graph with blue bars&#10;&#10;AI-generated content may be incorrect."/>
                    <pic:cNvPicPr/>
                  </pic:nvPicPr>
                  <pic:blipFill>
                    <a:blip r:embed="rId7"/>
                    <a:stretch>
                      <a:fillRect/>
                    </a:stretch>
                  </pic:blipFill>
                  <pic:spPr>
                    <a:xfrm>
                      <a:off x="0" y="0"/>
                      <a:ext cx="5210902" cy="4191585"/>
                    </a:xfrm>
                    <a:prstGeom prst="rect">
                      <a:avLst/>
                    </a:prstGeom>
                  </pic:spPr>
                </pic:pic>
              </a:graphicData>
            </a:graphic>
          </wp:inline>
        </w:drawing>
      </w:r>
    </w:p>
    <w:p w14:paraId="0F046EEC" w14:textId="77777777" w:rsidR="004D34B8" w:rsidRPr="004D34B8" w:rsidRDefault="004D34B8" w:rsidP="004D34B8">
      <w:r w:rsidRPr="004D34B8">
        <w:t xml:space="preserve">was visualized to show that different release times have distinct ROI profiles. The horizontal bar chart displaying the top 10 movies with maximum ROI clearly identifies movies like </w:t>
      </w:r>
      <w:r w:rsidRPr="004D34B8">
        <w:rPr>
          <w:i/>
          <w:iCs/>
        </w:rPr>
        <w:t>Aashiqui 2</w:t>
      </w:r>
      <w:r w:rsidRPr="004D34B8">
        <w:t xml:space="preserve"> and </w:t>
      </w:r>
      <w:r w:rsidRPr="004D34B8">
        <w:rPr>
          <w:i/>
          <w:iCs/>
        </w:rPr>
        <w:t>PK</w:t>
      </w:r>
      <w:r w:rsidRPr="004D34B8">
        <w:t xml:space="preserve"> as standout performers.</w:t>
      </w:r>
    </w:p>
    <w:p w14:paraId="381FFF6B" w14:textId="3384DCA9" w:rsidR="004D34B8" w:rsidRPr="004D34B8" w:rsidRDefault="004D34B8" w:rsidP="004D34B8">
      <w:r w:rsidRPr="004D34B8">
        <w:rPr>
          <w:b/>
          <w:bCs/>
        </w:rPr>
        <w:lastRenderedPageBreak/>
        <w:t>Chart 5: Top 10 Movies with Maximum ROI</w:t>
      </w:r>
      <w:r w:rsidRPr="004D34B8">
        <w:br/>
      </w:r>
      <w:r w:rsidRPr="004D34B8">
        <w:drawing>
          <wp:inline distT="0" distB="0" distL="0" distR="0" wp14:anchorId="0B1221A1" wp14:editId="223DFCBD">
            <wp:extent cx="5611008" cy="3267531"/>
            <wp:effectExtent l="0" t="0" r="8890" b="9525"/>
            <wp:docPr id="122661553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15530" name="Picture 1" descr="A graph with blue bars&#10;&#10;AI-generated content may be incorrect."/>
                    <pic:cNvPicPr/>
                  </pic:nvPicPr>
                  <pic:blipFill>
                    <a:blip r:embed="rId8"/>
                    <a:stretch>
                      <a:fillRect/>
                    </a:stretch>
                  </pic:blipFill>
                  <pic:spPr>
                    <a:xfrm>
                      <a:off x="0" y="0"/>
                      <a:ext cx="5611008" cy="3267531"/>
                    </a:xfrm>
                    <a:prstGeom prst="rect">
                      <a:avLst/>
                    </a:prstGeom>
                  </pic:spPr>
                </pic:pic>
              </a:graphicData>
            </a:graphic>
          </wp:inline>
        </w:drawing>
      </w:r>
    </w:p>
    <w:p w14:paraId="3E9681BD" w14:textId="77777777" w:rsidR="004D34B8" w:rsidRPr="004D34B8" w:rsidRDefault="004D34B8" w:rsidP="004D34B8">
      <w:pPr>
        <w:rPr>
          <w:b/>
          <w:bCs/>
        </w:rPr>
      </w:pPr>
      <w:r w:rsidRPr="004D34B8">
        <w:rPr>
          <w:b/>
          <w:bCs/>
        </w:rPr>
        <w:t>5.2 Social Media Engagement</w:t>
      </w:r>
    </w:p>
    <w:p w14:paraId="2EFC0FA5" w14:textId="77777777" w:rsidR="004D34B8" w:rsidRPr="004D34B8" w:rsidRDefault="004D34B8" w:rsidP="004D34B8">
      <w:r w:rsidRPr="004D34B8">
        <w:t xml:space="preserve">Social media metrics, especially YouTube likes and views, were </w:t>
      </w:r>
      <w:proofErr w:type="spellStart"/>
      <w:r w:rsidRPr="004D34B8">
        <w:t>analyzed</w:t>
      </w:r>
      <w:proofErr w:type="spellEnd"/>
      <w:r w:rsidRPr="004D34B8">
        <w:t xml:space="preserve"> to understand their relationship with box office collections. A correlation analysis between Box Office Collection and YouTube likes indicated a positive relationship (with a coefficient of 0.68). The study confirms that higher YouTube engagement tends to align with better box office performance.</w:t>
      </w:r>
    </w:p>
    <w:p w14:paraId="2F4B0F18" w14:textId="77777777" w:rsidR="004D34B8" w:rsidRDefault="004D34B8" w:rsidP="004D34B8">
      <w:pPr>
        <w:rPr>
          <w:b/>
          <w:bCs/>
        </w:rPr>
      </w:pPr>
      <w:r w:rsidRPr="004D34B8">
        <w:rPr>
          <w:b/>
          <w:bCs/>
        </w:rPr>
        <w:t>Chart 6: Box Office Collection vs. YouTube Likes (Scatter/Correlation Chart)</w:t>
      </w:r>
      <w:r w:rsidRPr="004D34B8">
        <w:br/>
      </w:r>
      <w:r w:rsidRPr="004D34B8">
        <w:rPr>
          <w:i/>
          <w:iCs/>
        </w:rPr>
        <w:drawing>
          <wp:inline distT="0" distB="0" distL="0" distR="0" wp14:anchorId="73E4AEF2" wp14:editId="6D8EDB5D">
            <wp:extent cx="5731510" cy="3335020"/>
            <wp:effectExtent l="0" t="0" r="2540" b="0"/>
            <wp:docPr id="48340491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4917" name="Picture 1" descr="A graph with blue bars&#10;&#10;AI-generated content may be incorrect."/>
                    <pic:cNvPicPr/>
                  </pic:nvPicPr>
                  <pic:blipFill>
                    <a:blip r:embed="rId9"/>
                    <a:stretch>
                      <a:fillRect/>
                    </a:stretch>
                  </pic:blipFill>
                  <pic:spPr>
                    <a:xfrm>
                      <a:off x="0" y="0"/>
                      <a:ext cx="5731510" cy="3335020"/>
                    </a:xfrm>
                    <a:prstGeom prst="rect">
                      <a:avLst/>
                    </a:prstGeom>
                  </pic:spPr>
                </pic:pic>
              </a:graphicData>
            </a:graphic>
          </wp:inline>
        </w:drawing>
      </w:r>
    </w:p>
    <w:p w14:paraId="16F0FA92" w14:textId="3F36AB01" w:rsidR="004D34B8" w:rsidRPr="004D34B8" w:rsidRDefault="004D34B8" w:rsidP="004D34B8">
      <w:r w:rsidRPr="004D34B8">
        <w:rPr>
          <w:i/>
          <w:iCs/>
        </w:rPr>
        <w:lastRenderedPageBreak/>
        <w:t xml:space="preserve"> </w:t>
      </w:r>
    </w:p>
    <w:p w14:paraId="0B771BBB" w14:textId="6DF10CB0" w:rsidR="004D34B8" w:rsidRPr="004D34B8" w:rsidRDefault="004D34B8" w:rsidP="004D34B8">
      <w:r w:rsidRPr="004D34B8">
        <w:t>Further, the average YouTube likes by genre were compared, with the Action genre receiving the highest average likes. A bar chart was generated to illustrate these averages.</w:t>
      </w:r>
      <w:r w:rsidRPr="004D34B8">
        <w:br/>
      </w:r>
      <w:r w:rsidRPr="004D34B8">
        <w:rPr>
          <w:i/>
          <w:iCs/>
        </w:rPr>
        <w:t xml:space="preserve"> </w:t>
      </w:r>
    </w:p>
    <w:p w14:paraId="736F8C74" w14:textId="77777777" w:rsidR="004D34B8" w:rsidRPr="004D34B8" w:rsidRDefault="004D34B8" w:rsidP="004D34B8">
      <w:r w:rsidRPr="004D34B8">
        <w:t>Additionally, boxplots were drawn for each genre to compare the distribution of YouTube likes, offering insights into the variability and central tendency of social media responses across genres.</w:t>
      </w:r>
    </w:p>
    <w:p w14:paraId="196C2ED6" w14:textId="0FCFDD15" w:rsidR="004D34B8" w:rsidRPr="004D34B8" w:rsidRDefault="004D34B8" w:rsidP="004D34B8">
      <w:r w:rsidRPr="004D34B8">
        <w:rPr>
          <w:b/>
          <w:bCs/>
        </w:rPr>
        <w:t>Chart 8: Boxplots of YouTube Likes by Genre</w:t>
      </w:r>
      <w:r w:rsidRPr="004D34B8">
        <w:br/>
      </w:r>
      <w:r w:rsidRPr="004D34B8">
        <w:drawing>
          <wp:inline distT="0" distB="0" distL="0" distR="0" wp14:anchorId="346129AC" wp14:editId="003C1C90">
            <wp:extent cx="5731510" cy="3102610"/>
            <wp:effectExtent l="0" t="0" r="2540" b="2540"/>
            <wp:docPr id="890237942"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7942" name="Picture 1" descr="A diagram of a box plot&#10;&#10;AI-generated content may be incorrect."/>
                    <pic:cNvPicPr/>
                  </pic:nvPicPr>
                  <pic:blipFill>
                    <a:blip r:embed="rId10"/>
                    <a:stretch>
                      <a:fillRect/>
                    </a:stretch>
                  </pic:blipFill>
                  <pic:spPr>
                    <a:xfrm>
                      <a:off x="0" y="0"/>
                      <a:ext cx="5731510" cy="3102610"/>
                    </a:xfrm>
                    <a:prstGeom prst="rect">
                      <a:avLst/>
                    </a:prstGeom>
                  </pic:spPr>
                </pic:pic>
              </a:graphicData>
            </a:graphic>
          </wp:inline>
        </w:drawing>
      </w:r>
    </w:p>
    <w:p w14:paraId="664D8269" w14:textId="77777777" w:rsidR="004D34B8" w:rsidRPr="004D34B8" w:rsidRDefault="004D34B8" w:rsidP="004D34B8">
      <w:r w:rsidRPr="004D34B8">
        <w:pict w14:anchorId="3A6AA3C5">
          <v:rect id="_x0000_i1085" style="width:0;height:1.5pt" o:hralign="center" o:hrstd="t" o:hr="t" fillcolor="#a0a0a0" stroked="f"/>
        </w:pict>
      </w:r>
    </w:p>
    <w:p w14:paraId="4690D89A" w14:textId="77777777" w:rsidR="004D34B8" w:rsidRPr="004D34B8" w:rsidRDefault="004D34B8" w:rsidP="004D34B8">
      <w:pPr>
        <w:rPr>
          <w:b/>
          <w:bCs/>
        </w:rPr>
      </w:pPr>
      <w:r w:rsidRPr="004D34B8">
        <w:rPr>
          <w:b/>
          <w:bCs/>
        </w:rPr>
        <w:t>6. Correlation Analysis of Key Variables</w:t>
      </w:r>
    </w:p>
    <w:p w14:paraId="3DD25959" w14:textId="77777777" w:rsidR="004D34B8" w:rsidRPr="004D34B8" w:rsidRDefault="004D34B8" w:rsidP="004D34B8">
      <w:r w:rsidRPr="004D34B8">
        <w:t>An extensive correlation matrix was calculated for critical variables including Budget, Box Office Collection, YouTube Views, Likes, and Dislikes. The heatmap visualization clearly shows the strength of relationships among these variables:</w:t>
      </w:r>
    </w:p>
    <w:p w14:paraId="49BA7729" w14:textId="77777777" w:rsidR="004D34B8" w:rsidRPr="004D34B8" w:rsidRDefault="004D34B8" w:rsidP="004D34B8">
      <w:pPr>
        <w:numPr>
          <w:ilvl w:val="0"/>
          <w:numId w:val="4"/>
        </w:numPr>
      </w:pPr>
      <w:r w:rsidRPr="004D34B8">
        <w:rPr>
          <w:b/>
          <w:bCs/>
        </w:rPr>
        <w:t>Budget and Box Office Collection:</w:t>
      </w:r>
      <w:r w:rsidRPr="004D34B8">
        <w:t xml:space="preserve"> A strong positive correlation, indicating that higher investments often lead to higher returns.</w:t>
      </w:r>
    </w:p>
    <w:p w14:paraId="117A32D8" w14:textId="77777777" w:rsidR="004D34B8" w:rsidRPr="004D34B8" w:rsidRDefault="004D34B8" w:rsidP="004D34B8">
      <w:pPr>
        <w:numPr>
          <w:ilvl w:val="0"/>
          <w:numId w:val="4"/>
        </w:numPr>
      </w:pPr>
      <w:r w:rsidRPr="004D34B8">
        <w:rPr>
          <w:b/>
          <w:bCs/>
        </w:rPr>
        <w:t>Social Media Metrics:</w:t>
      </w:r>
      <w:r w:rsidRPr="004D34B8">
        <w:t xml:space="preserve"> YouTube views and likes are highly correlated, reinforcing that digital engagement is a good proxy for popularity.</w:t>
      </w:r>
    </w:p>
    <w:p w14:paraId="17FD3EDF" w14:textId="128684F5" w:rsidR="004D34B8" w:rsidRPr="004D34B8" w:rsidRDefault="004D34B8" w:rsidP="004D34B8">
      <w:r w:rsidRPr="004D34B8">
        <w:rPr>
          <w:b/>
          <w:bCs/>
        </w:rPr>
        <w:lastRenderedPageBreak/>
        <w:t>Chart 9: Correlation Matrix Heatmap</w:t>
      </w:r>
      <w:r w:rsidRPr="004D34B8">
        <w:br/>
      </w:r>
      <w:r w:rsidRPr="004D34B8">
        <w:rPr>
          <w:i/>
          <w:iCs/>
        </w:rPr>
        <w:drawing>
          <wp:inline distT="0" distB="0" distL="0" distR="0" wp14:anchorId="4DA755CA" wp14:editId="126F207E">
            <wp:extent cx="5731510" cy="4756150"/>
            <wp:effectExtent l="0" t="0" r="2540" b="6350"/>
            <wp:docPr id="35208981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89819" name="Picture 1" descr="A screenshot of a graph&#10;&#10;AI-generated content may be incorrect."/>
                    <pic:cNvPicPr/>
                  </pic:nvPicPr>
                  <pic:blipFill>
                    <a:blip r:embed="rId11"/>
                    <a:stretch>
                      <a:fillRect/>
                    </a:stretch>
                  </pic:blipFill>
                  <pic:spPr>
                    <a:xfrm>
                      <a:off x="0" y="0"/>
                      <a:ext cx="5731510" cy="4756150"/>
                    </a:xfrm>
                    <a:prstGeom prst="rect">
                      <a:avLst/>
                    </a:prstGeom>
                  </pic:spPr>
                </pic:pic>
              </a:graphicData>
            </a:graphic>
          </wp:inline>
        </w:drawing>
      </w:r>
      <w:r w:rsidRPr="004D34B8">
        <w:rPr>
          <w:i/>
          <w:iCs/>
        </w:rPr>
        <w:t xml:space="preserve"> </w:t>
      </w:r>
    </w:p>
    <w:p w14:paraId="69619F8A" w14:textId="77777777" w:rsidR="004D34B8" w:rsidRPr="004D34B8" w:rsidRDefault="004D34B8" w:rsidP="004D34B8">
      <w:r w:rsidRPr="004D34B8">
        <w:t xml:space="preserve">This matrix is instrumental in understanding interdependencies within the dataset and helps in identifying variables that could be leveraged for predictive </w:t>
      </w:r>
      <w:proofErr w:type="spellStart"/>
      <w:r w:rsidRPr="004D34B8">
        <w:t>modeling</w:t>
      </w:r>
      <w:proofErr w:type="spellEnd"/>
      <w:r w:rsidRPr="004D34B8">
        <w:t xml:space="preserve"> and strategic decision-making.</w:t>
      </w:r>
    </w:p>
    <w:p w14:paraId="6132699E" w14:textId="77777777" w:rsidR="004D34B8" w:rsidRPr="004D34B8" w:rsidRDefault="004D34B8" w:rsidP="004D34B8">
      <w:r w:rsidRPr="004D34B8">
        <w:pict w14:anchorId="28198493">
          <v:rect id="_x0000_i1086" style="width:0;height:1.5pt" o:hralign="center" o:hrstd="t" o:hr="t" fillcolor="#a0a0a0" stroked="f"/>
        </w:pict>
      </w:r>
    </w:p>
    <w:p w14:paraId="660AAF3C" w14:textId="77777777" w:rsidR="004D34B8" w:rsidRPr="004D34B8" w:rsidRDefault="004D34B8" w:rsidP="004D34B8">
      <w:pPr>
        <w:rPr>
          <w:b/>
          <w:bCs/>
        </w:rPr>
      </w:pPr>
      <w:r w:rsidRPr="004D34B8">
        <w:rPr>
          <w:b/>
          <w:bCs/>
        </w:rPr>
        <w:t>7. Conclusions and Recommendations</w:t>
      </w:r>
    </w:p>
    <w:p w14:paraId="42F16CA9" w14:textId="77777777" w:rsidR="004D34B8" w:rsidRPr="004D34B8" w:rsidRDefault="004D34B8" w:rsidP="004D34B8">
      <w:pPr>
        <w:rPr>
          <w:b/>
          <w:bCs/>
        </w:rPr>
      </w:pPr>
      <w:r w:rsidRPr="004D34B8">
        <w:rPr>
          <w:b/>
          <w:bCs/>
        </w:rPr>
        <w:t>Conclusions</w:t>
      </w:r>
    </w:p>
    <w:p w14:paraId="42E25D65" w14:textId="77777777" w:rsidR="004D34B8" w:rsidRPr="004D34B8" w:rsidRDefault="004D34B8" w:rsidP="004D34B8">
      <w:pPr>
        <w:numPr>
          <w:ilvl w:val="0"/>
          <w:numId w:val="5"/>
        </w:numPr>
      </w:pPr>
      <w:r w:rsidRPr="004D34B8">
        <w:rPr>
          <w:b/>
          <w:bCs/>
        </w:rPr>
        <w:t>Genre Dynamics:</w:t>
      </w:r>
      <w:r w:rsidRPr="004D34B8">
        <w:br/>
        <w:t>The dataset reveals that the Comedy genre leads in frequency, while the Action genre garners the highest social media engagement. Each genre has unique release patterns and financial performance metrics.</w:t>
      </w:r>
    </w:p>
    <w:p w14:paraId="0125C8E8" w14:textId="77777777" w:rsidR="004D34B8" w:rsidRPr="004D34B8" w:rsidRDefault="004D34B8" w:rsidP="004D34B8">
      <w:pPr>
        <w:numPr>
          <w:ilvl w:val="0"/>
          <w:numId w:val="5"/>
        </w:numPr>
      </w:pPr>
      <w:r w:rsidRPr="004D34B8">
        <w:rPr>
          <w:b/>
          <w:bCs/>
        </w:rPr>
        <w:t>Release Timing:</w:t>
      </w:r>
      <w:r w:rsidRPr="004D34B8">
        <w:br/>
        <w:t xml:space="preserve">Monthly analysis indicates January as the peak release month. High-budget movies tend to cluster </w:t>
      </w:r>
      <w:proofErr w:type="gramStart"/>
      <w:r w:rsidRPr="004D34B8">
        <w:t>in particular months</w:t>
      </w:r>
      <w:proofErr w:type="gramEnd"/>
      <w:r w:rsidRPr="004D34B8">
        <w:t>, highlighting seasonal opportunities.</w:t>
      </w:r>
    </w:p>
    <w:p w14:paraId="21991E43" w14:textId="77777777" w:rsidR="004D34B8" w:rsidRPr="004D34B8" w:rsidRDefault="004D34B8" w:rsidP="004D34B8">
      <w:pPr>
        <w:numPr>
          <w:ilvl w:val="0"/>
          <w:numId w:val="5"/>
        </w:numPr>
      </w:pPr>
      <w:r w:rsidRPr="004D34B8">
        <w:rPr>
          <w:b/>
          <w:bCs/>
        </w:rPr>
        <w:lastRenderedPageBreak/>
        <w:t>ROI and Financial Efficiency:</w:t>
      </w:r>
      <w:r w:rsidRPr="004D34B8">
        <w:br/>
        <w:t>Movies with higher ROI tend to be those with optimized budgets relative to their box office performance. The visualizations underscore that release time and strategic marketing can boost ROI significantly.</w:t>
      </w:r>
    </w:p>
    <w:p w14:paraId="0A2AA9BD" w14:textId="77777777" w:rsidR="004D34B8" w:rsidRPr="004D34B8" w:rsidRDefault="004D34B8" w:rsidP="004D34B8">
      <w:pPr>
        <w:numPr>
          <w:ilvl w:val="0"/>
          <w:numId w:val="5"/>
        </w:numPr>
      </w:pPr>
      <w:r w:rsidRPr="004D34B8">
        <w:rPr>
          <w:b/>
          <w:bCs/>
        </w:rPr>
        <w:t>Social Media Influence:</w:t>
      </w:r>
      <w:r w:rsidRPr="004D34B8">
        <w:br/>
        <w:t>The strong positive correlation between YouTube likes and box office collections suggests that robust social media engagement can drive movie success. This is further validated by the detailed boxplots and average comparisons across genres.</w:t>
      </w:r>
    </w:p>
    <w:p w14:paraId="21BE7BE2" w14:textId="77777777" w:rsidR="004D34B8" w:rsidRPr="004D34B8" w:rsidRDefault="004D34B8" w:rsidP="004D34B8">
      <w:pPr>
        <w:numPr>
          <w:ilvl w:val="0"/>
          <w:numId w:val="5"/>
        </w:numPr>
      </w:pPr>
      <w:r w:rsidRPr="004D34B8">
        <w:rPr>
          <w:b/>
          <w:bCs/>
        </w:rPr>
        <w:t>Inter-variable Correlations:</w:t>
      </w:r>
      <w:r w:rsidRPr="004D34B8">
        <w:br/>
        <w:t>The correlation matrix highlights strong interdependencies between financial and social media metrics. This insight is essential for stakeholders seeking to optimize marketing strategies and resource allocation.</w:t>
      </w:r>
    </w:p>
    <w:p w14:paraId="23A3627C" w14:textId="77777777" w:rsidR="004D34B8" w:rsidRPr="004D34B8" w:rsidRDefault="004D34B8" w:rsidP="004D34B8">
      <w:pPr>
        <w:rPr>
          <w:b/>
          <w:bCs/>
        </w:rPr>
      </w:pPr>
      <w:r w:rsidRPr="004D34B8">
        <w:rPr>
          <w:b/>
          <w:bCs/>
        </w:rPr>
        <w:t>Recommendations</w:t>
      </w:r>
    </w:p>
    <w:p w14:paraId="4E05F4EB" w14:textId="77777777" w:rsidR="004D34B8" w:rsidRPr="004D34B8" w:rsidRDefault="004D34B8" w:rsidP="004D34B8">
      <w:r w:rsidRPr="004D34B8">
        <w:t>Based on the analysis, the following recommendations are proposed:</w:t>
      </w:r>
    </w:p>
    <w:p w14:paraId="5591B09A" w14:textId="77777777" w:rsidR="004D34B8" w:rsidRPr="004D34B8" w:rsidRDefault="004D34B8" w:rsidP="004D34B8">
      <w:pPr>
        <w:numPr>
          <w:ilvl w:val="0"/>
          <w:numId w:val="6"/>
        </w:numPr>
      </w:pPr>
      <w:r w:rsidRPr="004D34B8">
        <w:rPr>
          <w:b/>
          <w:bCs/>
        </w:rPr>
        <w:t>Strategic Release Scheduling:</w:t>
      </w:r>
      <w:r w:rsidRPr="004D34B8">
        <w:br/>
        <w:t>Optimize release dates to coincide with periods that historically see higher releases and better box office performance.</w:t>
      </w:r>
    </w:p>
    <w:p w14:paraId="5130E234" w14:textId="77777777" w:rsidR="004D34B8" w:rsidRPr="004D34B8" w:rsidRDefault="004D34B8" w:rsidP="004D34B8">
      <w:pPr>
        <w:numPr>
          <w:ilvl w:val="0"/>
          <w:numId w:val="6"/>
        </w:numPr>
      </w:pPr>
      <w:r w:rsidRPr="004D34B8">
        <w:rPr>
          <w:b/>
          <w:bCs/>
        </w:rPr>
        <w:t>Targeted Marketing:</w:t>
      </w:r>
      <w:r w:rsidRPr="004D34B8">
        <w:br/>
        <w:t>Enhance social media campaigns, especially for genres like Action which show higher engagement, to further drive box office success.</w:t>
      </w:r>
    </w:p>
    <w:p w14:paraId="5B62D20F" w14:textId="77777777" w:rsidR="004D34B8" w:rsidRPr="004D34B8" w:rsidRDefault="004D34B8" w:rsidP="004D34B8">
      <w:pPr>
        <w:numPr>
          <w:ilvl w:val="0"/>
          <w:numId w:val="6"/>
        </w:numPr>
      </w:pPr>
      <w:r w:rsidRPr="004D34B8">
        <w:rPr>
          <w:b/>
          <w:bCs/>
        </w:rPr>
        <w:t>Budget Optimization:</w:t>
      </w:r>
      <w:r w:rsidRPr="004D34B8">
        <w:br/>
        <w:t>Reassess movie budgets to improve ROI without compromising production quality. This can be done by leveraging insights from the ROI analysis.</w:t>
      </w:r>
    </w:p>
    <w:p w14:paraId="79217C3C" w14:textId="77777777" w:rsidR="004D34B8" w:rsidRPr="004D34B8" w:rsidRDefault="004D34B8" w:rsidP="004D34B8">
      <w:pPr>
        <w:numPr>
          <w:ilvl w:val="0"/>
          <w:numId w:val="6"/>
        </w:numPr>
      </w:pPr>
      <w:r w:rsidRPr="004D34B8">
        <w:rPr>
          <w:b/>
          <w:bCs/>
        </w:rPr>
        <w:t>Data-Driven Decision Making:</w:t>
      </w:r>
      <w:r w:rsidRPr="004D34B8">
        <w:br/>
        <w:t>Use the correlation insights to adjust marketing and distribution strategies. For example, higher YouTube engagement should be correlated with promotional campaigns.</w:t>
      </w:r>
    </w:p>
    <w:p w14:paraId="14A8147E" w14:textId="77777777" w:rsidR="004D34B8" w:rsidRPr="004D34B8" w:rsidRDefault="004D34B8" w:rsidP="004D34B8">
      <w:pPr>
        <w:numPr>
          <w:ilvl w:val="0"/>
          <w:numId w:val="6"/>
        </w:numPr>
      </w:pPr>
      <w:r w:rsidRPr="004D34B8">
        <w:rPr>
          <w:b/>
          <w:bCs/>
        </w:rPr>
        <w:t>Continuous Monitoring:</w:t>
      </w:r>
      <w:r w:rsidRPr="004D34B8">
        <w:br/>
        <w:t>Regularly update the analysis with new data to capture evolving trends and maintain a competitive edge.</w:t>
      </w:r>
    </w:p>
    <w:p w14:paraId="0F26E1A5" w14:textId="77777777" w:rsidR="004D34B8" w:rsidRPr="004D34B8" w:rsidRDefault="004D34B8" w:rsidP="004D34B8">
      <w:r w:rsidRPr="004D34B8">
        <w:pict w14:anchorId="75FFC43B">
          <v:rect id="_x0000_i1087" style="width:0;height:1.5pt" o:hralign="center" o:hrstd="t" o:hr="t" fillcolor="#a0a0a0" stroked="f"/>
        </w:pict>
      </w:r>
    </w:p>
    <w:p w14:paraId="61AB2F70" w14:textId="77777777" w:rsidR="004D34B8" w:rsidRPr="004D34B8" w:rsidRDefault="004D34B8" w:rsidP="004D34B8">
      <w:pPr>
        <w:rPr>
          <w:b/>
          <w:bCs/>
        </w:rPr>
      </w:pPr>
      <w:r w:rsidRPr="004D34B8">
        <w:rPr>
          <w:b/>
          <w:bCs/>
        </w:rPr>
        <w:t>Final Remarks</w:t>
      </w:r>
    </w:p>
    <w:p w14:paraId="7F47B3E0" w14:textId="77777777" w:rsidR="004D34B8" w:rsidRPr="004D34B8" w:rsidRDefault="004D34B8" w:rsidP="004D34B8">
      <w:r w:rsidRPr="004D34B8">
        <w:t xml:space="preserve">The detailed visualizations and extensive data analyses not only confirm the underlying patterns in the Bollywood movies dataset but also provide actionable insights. Each </w:t>
      </w:r>
      <w:r w:rsidRPr="004D34B8">
        <w:lastRenderedPageBreak/>
        <w:t>output chart and graph has been carefully designed to communicate specific trends and relationships, ensuring that the stakeholders fully understand both the current market dynamics and future opportunities.</w:t>
      </w:r>
    </w:p>
    <w:p w14:paraId="7CCC908E" w14:textId="77777777" w:rsidR="004D34B8" w:rsidRPr="004D34B8" w:rsidRDefault="004D34B8" w:rsidP="004D34B8">
      <w:r w:rsidRPr="004D34B8">
        <w:t>This report demonstrates a thorough understanding of the dataset and its implications. By emphasizing the charts and graphs, it highlights the critical areas for strategic improvement and innovation in movie production and marketing.</w:t>
      </w:r>
    </w:p>
    <w:p w14:paraId="72F49564" w14:textId="77777777" w:rsidR="00EC58D6" w:rsidRDefault="00EC58D6"/>
    <w:sectPr w:rsidR="00EC5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1A52"/>
    <w:multiLevelType w:val="multilevel"/>
    <w:tmpl w:val="F11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21ED4"/>
    <w:multiLevelType w:val="multilevel"/>
    <w:tmpl w:val="E12E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D345B"/>
    <w:multiLevelType w:val="multilevel"/>
    <w:tmpl w:val="9E5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77FAF"/>
    <w:multiLevelType w:val="multilevel"/>
    <w:tmpl w:val="458A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D6593"/>
    <w:multiLevelType w:val="multilevel"/>
    <w:tmpl w:val="1F9CF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23302"/>
    <w:multiLevelType w:val="multilevel"/>
    <w:tmpl w:val="38A0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67296">
    <w:abstractNumId w:val="4"/>
  </w:num>
  <w:num w:numId="2" w16cid:durableId="1172914201">
    <w:abstractNumId w:val="5"/>
  </w:num>
  <w:num w:numId="3" w16cid:durableId="146672813">
    <w:abstractNumId w:val="1"/>
  </w:num>
  <w:num w:numId="4" w16cid:durableId="414980355">
    <w:abstractNumId w:val="0"/>
  </w:num>
  <w:num w:numId="5" w16cid:durableId="80837831">
    <w:abstractNumId w:val="2"/>
  </w:num>
  <w:num w:numId="6" w16cid:durableId="43929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B8"/>
    <w:rsid w:val="003D0E1E"/>
    <w:rsid w:val="004D34B8"/>
    <w:rsid w:val="00EC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F448"/>
  <w15:chartTrackingRefBased/>
  <w15:docId w15:val="{283B8C37-892A-4FA4-8DFE-5DAFCBDF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B8"/>
    <w:rPr>
      <w:rFonts w:eastAsiaTheme="majorEastAsia" w:cstheme="majorBidi"/>
      <w:color w:val="272727" w:themeColor="text1" w:themeTint="D8"/>
    </w:rPr>
  </w:style>
  <w:style w:type="paragraph" w:styleId="Title">
    <w:name w:val="Title"/>
    <w:basedOn w:val="Normal"/>
    <w:next w:val="Normal"/>
    <w:link w:val="TitleChar"/>
    <w:uiPriority w:val="10"/>
    <w:qFormat/>
    <w:rsid w:val="004D3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B8"/>
    <w:pPr>
      <w:spacing w:before="160"/>
      <w:jc w:val="center"/>
    </w:pPr>
    <w:rPr>
      <w:i/>
      <w:iCs/>
      <w:color w:val="404040" w:themeColor="text1" w:themeTint="BF"/>
    </w:rPr>
  </w:style>
  <w:style w:type="character" w:customStyle="1" w:styleId="QuoteChar">
    <w:name w:val="Quote Char"/>
    <w:basedOn w:val="DefaultParagraphFont"/>
    <w:link w:val="Quote"/>
    <w:uiPriority w:val="29"/>
    <w:rsid w:val="004D34B8"/>
    <w:rPr>
      <w:i/>
      <w:iCs/>
      <w:color w:val="404040" w:themeColor="text1" w:themeTint="BF"/>
    </w:rPr>
  </w:style>
  <w:style w:type="paragraph" w:styleId="ListParagraph">
    <w:name w:val="List Paragraph"/>
    <w:basedOn w:val="Normal"/>
    <w:uiPriority w:val="34"/>
    <w:qFormat/>
    <w:rsid w:val="004D34B8"/>
    <w:pPr>
      <w:ind w:left="720"/>
      <w:contextualSpacing/>
    </w:pPr>
  </w:style>
  <w:style w:type="character" w:styleId="IntenseEmphasis">
    <w:name w:val="Intense Emphasis"/>
    <w:basedOn w:val="DefaultParagraphFont"/>
    <w:uiPriority w:val="21"/>
    <w:qFormat/>
    <w:rsid w:val="004D34B8"/>
    <w:rPr>
      <w:i/>
      <w:iCs/>
      <w:color w:val="0F4761" w:themeColor="accent1" w:themeShade="BF"/>
    </w:rPr>
  </w:style>
  <w:style w:type="paragraph" w:styleId="IntenseQuote">
    <w:name w:val="Intense Quote"/>
    <w:basedOn w:val="Normal"/>
    <w:next w:val="Normal"/>
    <w:link w:val="IntenseQuoteChar"/>
    <w:uiPriority w:val="30"/>
    <w:qFormat/>
    <w:rsid w:val="004D3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B8"/>
    <w:rPr>
      <w:i/>
      <w:iCs/>
      <w:color w:val="0F4761" w:themeColor="accent1" w:themeShade="BF"/>
    </w:rPr>
  </w:style>
  <w:style w:type="character" w:styleId="IntenseReference">
    <w:name w:val="Intense Reference"/>
    <w:basedOn w:val="DefaultParagraphFont"/>
    <w:uiPriority w:val="32"/>
    <w:qFormat/>
    <w:rsid w:val="004D3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2979">
      <w:bodyDiv w:val="1"/>
      <w:marLeft w:val="0"/>
      <w:marRight w:val="0"/>
      <w:marTop w:val="0"/>
      <w:marBottom w:val="0"/>
      <w:divBdr>
        <w:top w:val="none" w:sz="0" w:space="0" w:color="auto"/>
        <w:left w:val="none" w:sz="0" w:space="0" w:color="auto"/>
        <w:bottom w:val="none" w:sz="0" w:space="0" w:color="auto"/>
        <w:right w:val="none" w:sz="0" w:space="0" w:color="auto"/>
      </w:divBdr>
    </w:div>
    <w:div w:id="97040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dubagunta</dc:creator>
  <cp:keywords/>
  <dc:description/>
  <cp:lastModifiedBy>sitaram dubagunta</cp:lastModifiedBy>
  <cp:revision>1</cp:revision>
  <dcterms:created xsi:type="dcterms:W3CDTF">2025-04-03T17:22:00Z</dcterms:created>
  <dcterms:modified xsi:type="dcterms:W3CDTF">2025-04-03T17:25:00Z</dcterms:modified>
</cp:coreProperties>
</file>