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F77C" w14:textId="1714FB82" w:rsidR="008814F6" w:rsidRPr="00DB328E" w:rsidRDefault="008814F6" w:rsidP="008814F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r w:rsidRPr="00DB328E">
        <w:rPr>
          <w:rFonts w:ascii="Times New Roman" w:hAnsi="Times New Roman" w:cs="Times New Roman"/>
          <w:b/>
          <w:bCs/>
          <w:color w:val="0070C0"/>
        </w:rPr>
        <w:t>ENGR 421</w:t>
      </w:r>
    </w:p>
    <w:p w14:paraId="3E9C8E89" w14:textId="09868837" w:rsidR="008814F6" w:rsidRPr="00DB328E" w:rsidRDefault="008814F6" w:rsidP="008814F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r w:rsidRPr="00DB328E">
        <w:rPr>
          <w:rFonts w:ascii="Times New Roman" w:hAnsi="Times New Roman" w:cs="Times New Roman"/>
          <w:b/>
          <w:bCs/>
          <w:color w:val="0070C0"/>
        </w:rPr>
        <w:t>Homework 0</w:t>
      </w:r>
      <w:r w:rsidR="00DB328E" w:rsidRPr="00DB328E">
        <w:rPr>
          <w:rFonts w:ascii="Times New Roman" w:hAnsi="Times New Roman" w:cs="Times New Roman"/>
          <w:b/>
          <w:bCs/>
          <w:color w:val="0070C0"/>
        </w:rPr>
        <w:t>4</w:t>
      </w:r>
      <w:r w:rsidRPr="00DB328E">
        <w:rPr>
          <w:rFonts w:ascii="Times New Roman" w:hAnsi="Times New Roman" w:cs="Times New Roman"/>
          <w:b/>
          <w:bCs/>
          <w:color w:val="0070C0"/>
        </w:rPr>
        <w:t xml:space="preserve">: </w:t>
      </w:r>
      <w:r w:rsidR="00DB328E" w:rsidRPr="00DB328E">
        <w:rPr>
          <w:rFonts w:ascii="Times New Roman" w:hAnsi="Times New Roman" w:cs="Times New Roman"/>
          <w:b/>
          <w:bCs/>
          <w:color w:val="0070C0"/>
        </w:rPr>
        <w:t>Nonparametric Regression</w:t>
      </w:r>
    </w:p>
    <w:p w14:paraId="19B5F92B" w14:textId="52E1CB2A" w:rsidR="00632018" w:rsidRPr="00DB328E" w:rsidRDefault="008814F6" w:rsidP="008814F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B328E">
        <w:rPr>
          <w:rFonts w:ascii="Times New Roman" w:hAnsi="Times New Roman" w:cs="Times New Roman"/>
        </w:rPr>
        <w:t>Deadline: October 1</w:t>
      </w:r>
      <w:r w:rsidR="00DB328E" w:rsidRPr="00DB328E">
        <w:rPr>
          <w:rFonts w:ascii="Times New Roman" w:hAnsi="Times New Roman" w:cs="Times New Roman"/>
        </w:rPr>
        <w:t>2</w:t>
      </w:r>
      <w:r w:rsidRPr="00DB328E">
        <w:rPr>
          <w:rFonts w:ascii="Times New Roman" w:hAnsi="Times New Roman" w:cs="Times New Roman"/>
        </w:rPr>
        <w:t>, 2019, 11:59 PM</w:t>
      </w:r>
    </w:p>
    <w:p w14:paraId="2C245A9C" w14:textId="2B1D9147" w:rsidR="00D33154" w:rsidRPr="00DB328E" w:rsidRDefault="00D33154" w:rsidP="008814F6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</w:rPr>
      </w:pPr>
      <w:r w:rsidRPr="00DB328E">
        <w:rPr>
          <w:rFonts w:ascii="Times New Roman" w:hAnsi="Times New Roman" w:cs="Times New Roman"/>
        </w:rPr>
        <w:t xml:space="preserve">Sitare </w:t>
      </w:r>
      <w:proofErr w:type="spellStart"/>
      <w:r w:rsidRPr="00DB328E">
        <w:rPr>
          <w:rFonts w:ascii="Times New Roman" w:hAnsi="Times New Roman" w:cs="Times New Roman"/>
        </w:rPr>
        <w:t>Arslantürk</w:t>
      </w:r>
      <w:proofErr w:type="spellEnd"/>
      <w:r w:rsidRPr="00DB328E">
        <w:rPr>
          <w:rFonts w:ascii="Times New Roman" w:hAnsi="Times New Roman" w:cs="Times New Roman"/>
        </w:rPr>
        <w:t>, 57677</w:t>
      </w:r>
    </w:p>
    <w:p w14:paraId="22EE8C33" w14:textId="77777777" w:rsidR="00D33154" w:rsidRPr="00DB328E" w:rsidRDefault="00D33154" w:rsidP="008814F6">
      <w:pPr>
        <w:spacing w:after="0" w:line="360" w:lineRule="auto"/>
        <w:rPr>
          <w:rFonts w:ascii="Times New Roman" w:hAnsi="Times New Roman" w:cs="Times New Roman"/>
        </w:rPr>
      </w:pPr>
    </w:p>
    <w:p w14:paraId="422648F4" w14:textId="1D35EE1C" w:rsidR="008814F6" w:rsidRPr="00DB328E" w:rsidRDefault="008814F6" w:rsidP="008814F6">
      <w:pPr>
        <w:spacing w:after="0" w:line="360" w:lineRule="auto"/>
        <w:rPr>
          <w:rFonts w:ascii="Times New Roman" w:hAnsi="Times New Roman" w:cs="Times New Roman"/>
        </w:rPr>
      </w:pPr>
      <w:r w:rsidRPr="00DB328E">
        <w:rPr>
          <w:rFonts w:ascii="Times New Roman" w:hAnsi="Times New Roman" w:cs="Times New Roman"/>
        </w:rPr>
        <w:t xml:space="preserve">In this assignment, </w:t>
      </w:r>
      <w:proofErr w:type="spellStart"/>
      <w:r w:rsidR="00DB328E" w:rsidRPr="00DB328E">
        <w:rPr>
          <w:rFonts w:ascii="Times New Roman" w:hAnsi="Times New Roman" w:cs="Times New Roman"/>
        </w:rPr>
        <w:t>regressogram</w:t>
      </w:r>
      <w:proofErr w:type="spellEnd"/>
      <w:r w:rsidR="00DB328E" w:rsidRPr="00DB328E">
        <w:rPr>
          <w:rFonts w:ascii="Times New Roman" w:hAnsi="Times New Roman" w:cs="Times New Roman"/>
        </w:rPr>
        <w:t>, running mean smoother and kernel smoother</w:t>
      </w:r>
      <w:r w:rsidRPr="00DB328E">
        <w:rPr>
          <w:rFonts w:ascii="Times New Roman" w:hAnsi="Times New Roman" w:cs="Times New Roman"/>
        </w:rPr>
        <w:t xml:space="preserve"> is implemented </w:t>
      </w:r>
      <w:r w:rsidR="006C1B20" w:rsidRPr="00DB328E">
        <w:rPr>
          <w:rFonts w:ascii="Times New Roman" w:hAnsi="Times New Roman" w:cs="Times New Roman"/>
        </w:rPr>
        <w:t xml:space="preserve">via </w:t>
      </w:r>
      <w:r w:rsidR="00DB328E" w:rsidRPr="00DB328E">
        <w:rPr>
          <w:rFonts w:ascii="Times New Roman" w:hAnsi="Times New Roman" w:cs="Times New Roman"/>
        </w:rPr>
        <w:t>nonparametric regression</w:t>
      </w:r>
      <w:r w:rsidR="006C1B20" w:rsidRPr="00DB328E">
        <w:rPr>
          <w:rFonts w:ascii="Times New Roman" w:hAnsi="Times New Roman" w:cs="Times New Roman"/>
        </w:rPr>
        <w:t xml:space="preserve"> methods. </w:t>
      </w:r>
    </w:p>
    <w:p w14:paraId="4E856A03" w14:textId="45C5B84D" w:rsidR="00D33154" w:rsidRPr="00DB328E" w:rsidRDefault="00DB328E" w:rsidP="008814F6">
      <w:pPr>
        <w:spacing w:after="0" w:line="360" w:lineRule="auto"/>
        <w:rPr>
          <w:rFonts w:ascii="Times New Roman" w:hAnsi="Times New Roman" w:cs="Times New Roman"/>
        </w:rPr>
      </w:pPr>
      <w:r w:rsidRPr="00DB328E">
        <w:rPr>
          <w:rFonts w:ascii="Times New Roman" w:hAnsi="Times New Roman" w:cs="Times New Roman"/>
        </w:rPr>
        <w:t xml:space="preserve">The following formulas are calculated in order to find the </w:t>
      </w:r>
      <w:proofErr w:type="spellStart"/>
      <w:r w:rsidRPr="00DB328E">
        <w:rPr>
          <w:rFonts w:ascii="Times New Roman" w:hAnsi="Times New Roman" w:cs="Times New Roman"/>
        </w:rPr>
        <w:t>regressogram</w:t>
      </w:r>
      <w:proofErr w:type="spellEnd"/>
      <w:r w:rsidRPr="00DB328E">
        <w:rPr>
          <w:rFonts w:ascii="Times New Roman" w:hAnsi="Times New Roman" w:cs="Times New Roman"/>
        </w:rPr>
        <w:t xml:space="preserve"> </w:t>
      </w:r>
    </w:p>
    <w:p w14:paraId="4D3C3704" w14:textId="59310B5A" w:rsidR="00DB328E" w:rsidRPr="00DB328E" w:rsidRDefault="00DB328E" w:rsidP="008814F6">
      <w:pPr>
        <w:spacing w:after="0" w:line="360" w:lineRule="auto"/>
        <w:rPr>
          <w:rFonts w:ascii="Times New Roman" w:hAnsi="Times New Roman" w:cs="Times New Roman"/>
        </w:rPr>
      </w:pPr>
      <w:r w:rsidRPr="00DB32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A6B0A77" wp14:editId="45BBD0F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455545" cy="939800"/>
            <wp:effectExtent l="0" t="0" r="1905" b="0"/>
            <wp:wrapTight wrapText="bothSides">
              <wp:wrapPolygon edited="0">
                <wp:start x="0" y="0"/>
                <wp:lineTo x="0" y="21016"/>
                <wp:lineTo x="21449" y="21016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B4B8D" w14:textId="2A04EBB2" w:rsidR="00DB328E" w:rsidRP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</w:p>
    <w:p w14:paraId="19D2C570" w14:textId="45ED0EE3" w:rsidR="00DB328E" w:rsidRP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</w:p>
    <w:p w14:paraId="3260F2F5" w14:textId="0E29E3C3" w:rsidR="00DB328E" w:rsidRP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7813682F" w14:textId="1B90C3B2" w:rsidR="00DB328E" w:rsidRP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</w:p>
    <w:p w14:paraId="1BB03771" w14:textId="257CC1EE" w:rsid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DB328E">
        <w:rPr>
          <w:rFonts w:ascii="Times New Roman" w:eastAsiaTheme="minorEastAsia" w:hAnsi="Times New Roman" w:cs="Times New Roman"/>
        </w:rPr>
        <w:t xml:space="preserve">Having discontinuities at bin boundaries </w:t>
      </w:r>
      <w:r>
        <w:rPr>
          <w:rFonts w:ascii="Times New Roman" w:eastAsiaTheme="minorEastAsia" w:hAnsi="Times New Roman" w:cs="Times New Roman"/>
        </w:rPr>
        <w:t xml:space="preserve">is not preferred and to get rid of fixing the origin parameter, the following is used. As the </w:t>
      </w:r>
      <w:r w:rsidRPr="00DB328E">
        <w:rPr>
          <w:rFonts w:ascii="Times New Roman" w:eastAsiaTheme="minorEastAsia" w:hAnsi="Times New Roman" w:cs="Times New Roman"/>
        </w:rPr>
        <w:t>naive estimator, in the running mean smoother,</w:t>
      </w:r>
      <w:r>
        <w:rPr>
          <w:rFonts w:ascii="Times New Roman" w:eastAsiaTheme="minorEastAsia" w:hAnsi="Times New Roman" w:cs="Times New Roman"/>
        </w:rPr>
        <w:t xml:space="preserve"> </w:t>
      </w:r>
      <w:r w:rsidRPr="00DB328E">
        <w:rPr>
          <w:rFonts w:ascii="Times New Roman" w:eastAsiaTheme="minorEastAsia" w:hAnsi="Times New Roman" w:cs="Times New Roman"/>
        </w:rPr>
        <w:t>running mean smoother a bin</w:t>
      </w:r>
      <w:r>
        <w:rPr>
          <w:rFonts w:ascii="Times New Roman" w:eastAsiaTheme="minorEastAsia" w:hAnsi="Times New Roman" w:cs="Times New Roman"/>
        </w:rPr>
        <w:t xml:space="preserve"> is defined to be</w:t>
      </w:r>
      <w:r w:rsidRPr="00DB328E">
        <w:rPr>
          <w:rFonts w:ascii="Times New Roman" w:eastAsiaTheme="minorEastAsia" w:hAnsi="Times New Roman" w:cs="Times New Roman"/>
        </w:rPr>
        <w:t xml:space="preserve"> symmetric around x and averag</w:t>
      </w:r>
      <w:r>
        <w:rPr>
          <w:rFonts w:ascii="Times New Roman" w:eastAsiaTheme="minorEastAsia" w:hAnsi="Times New Roman" w:cs="Times New Roman"/>
        </w:rPr>
        <w:t>e.</w:t>
      </w:r>
    </w:p>
    <w:p w14:paraId="38D9BDD6" w14:textId="7CEF92F7" w:rsid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B4866C" wp14:editId="37F8940F">
            <wp:simplePos x="0" y="0"/>
            <wp:positionH relativeFrom="margin">
              <wp:posOffset>2056130</wp:posOffset>
            </wp:positionH>
            <wp:positionV relativeFrom="paragraph">
              <wp:posOffset>53340</wp:posOffset>
            </wp:positionV>
            <wp:extent cx="1615440" cy="1231900"/>
            <wp:effectExtent l="0" t="0" r="3810" b="6350"/>
            <wp:wrapTight wrapText="bothSides">
              <wp:wrapPolygon edited="0">
                <wp:start x="0" y="0"/>
                <wp:lineTo x="0" y="21377"/>
                <wp:lineTo x="21396" y="21377"/>
                <wp:lineTo x="213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3133F" w14:textId="602B6C88" w:rsidR="00DB328E" w:rsidRP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</w:p>
    <w:p w14:paraId="03908217" w14:textId="0B758DE0" w:rsid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</w:p>
    <w:p w14:paraId="37D07EFA" w14:textId="0FDA6236" w:rsid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</w:p>
    <w:p w14:paraId="47F67B92" w14:textId="55EF7498" w:rsid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</w:p>
    <w:p w14:paraId="5E58BBEA" w14:textId="0D2DF1E7" w:rsid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</w:p>
    <w:p w14:paraId="0CD05EA7" w14:textId="66D0F479" w:rsid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DB328E">
        <w:rPr>
          <w:rFonts w:ascii="Times New Roman" w:eastAsiaTheme="minorEastAsia" w:hAnsi="Times New Roman" w:cs="Times New Roman"/>
        </w:rPr>
        <w:t>As in the kernel estimator, us</w:t>
      </w:r>
      <w:r>
        <w:rPr>
          <w:rFonts w:ascii="Times New Roman" w:eastAsiaTheme="minorEastAsia" w:hAnsi="Times New Roman" w:cs="Times New Roman"/>
        </w:rPr>
        <w:t xml:space="preserve">ing </w:t>
      </w:r>
      <w:r w:rsidRPr="00DB328E">
        <w:rPr>
          <w:rFonts w:ascii="Times New Roman" w:eastAsiaTheme="minorEastAsia" w:hAnsi="Times New Roman" w:cs="Times New Roman"/>
        </w:rPr>
        <w:t>a kernel giving less weight to further points, and we get the kernel smoother</w:t>
      </w:r>
      <w:r>
        <w:rPr>
          <w:rFonts w:ascii="Times New Roman" w:eastAsiaTheme="minorEastAsia" w:hAnsi="Times New Roman" w:cs="Times New Roman"/>
        </w:rPr>
        <w:t xml:space="preserve">. A univariate gaussian distribution is used. </w:t>
      </w:r>
    </w:p>
    <w:p w14:paraId="4FED9521" w14:textId="7A67BBA4" w:rsid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45C7EE" wp14:editId="35572342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50495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327" y="21155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4C8CD" w14:textId="77777777" w:rsid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</w:p>
    <w:p w14:paraId="786FE911" w14:textId="77777777" w:rsid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</w:p>
    <w:p w14:paraId="793FB0CD" w14:textId="6AF07BC8" w:rsid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</w:p>
    <w:p w14:paraId="26C99B92" w14:textId="0F7938A9" w:rsidR="00DB328E" w:rsidRDefault="00DB328E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the end, </w:t>
      </w:r>
      <w:r w:rsidR="000537BB">
        <w:rPr>
          <w:rFonts w:ascii="Times New Roman" w:eastAsiaTheme="minorEastAsia" w:hAnsi="Times New Roman" w:cs="Times New Roman"/>
        </w:rPr>
        <w:t xml:space="preserve">the root square error for all three methods are calculated and plots are drawn. The root mean squared error is found using, </w:t>
      </w:r>
    </w:p>
    <w:p w14:paraId="387F76EC" w14:textId="1DBCC1C3" w:rsidR="000537BB" w:rsidRDefault="000537BB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E1B7F0" wp14:editId="6D62081D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14097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308" y="21340"/>
                <wp:lineTo x="2130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73DE" w14:textId="740277D9" w:rsidR="000537BB" w:rsidRPr="00DB328E" w:rsidRDefault="000537BB" w:rsidP="008814F6">
      <w:pPr>
        <w:spacing w:after="0" w:line="360" w:lineRule="auto"/>
        <w:rPr>
          <w:rFonts w:ascii="Times New Roman" w:eastAsiaTheme="minorEastAsia" w:hAnsi="Times New Roman" w:cs="Times New Roman"/>
        </w:rPr>
      </w:pPr>
    </w:p>
    <w:sectPr w:rsidR="000537BB" w:rsidRPr="00DB3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F6"/>
    <w:rsid w:val="000474CE"/>
    <w:rsid w:val="000537BB"/>
    <w:rsid w:val="0023695C"/>
    <w:rsid w:val="00632018"/>
    <w:rsid w:val="006C1B20"/>
    <w:rsid w:val="008012C1"/>
    <w:rsid w:val="008814F6"/>
    <w:rsid w:val="008D3EC0"/>
    <w:rsid w:val="00962A71"/>
    <w:rsid w:val="00A12ED1"/>
    <w:rsid w:val="00C71D3D"/>
    <w:rsid w:val="00D33154"/>
    <w:rsid w:val="00DB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E42E"/>
  <w15:chartTrackingRefBased/>
  <w15:docId w15:val="{A9D560C2-7F18-4074-AE5F-85CCD405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1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Sitare Arslanturk</dc:creator>
  <cp:keywords/>
  <dc:description/>
  <cp:lastModifiedBy>Sitare Arslanturk</cp:lastModifiedBy>
  <cp:revision>2</cp:revision>
  <cp:lastPrinted>2019-10-14T19:55:00Z</cp:lastPrinted>
  <dcterms:created xsi:type="dcterms:W3CDTF">2019-11-12T20:51:00Z</dcterms:created>
  <dcterms:modified xsi:type="dcterms:W3CDTF">2019-11-12T20:51:00Z</dcterms:modified>
</cp:coreProperties>
</file>