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2E6FD0"/>
          <w:sz w:val="26"/>
          <w:szCs w:val="26"/>
        </w:rPr>
        <w:t xml:space="preserve">PRD — 제품 요구사항 정의서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B2D5B"/>
          <w:sz w:val="52"/>
          <w:szCs w:val="52"/>
        </w:rPr>
        <w:t xml:space="preserve">터미널 선석배정현황 통합 대시보드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color w:val="555555"/>
          <w:sz w:val="28"/>
          <w:szCs w:val="28"/>
        </w:rPr>
        <w:t xml:space="preserve">Berth Insight — TWL SmartBPO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 (초안)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태웅로지스틱스 IT (Claude 협업)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TWL SmartBPO 데모 웹사이트 (C:\Temp\AI_SCM)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관련 문서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유첨1: 터미널 스케쥴 수집\터미널_선석배정현황_통합_20260727.xlsx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1. 배경 및 문제 정의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수출입 운영 담당자는 매일 아침 부산신항·광양항·인천항 9개 컨테이너 터미널 웹사이트에 개별 접속하여 선석배정현황(모선 접안/출항 일정, 반입마감시한, 양적하 물량)을 확인한다. 이 작업은: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터미널마다 사이트 UI·표기·컬럼 구조가 달라 취합에 매일 30분~1시간 소요된다.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반입마감시한(Cargo Cut-off)을 놓치면 선적 실패(Roll-over)로 직결된다.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취합 결과가 개인 엑셀에 머물러 팀 단위 공유·이력 관리가 안 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 구축된 자동화 1단계로, Claude 스케쥴러가 매일 오전 6시에 각 터미널 사이트에 접속해 데이터를 수집하고 통합 엑셀 1개 파일로 저장한다(유첨1). 본 PRD는 그 다음 단계인 2단계: 엑셀 → Supabase 적재 → 웹 대시보드 제공을 정의한다.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2. 목표 및 성공 지표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2.1 목표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매일 06:00 수집된 선석배정현황을 Supabase에 자동 적재한다.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TWL SmartBPO 사이트에 선석배정현황 대시보드 페이지(berth.html)를 추가하여, 접속 즉시 전 터미널 현황을 한 화면에서 확인하게 한다.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Port Insight와 동일한 UX 패턴(45초 자동 갱신, Supabase 실데이터 + 내장 시드 폴백)을 유지한다.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2.2 성공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rPr>
          <w:tblHeader/>
        </w:trPr>
        <w:tc>
          <w:tcPr>
            <w:tcW w:type="dxa" w:w="34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6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30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일일 현황 취합 소요 시간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30~60분/인</w:t>
            </w:r>
          </w:p>
        </w:tc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0분 (자동)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최신성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담당자 확인 시점</w:t>
            </w:r>
          </w:p>
        </w:tc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매일 06:10 이내 적재 완료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반입마감 임박 건 식별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수작업</w:t>
            </w:r>
          </w:p>
        </w:tc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대시보드 자동 하이라이트 (12시간 이내)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커버리지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담당자별 상이</w:t>
            </w:r>
          </w:p>
        </w:tc>
        <w:tc>
          <w:tcPr>
            <w:tcW w:type="dxa" w:w="3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9개 터미널 / 3개 항만 100%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3. 사용자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페르소나</w:t>
            </w:r>
          </w:p>
        </w:tc>
        <w:tc>
          <w:tcPr>
            <w:tcW w:type="dxa" w:w="62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니즈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운영(부킹/선적) 담당자</w:t>
            </w:r>
          </w:p>
        </w:tc>
        <w:tc>
          <w:tcPr>
            <w:tcW w:type="dxa" w:w="6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 모선의 접안·출항 일정과 반입마감시한 즉시 확인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영업 담당자</w:t>
            </w:r>
          </w:p>
        </w:tc>
        <w:tc>
          <w:tcPr>
            <w:tcW w:type="dxa" w:w="6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 문의 시 특정 선박/항차의 터미널·일정 조회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관리자</w:t>
            </w:r>
          </w:p>
        </w:tc>
        <w:tc>
          <w:tcPr>
            <w:tcW w:type="dxa" w:w="6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항만·터미널별 물량(양하/적하) 및 혼잡 추이 파악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4. 범위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4.1 In Scope (v1)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엑셀 파싱·정규화 및 Supabase 적재 스크립트 (collect_upload_berth.py)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테이블 3종 신설 (bs_terminals, bs_vessel_calls, bs_collect_log)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대시보드 페이지 berth.html + 렌더러 berth.js + 데이터 레이어 data_berth.js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페이지(index/insight) 내비게이션에 메뉴 추가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4.2 Out of Scope (v1 이후 검토)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터미널 사이트 크롤링 자체(1단계, Claude 스케쥴러 기 구축)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알림(카카오톡/메일) 발송, 담당자별 관심 선박 구독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일자별 이력 비교·지연 통계 분석 화면 (데이터는 이력 적재하므로 v2에서 가능)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 전용 앱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5. 시스템 아키텍처 — 데이터 파이프라인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[매일 06:00] Claude 스케쥴러 (기 구축)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부산신항 PNIT·PNC·HJNC·HPNT·BNCT·DGT / 광양 GWCT / 인천 E1CT·ICON 접속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C:\Temp\AI_SCM\터미널 스케쥴 수집\터미널_선석배정현황_통합_YYYYMMDD.xlsx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 [06:05] collect_upload_berth.py (엑셀 저장 직후 실행)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- 9개 시트 파싱 → 공통 스키마 정규화 (6.3절 매핑)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- 상태 표준화 (PLANNED/ARRIVED/WORKING/DEPARTED)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- Supabase REST upsert (service_role key, 환경변수 주입)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   - 결과를 bs_collect_log 에 기록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Supabase (kvmyiualdodcvreoqfin)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bs_terminals(9행) · bs_vessel_calls(일별 이력 누적) · bs_collect_log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│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▼ REST (publishable key, RLS 읽기 전용) · 45초 폴링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berth.html — 선석배정현황 대시보드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※ Supabase 장애/오프라인 시 내장 시드(최근 수집분)로 자동 폴백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6. 데이터 정의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6.1 원본(유첨1) 구조 — 2026-07-27 수집분 기준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시트 1개 = 터미널 1개. 터미널마다 컬럼 구성이 다르다(총 224건 정규화 확인).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000"/>
        <w:gridCol w:w="700"/>
        <w:gridCol w:w="3526"/>
      </w:tblGrid>
      <w:tr>
        <w:trPr>
          <w:tblHeader/>
        </w:trPr>
        <w:tc>
          <w:tcPr>
            <w:tcW w:type="dxa" w:w="9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시트</w:t>
            </w:r>
          </w:p>
        </w:tc>
        <w:tc>
          <w:tcPr>
            <w:tcW w:type="dxa" w:w="29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터미널</w:t>
            </w:r>
          </w:p>
        </w:tc>
        <w:tc>
          <w:tcPr>
            <w:tcW w:type="dxa" w:w="10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항만</w:t>
            </w:r>
          </w:p>
        </w:tc>
        <w:tc>
          <w:tcPr>
            <w:tcW w:type="dxa" w:w="7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35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PNIT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 1부두 (PNIT)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컬럼 제공, AMP 표기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PNC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 2부두 (PNC)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없음, 줄잡이업체·업데이트일시 제공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HJNC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 3부두 (한진)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없음, 작업시작/완료일시 제공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HPNT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 4부두 (HPNT)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반입시작일시 제공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BNCT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 5부두 (BNCT)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선명(ROUTE) 결합 표기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DGT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 서컨 (동원글로벌)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부산신항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모선명(Route) 결합, 상태 영문 혼용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GWCT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광양항 서부컨테이너터미널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광양항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없음, 작업시작/완료일시 제공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E1CT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 E1컨테이너터미널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인천항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선박명(Bitt) 결합 표기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인천항 통합(선광·한진·ICT·E1·국제)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인천항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터미널 컬럼으로 하위 터미널 구분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6.2 공통 정규화 스키마 (bs_vessel_calls)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3300"/>
        <w:gridCol w:w="2326"/>
      </w:tblGrid>
      <w:tr>
        <w:trPr>
          <w:tblHeader/>
        </w:trPr>
        <w:tc>
          <w:tcPr>
            <w:tcW w:type="dxa" w:w="21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3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33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3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 예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collected_date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수집일 (파일명 YYYYMMDD)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terminal_cd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터미널 코드 (시트명)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PNIT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sub_terminal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하위 터미널 (ICON 전용)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선광, 한진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berth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선석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T2(P), B6, 2B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carrier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선사 코드/명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MSC, MAE, ONE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vessel_name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선명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MSC PROCIDA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voyage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모선항차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MSPC005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route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항로/서비스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AN3E, GUSEC3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cct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반입마감시한 (Cargo Cut-off)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2026-07-26 15:00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eta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접안(예정)/입항일시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2026-07-27 01:00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etd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출항(예정)일시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2026-07-29 00:00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work_start / work_end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 시작/완료 (제공 터미널만)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discharge_qty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양하 수량 (VAN)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1884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load_qty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적하/선적 수량 (VAN)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2500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shift_qty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Shift/S/H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 상태 (6.4절)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행 보존 (감사/디버깅)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6.3 시트별 컬럼 매핑 요약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선명: 선명(PNIT·HPNT) / 모선명(PNC) / 선박명(HJNC·GWCT) / 선명(ROUTE)·모선명(Route)·선박명(Bitt) — BNCT·DGT·E1CT·ICON은 괄호 분리 파싱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반입마감: 반입마감시한 / 반입마감일시 / 반입마감시한(작업완료일시)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접안/입항: 접안(예정)일시 / 접안예정일시 / 입항일시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물량: 양하·적하 / 양하수량·선적수량 / 양하수량(VAN)·적하수량(VAN)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Shift: Shift / S/H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6.4 상태 표준화 규칙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원본 상태 값이 있으면 대문자 통일: DEPARTED / ARRIVED / WORKING / PLANNED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상태 컬럼이 없는 터미널(PNC·HJNC·GWCT·E1CT·ICON)은 수집 기준시각(당일 06:00) 대비 시각으로 유추 — 작업완료·출항일시 경과 시 DEPARTED, 접안·입항일시 경과 시 WORKING, 그 외 PLANNED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7. 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26"/>
        <w:gridCol w:w="1000"/>
      </w:tblGrid>
      <w:tr>
        <w:trPr>
          <w:tblHeader/>
        </w:trPr>
        <w:tc>
          <w:tcPr>
            <w:tcW w:type="dxa" w:w="9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0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매일 06:05 엑셀을 파싱하여 Supabase에 적재한다. 동일 수집일 재실행 시 중복 없이 갱신(replace)한다.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대시보드는 최신 수집일 데이터를 기본 표시하고, 상단에 수집일·적재시각을 명시한다.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요약: 총 모선 수, 작업중(WORKING+ARRIVED), 반입마감 임박(기준시각+12h 이내), 금일 출항 예정 수.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항만 필터(전체/부산신항/광양항/인천항) 및 터미널 탭(9개)으로 목록을 필터링한다.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목록 테이블: 터미널, 선석, 선명/항차, 선사, 항로, 반입마감, 접안, 출항, 양하/적하, 상태 배지. 접안일시 오름차순 기본 정렬.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선명·선사·항로·모선항차 텍스트 검색.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반입마감시한이 임박(12h 이내)한 행은 경고색으로 하이라이트, 경과 건은 무채색 처리.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45초 자동 갱신 + 수동 새로고침 + [Supabase 실데이터]/[내장 시드] 소스 배지 — Port Insight와 동일 패턴.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미연결/테이블 없음 시 최근 수집분 내장 시드로 자동 폴백하고 배지로 알린다.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터미널별 소계(모선 수·양하·적하 합계) 요약 표를 제공한다.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index/insight 페이지 내비게이션에 "선석배정" 메뉴를 추가한다.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8.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5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300건 내외 적재, 페이지 로드 1초 내 렌더 (클라이언트 필터링)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클라이언트는 publishable key + RLS(select만 허용). 쓰기는 service_role key를 가진 적재 스크립트 전용, 키는 환경변수 SUPABASE_SERVICE_KEY로만 주입하고 코드/저장소에 커밋 금지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가용성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장애 시에도 내장 시드로 화면 제공 (기능 저하 모드)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이력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bs_vessel_calls는 collected_date 기준 누적 적재 (일자별 이력 비교 v2 대비). 동일 수집일 재적재는 해당 일자 삭제 후 삽입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적재 성공/실패를 bs_collect_log에 기록. 3회 연속 실패 시 담당자 점검 (v2: 알림 자동화)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스케쥴</w:t>
            </w:r>
          </w:p>
        </w:tc>
        <w:tc>
          <w:tcPr>
            <w:tcW w:type="dxa" w:w="7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 스케쥴러: 06:00 수집 → 06:05 적재 스크립트 실행 (Windows 작업 스케줄러 또는 스케쥴러 후속 스텝)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9. 데이터베이스 설계 (Supabase)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pi_*(Port Insight)와 구분되는 bs_*(Berth Schedule) 네임스페이스. DDL 전문은 setup_supabase_berth.sql 참조.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9.1 bs_terminals — 터미널 마스터 (9행 시드)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create table public.bs_terminals (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code        text primary key,   -- PNIT/PNC/HJNC/HPNT/BNCT/DGT/GWCT/E1CT/ICON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name_ko     text not null,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port_ko     text not null,      -- 부산신항/광양항/인천항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region_ord  int  not null,      -- 표시 순서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website     text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9.2 bs_vessel_calls — 선석배정 현황 (일별 이력 누적)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create table public.bs_vessel_calls (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id             bigint generated always as identity primary key,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collected_date date not null,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terminal_cd    text not null references public.bs_terminals(code),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sub_terminal   text,  berth text,  carrier text,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vessel_name    text not null,  voyage text,  route text,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cct timestamptz,  eta timestamptz,  etd timestamptz,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work_start timestamptz,  work_end timestamptz,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discharge_qty integer not null default 0,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load_qty      integer not null default 0,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shift_qty     integer not null default 0,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status        text not null default 'PLANNED',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raw jsonb,  updated_at timestamptz not null default now()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create index bs_vc_date_idx     on public.bs_vessel_calls (collected_date desc);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create index bs_vc_terminal_idx on public.bs_vessel_calls (terminal_cd, collected_date desc);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9.3 bs_collect_log — 적재 이력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create table public.bs_collect_log (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id bigint generated always as identity primary key,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collected_date date not null,  file_name text,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total_rows integer not null default 0,  per_terminal jsonb,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status text not null,   -- SUCCESS / FAIL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message text,  created_at timestamptz not null default now()</w:t>
      </w:r>
    </w:p>
    <w:p>
      <w:pPr>
        <w:shd w:fill="F2F5FA" w:val="clear"/>
        <w:spacing w:after="0" w:before="0" w:line="25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</w:rPr>
        <w:t xml:space="preserve">9.4 RLS 정책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 테이블 모두 RLS 활성화 + 익명 select 정책만 생성. insert/update/delete 정책은 만들지 않아 publishable key로는 쓰기가 불가능하며, service_role 키를 가진 적재 스크립트만 쓸 수 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10. 화면 설계 — berth.html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70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헤더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공통 헤더 + "선석배정" 활성 메뉴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타이틀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"선석배정현황 — 국내 터미널 통합" · 수집일 표시 · 소스 배지 · 새로고침 버튼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S1 KPI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 모선 / 작업·접안중 / 반입마감 임박(12h) / 금일 출항 예정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S2 필터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항만 칩(전체·부산신항·광양항·인천항) + 터미널 탭(9) + 상태 칩 + 검색창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S3 목록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선석배정 테이블 (FR-05) — 마감 임박 하이라이트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S4 터미널 요약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터미널별 모선 수·양하·적하 소계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푸터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푸터 + 데이터 출처 고지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디자인은 기존 style.css 토큰(라이트/다크, lv-badge, kpi-grid, tw 테이블)을 재사용한다.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11. 마일스톤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2926"/>
      </w:tblGrid>
      <w:tr>
        <w:trPr>
          <w:tblHeader/>
        </w:trPr>
        <w:tc>
          <w:tcPr>
            <w:tcW w:type="dxa" w:w="19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2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29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M1 데이터 분석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유첨1 구조 분석·정규화 규칙 확정</w:t>
            </w:r>
          </w:p>
        </w:tc>
        <w:tc>
          <w:tcPr>
            <w:tcW w:type="dxa" w:w="2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 (2026-07-27)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M2 DB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setup_supabase_berth.sql 작성·실행</w:t>
            </w:r>
          </w:p>
        </w:tc>
        <w:tc>
          <w:tcPr>
            <w:tcW w:type="dxa" w:w="2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SQL 작성 완료, SQL Editor 실행 필요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M3 적재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collect_upload_berth.py + 스케쥴 등록</w:t>
            </w:r>
          </w:p>
        </w:tc>
        <w:tc>
          <w:tcPr>
            <w:tcW w:type="dxa" w:w="2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스크립트 작성 완료, 키/스케쥴 등록 필요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M4 화면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berth.html/berth.js/data_berth.js + 기존 페이지 메뉴</w:t>
            </w:r>
          </w:p>
        </w:tc>
        <w:tc>
          <w:tcPr>
            <w:tcW w:type="dxa" w:w="2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M5 검증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실데이터 3일 연속 적재 확인 후 팀 공유</w:t>
            </w:r>
          </w:p>
        </w:tc>
        <w:tc>
          <w:tcPr>
            <w:tcW w:type="dxa" w:w="2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예정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12.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3626"/>
      </w:tblGrid>
      <w:tr>
        <w:trPr>
          <w:tblHeader/>
        </w:trPr>
        <w:tc>
          <w:tcPr>
            <w:tcW w:type="dxa" w:w="31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2300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626"/>
            <w:shd w:fill="0B2D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터미널 사이트 개편으로 수집 실패/컬럼 변경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터미널 데이터 누락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시트별 매핑 테이블 분리 관리, 적재 시 누락 시트 로그·배지 표시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엑셀 미도착(수집 단계 실패)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당일 데이터 없음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최신 수집일 데이터 유지 표시 + "n일 전 데이터" 경고 배너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service_role key 유출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쓰기 권한 노출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키는 환경변수 전용, 저장소 커밋 금지, 유출 시 즉시 rotate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터미널 데이터의 대외 제공 라이선스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상용화 제약</w:t>
            </w:r>
          </w:p>
        </w:tc>
        <w:tc>
          <w:tcPr>
            <w:tcW w:type="dxa" w:w="3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사내용 한정, 상용 제공 전 법무 검토 (기존 Port Insight와 동일 고지)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13. 오픈 이슈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ICON(인천 통합) 시트의 하위 터미널 표기가 축약형(선광/한진/인천/E1/국제) — 정식 명칭 매핑 확정 필요.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반입마감 "임박" 기준 12시간이 적정한지 운영팀 확인 필요.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수집 시각(06:00) 외 일중 재수집(예: 14:00) 추가 여부.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</w:rPr>
        <w:t xml:space="preserve">유첨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유첨1: 터미널 스케쥴 수집\터미널_선석배정현황_통합_20260727.xlsx — 9개 터미널 224건 (Claude 스케쥴러 06:00 수집본)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유첨2: setup_supabase_berth.sql — DB 스키마 + 시드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유첨3: collect_upload_berth.py — 일일 적재 스크립트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0B2D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2E6F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2026-07-27T02:16:24.557Z</dcterms:created>
  <dcterms:modified xsi:type="dcterms:W3CDTF">2026-07-27T02:16:24.558Z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