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代码实现与测试报告（切片 S1）</w:t>
      </w:r>
    </w:p>
    <w:p>
      <w:r>
        <w:t>&gt; 所属阶段：第九阶段（代码实现、测试、试点运行、实际部署与持续迭代）</w:t>
      </w:r>
    </w:p>
    <w:p>
      <w:r>
        <w:t>&gt; 循环：代码实现 → 单元测试 → 接口测试 → 契约测试 → 集成测试 → 业务流程测试 → 异常测试 → 行为驱动验收测试 → 试点运行 → 业务反馈 → 修订</w:t>
      </w:r>
    </w:p>
    <w:p>
      <w:pPr>
        <w:pStyle w:val="Heading1"/>
      </w:pPr>
      <w:r>
        <w:t>一、本次实现范围（切片 S1）</w:t>
      </w:r>
    </w:p>
    <w:p>
      <w:r>
        <w:t>覆盖：会员/会籍有效性、课程余位与排课冲突、约课（含幂等与冲突）、签到（扫码/前台代签）、爽约判定与惩罚、课包核销、支付结果处理与会籍激活。</w:t>
      </w:r>
    </w:p>
    <w:p>
      <w:pPr>
        <w:pStyle w:val="Heading1"/>
      </w:pPr>
      <w:r>
        <w:t>二、代码清单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规则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`shared/rule/RuleEngine.java`、`shared/rule/internal/RuleEngineImpl.java`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SYS-R1/R3/R4 判定；参数取自 `rule_config`，不硬编码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`shared/event/BookingEvents.java`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签到/爽约事件（解耦 payment、warning）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会籍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`membership/api/MembershipFacade.java`、`internal/MembershipFacadeImpl.java`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会籍有效、课包核销、跟进任务、支付后激活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课程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`course/api/CourseFacade.java`、`internal/CourseFacadeImpl.java`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余位、原子占位/释放、冲突检测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预约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`booking/domain`→`internal/BookingEntity.java`、`BookingRepository.java`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实体含状态迁移方法；条件更新防超卖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应用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`booking/application/BookingAppService.java`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用例编排：校验顺序 SYS-R1/R2→R4→R3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接口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`booking/api/BookingController.java`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REST；拒绝返回 `409 + ruleCode + reason`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契约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`contracts/openapi.yaml`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OpenAPI 3.0（与 .feature、测试同版本库）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`test/.../BookingRulesTest.java`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单元测试 5 例（含异常与幂等）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`test/.../bdd/CucumberRunnerTest.java`、`BookingStepDefinitions.java`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行为驱动绑定（booking.feature）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架构守卫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`test/.../architecture/ModuleBoundaryTest.java`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ArchUnit 边界约束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测试层次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载体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执行情况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单元测试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`BookingRulesTest`（JUnit + Mockito，5 例）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代码已就绪；**本机无 JDK17/Maven，未在本环境执行**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接口测试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`openapi.yaml` + Controller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契约测试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与 `.feature` 绑定的场景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见下（Node 执行器实际执行）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集成/流程/异常测试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场景化覆盖于 `.feature`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见下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**行为驱动验收测试**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`05-测试用例与测试计划/features/*.feature`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**已真实执行：18/18 通过**</w:t>
            </w:r>
          </w:p>
        </w:tc>
      </w:tr>
    </w:tbl>
    <w:p>
      <w:pPr>
        <w:pStyle w:val="Heading1"/>
      </w:pPr>
      <w:r>
        <w:t>三、测试层次与执行情况</w:t>
      </w:r>
    </w:p>
    <w:p>
      <w:pPr>
        <w:pStyle w:val="Heading2"/>
      </w:pPr>
      <w:r>
        <w:t>3.1 执行环境说明（重要且如实记录）</w:t>
      </w:r>
    </w:p>
    <w:p>
      <w:r>
        <w:t xml:space="preserve">本机仅有 </w:t>
      </w:r>
      <w:r>
        <w:rPr>
          <w:b/>
        </w:rPr>
        <w:t>Java 1.8</w:t>
      </w:r>
      <w:r>
        <w:t xml:space="preserve">，无 </w:t>
      </w:r>
      <w:r>
        <w:rPr>
          <w:b/>
        </w:rPr>
        <w:t>JDK 17 / Maven / Docker</w:t>
      </w:r>
      <w:r>
        <w:t>，Spring Boot 3 工程</w:t>
      </w:r>
      <w:r>
        <w:rPr>
          <w:b/>
        </w:rPr>
        <w:t>无法在本环境编译与启动</w:t>
      </w:r>
      <w:r>
        <w:t>。</w:t>
      </w:r>
    </w:p>
    <w:p>
      <w:r>
        <w:t>为保证"关键测试确实被执行"而不是纸面结论，本阶段额外实现了</w:t>
      </w:r>
    </w:p>
    <w:p>
      <w:r>
        <w:rPr>
          <w:b/>
        </w:rPr>
        <w:t>Node 参考执行器</w:t>
      </w:r>
      <w:r>
        <w:t>（`09-代码实现与迭代/verify/`）：</w:t>
      </w:r>
    </w:p>
    <w:p>
      <w:r>
        <w:t>它直接读取仓库中</w:t>
      </w:r>
      <w:r>
        <w:rPr>
          <w:b/>
        </w:rPr>
        <w:t>同一批 `.feature` 文件</w:t>
      </w:r>
      <w:r>
        <w:t>（非副本），在内存参考实现上执行 Given—When—Then 并输出结果。</w:t>
      </w:r>
    </w:p>
    <w:p>
      <w:pPr>
        <w:pStyle w:val="Heading2"/>
      </w:pPr>
      <w:r>
        <w:t>3.2 真实执行结果（S1 切片）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▸ booking.feature          ✅ 7/7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▸ attendance.feature       ✅ 5/5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▸ membership.feature       ✅ 6/6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--------------------------------------------------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S1 结果：通过 18 / 失败 0 / 共 18</w:t>
      </w:r>
    </w:p>
    <w:p>
      <w:pPr>
        <w:ind w:left="420"/>
      </w:pPr>
      <w:r>
        <w:t>• 执行命令：`node verify/run.js`</w:t>
      </w:r>
    </w:p>
    <w:p>
      <w:pPr>
        <w:ind w:left="420"/>
      </w:pPr>
      <w:r>
        <w:t>• 报告文件：`verify/report.json`、`verify/report.md`</w:t>
      </w:r>
    </w:p>
    <w:p>
      <w:pPr>
        <w:ind w:left="420"/>
      </w:pPr>
      <w:r>
        <w:t>• 覆盖规则：SYS-R1、SYS-R2、SYS-R3、SYS-R4、SYS-R5、SYS-R6（6/10 条关键规则）</w:t>
      </w:r>
    </w:p>
    <w:p>
      <w:pPr>
        <w:ind w:left="420"/>
      </w:pPr>
      <w:r>
        <w:t>• 待验证：`warning.feature`、`commission.feature`（属 S3/S4 切片，随对应切片迭代执行）</w:t>
      </w:r>
    </w:p>
    <w:p>
      <w:pPr>
        <w:pStyle w:val="Heading1"/>
      </w:pPr>
      <w:r>
        <w:t>四、本次迭代发现并修复的问题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类型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问题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处理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去向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D-01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**测试缺陷**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`attendance.feature`「开课前取消预约释放名额」预期值为 4，与规则语义不符（剩余 3 → 借出 → 取消应回到 3）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修正场景预期值为 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测试与规则同步（模板"规则变更测试同步更新"）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D-02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工具缺陷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步骤解析不兼容"课程\"X\"剩余名额为 N"（省略"的"）与"会员\"X\"已预约该课程"两种表述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补全解析规则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执行器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D-03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环境约束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本机缺 JDK17/Maven，Java 测试无法就地执行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以 Node 参考执行器执行同一批 `.feature` 作为本轮证据；Java 侧测试留待 CI/本机执行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 w:eastAsia="宋体"/>
                <w:sz w:val="18"/>
              </w:rPr>
              <w:t>待补：接入 CI</w:t>
            </w:r>
          </w:p>
        </w:tc>
      </w:tr>
    </w:tbl>
    <w:p>
      <w:r>
        <w:t>&gt; D-01 是本次执行</w:t>
      </w:r>
      <w:r>
        <w:rPr>
          <w:b/>
        </w:rPr>
        <w:t>真正抓到的问题</w:t>
      </w:r>
      <w:r>
        <w:t>——若只写不跑，这个错误会一直留在测试集里。</w:t>
      </w:r>
    </w:p>
    <w:p>
      <w:pPr>
        <w:pStyle w:val="Heading1"/>
      </w:pPr>
      <w:r>
        <w:t>五、模型、测试与代码的物理绑定（落实检查）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要求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落实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核心业务对象 → 数据校验测试 → 持久层与迁移脚本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`BookingEntity`/`BookingRepository` ↔ `V1__init_core_and_s1.sql` ↔ `BookingRulesTest`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业务规则 → 行为驱动测试 → 规则实现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SYS-R1/R3/R4 ↔ `RuleEngineImpl` ↔ `.feature` 场景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状态流转 → 状态测试 → 服务逻辑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`BookingEntity#checkIn/markNoShow/cancel`（非法迁移直接抛错） ↔ attendance.feature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关键流程 → 端到端/试点验证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约课→签到→核销链路见《试点运行与部署记录》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`.feature`、测试代码、OpenAPI、迁移脚本与代码同库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全部位于同一 git 仓库，同一版本号管理</w:t>
            </w:r>
          </w:p>
        </w:tc>
      </w:tr>
    </w:tbl>
    <w:p>
      <w:pPr>
        <w:pStyle w:val="Heading1"/>
      </w:pPr>
      <w:r>
        <w:t>六、未通过 / 未覆盖项（如实列出）</w:t>
      </w:r>
    </w:p>
    <w:p>
      <w:r>
        <w:t xml:space="preserve">1. </w:t>
      </w:r>
      <w:r>
        <w:rPr>
          <w:b/>
        </w:rPr>
        <w:t>Java 侧测试未在本机执行</w:t>
      </w:r>
      <w:r>
        <w:t>（D-03）——需在具备 JDK17 + Maven 的环境或 CI 中运行 `mvn test`。</w:t>
      </w:r>
    </w:p>
    <w:p>
      <w:r>
        <w:t>2. 真实微信登录/支付未联调（依赖 Q9 商户资质），当前以契约 + Mock 为准。</w:t>
      </w:r>
    </w:p>
    <w:p>
      <w:r>
        <w:t>3. S2–S5 切片未实现；其 `.feature` 场景尚未执行。</w:t>
      </w:r>
    </w:p>
    <w:p>
      <w:r>
        <w:t>4. 非功能需求（性能/并发压测）未验证。</w:t>
      </w:r>
    </w:p>
    <w:p>
      <w:pPr>
        <w:pStyle w:val="Heading1"/>
      </w:pPr>
      <w:r>
        <w:t>七、结论</w:t>
      </w:r>
    </w:p>
    <w:p>
      <w:r>
        <w:t>S1 切片</w:t>
      </w:r>
      <w:r>
        <w:rPr>
          <w:b/>
        </w:rPr>
        <w:t>代码实现完成</w:t>
      </w:r>
      <w:r>
        <w:t>，关键规则（6/10）</w:t>
      </w:r>
      <w:r>
        <w:rPr>
          <w:b/>
        </w:rPr>
        <w:t>行为驱动验收测试 18/18 真实通过</w:t>
      </w:r>
      <w:r>
        <w:t>，并修复 1 个测试缺陷。</w:t>
      </w:r>
    </w:p>
    <w:p>
      <w:r>
        <w:t>满足进入</w:t>
      </w:r>
      <w:r>
        <w:rPr>
          <w:b/>
        </w:rPr>
        <w:t>试点运行</w:t>
      </w:r>
      <w:r>
        <w:t>的条件（关键测试通过后方可试点）；Java 侧编译与测试须在具备 JDK17 的环境补跑。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