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55FD" w:rsidRPr="00C46880" w:rsidRDefault="00C46880" w:rsidP="00C46880">
      <w:pPr>
        <w:pStyle w:val="Heading1"/>
        <w:jc w:val="center"/>
        <w:rPr>
          <w:sz w:val="44"/>
        </w:rPr>
      </w:pPr>
      <w:r w:rsidRPr="00C46880">
        <w:rPr>
          <w:sz w:val="44"/>
        </w:rPr>
        <w:t>Write Up – Technical Exercise</w:t>
      </w:r>
    </w:p>
    <w:p w:rsidR="00C46880" w:rsidRDefault="00C46880" w:rsidP="00C46880"/>
    <w:p w:rsidR="00C46880" w:rsidRDefault="00DB651B" w:rsidP="00DB651B">
      <w:pPr>
        <w:pStyle w:val="Heading2"/>
      </w:pPr>
      <w:r>
        <w:t>Pre-Requisite</w:t>
      </w:r>
    </w:p>
    <w:p w:rsidR="00DB651B" w:rsidRDefault="00DB651B" w:rsidP="00DB651B">
      <w:pPr>
        <w:pStyle w:val="ListParagraph"/>
        <w:numPr>
          <w:ilvl w:val="0"/>
          <w:numId w:val="1"/>
        </w:numPr>
      </w:pPr>
      <w:r>
        <w:t>Install MSMQ in the local computer</w:t>
      </w:r>
    </w:p>
    <w:p w:rsidR="00DB651B" w:rsidRDefault="00DB651B" w:rsidP="00DB651B">
      <w:pPr>
        <w:pStyle w:val="ListParagraph"/>
        <w:numPr>
          <w:ilvl w:val="0"/>
          <w:numId w:val="1"/>
        </w:numPr>
      </w:pPr>
      <w:r>
        <w:t>Go to Control Panel</w:t>
      </w:r>
    </w:p>
    <w:p w:rsidR="00DB651B" w:rsidRDefault="00DB651B" w:rsidP="00DB651B">
      <w:pPr>
        <w:pStyle w:val="ListParagraph"/>
        <w:numPr>
          <w:ilvl w:val="0"/>
          <w:numId w:val="1"/>
        </w:numPr>
      </w:pPr>
      <w:r>
        <w:t>Click on Turn Windows Feature On/Off. Make sure all below options are checked. Click OK</w:t>
      </w:r>
    </w:p>
    <w:p w:rsidR="00DB651B" w:rsidRDefault="00DB651B" w:rsidP="00DB651B">
      <w:r>
        <w:rPr>
          <w:noProof/>
        </w:rPr>
        <w:drawing>
          <wp:inline distT="0" distB="0" distL="0" distR="0" wp14:anchorId="3468A53B" wp14:editId="6DBA9BBF">
            <wp:extent cx="5943600" cy="1583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1B" w:rsidRDefault="00DB651B" w:rsidP="00DB651B">
      <w:pPr>
        <w:pStyle w:val="ListParagraph"/>
        <w:numPr>
          <w:ilvl w:val="0"/>
          <w:numId w:val="2"/>
        </w:numPr>
      </w:pPr>
      <w:r>
        <w:t>After this is setup, please start debugging Publisher and then start debugging the SubscriberA and SubscriberB projects respectively.</w:t>
      </w:r>
    </w:p>
    <w:p w:rsidR="00BC2961" w:rsidRDefault="00BC2961" w:rsidP="00BC2961">
      <w:pPr>
        <w:pStyle w:val="Heading2"/>
      </w:pPr>
      <w:r>
        <w:t>Publisher</w:t>
      </w:r>
    </w:p>
    <w:p w:rsidR="00DB651B" w:rsidRPr="00DB651B" w:rsidRDefault="00BC2961" w:rsidP="00DB651B">
      <w:r>
        <w:rPr>
          <w:noProof/>
        </w:rPr>
        <w:drawing>
          <wp:inline distT="0" distB="0" distL="0" distR="0" wp14:anchorId="1FDDB0E5" wp14:editId="3068232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0" w:rsidRDefault="00C46880" w:rsidP="00C46880"/>
    <w:p w:rsidR="00BC2961" w:rsidRDefault="00BC2961" w:rsidP="00C46880"/>
    <w:p w:rsidR="00BC2961" w:rsidRDefault="00BC2961" w:rsidP="00C46880"/>
    <w:p w:rsidR="00BC2961" w:rsidRDefault="00BC2961" w:rsidP="00BC2961">
      <w:pPr>
        <w:pStyle w:val="Heading2"/>
      </w:pPr>
      <w:r>
        <w:t>Subscriber A</w:t>
      </w:r>
    </w:p>
    <w:p w:rsidR="00BC2961" w:rsidRDefault="00BC2961" w:rsidP="00C46880">
      <w:r>
        <w:rPr>
          <w:noProof/>
        </w:rPr>
        <w:drawing>
          <wp:inline distT="0" distB="0" distL="0" distR="0" wp14:anchorId="3CC74E40" wp14:editId="3AA38F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61" w:rsidRDefault="00BC2961" w:rsidP="00BC2961">
      <w:pPr>
        <w:pStyle w:val="Heading2"/>
      </w:pPr>
    </w:p>
    <w:p w:rsidR="00BC2961" w:rsidRDefault="00BC2961" w:rsidP="00BC2961">
      <w:pPr>
        <w:pStyle w:val="Heading2"/>
      </w:pPr>
      <w:r>
        <w:t>Subscriber B</w:t>
      </w:r>
    </w:p>
    <w:p w:rsidR="00BC2961" w:rsidRDefault="00BC2961" w:rsidP="00C46880">
      <w:r>
        <w:rPr>
          <w:noProof/>
        </w:rPr>
        <w:drawing>
          <wp:inline distT="0" distB="0" distL="0" distR="0" wp14:anchorId="36DA251F" wp14:editId="0198DA0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77" w:rsidRDefault="00401B77" w:rsidP="00C46880"/>
    <w:p w:rsidR="00691EDB" w:rsidRDefault="00691EDB" w:rsidP="00691EDB">
      <w:pPr>
        <w:pStyle w:val="Heading2"/>
      </w:pPr>
      <w:r>
        <w:t>Publisher</w:t>
      </w:r>
    </w:p>
    <w:p w:rsidR="00691EDB" w:rsidRDefault="00691EDB" w:rsidP="00691EDB"/>
    <w:p w:rsidR="00401B77" w:rsidRDefault="00691EDB" w:rsidP="00C46880">
      <w:pPr>
        <w:rPr>
          <w:rFonts w:ascii="Consolas" w:hAnsi="Consolas" w:cs="Consolas"/>
          <w:color w:val="A31515"/>
          <w:sz w:val="19"/>
          <w:szCs w:val="19"/>
        </w:rPr>
      </w:pPr>
      <w:r>
        <w:t>L</w:t>
      </w:r>
      <w:r w:rsidR="00401B77">
        <w:t>ook for prompt in the publisher console</w:t>
      </w:r>
      <w:r>
        <w:t xml:space="preserve"> after started Debugging</w:t>
      </w:r>
      <w:r w:rsidR="00401B77">
        <w:t xml:space="preserve"> – </w:t>
      </w:r>
      <w:r w:rsidR="00401B77">
        <w:rPr>
          <w:rFonts w:ascii="Consolas" w:hAnsi="Consolas" w:cs="Consolas"/>
          <w:color w:val="A31515"/>
          <w:sz w:val="19"/>
          <w:szCs w:val="19"/>
        </w:rPr>
        <w:t>Enter a message to transmit.... Press x to exit</w:t>
      </w:r>
    </w:p>
    <w:p w:rsidR="00401B77" w:rsidRDefault="00401B77" w:rsidP="00C46880">
      <w:r w:rsidRPr="00B32D89">
        <w:t>Enter a message to transmit to the MSMQ</w:t>
      </w:r>
      <w:r w:rsidR="00691EDB">
        <w:t xml:space="preserve"> by transforming it into an XML format</w:t>
      </w:r>
    </w:p>
    <w:p w:rsidR="00B32D89" w:rsidRDefault="00691EDB" w:rsidP="00C46880">
      <w:r w:rsidRPr="00691EDB">
        <w:drawing>
          <wp:inline distT="0" distB="0" distL="0" distR="0" wp14:anchorId="5B4B169E" wp14:editId="63AE57C3">
            <wp:extent cx="5943600" cy="3366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B77" w:rsidRDefault="00401B77" w:rsidP="00C46880"/>
    <w:p w:rsidR="00691EDB" w:rsidRDefault="00691EDB" w:rsidP="00691EDB">
      <w:pPr>
        <w:pStyle w:val="Heading2"/>
      </w:pPr>
      <w:r>
        <w:t>Subscriber</w:t>
      </w:r>
    </w:p>
    <w:p w:rsidR="00691EDB" w:rsidRPr="00691EDB" w:rsidRDefault="00691EDB" w:rsidP="00691EDB">
      <w:r>
        <w:t>At the subscriber end, we parse the XML based content and show it in the console as output.</w:t>
      </w:r>
    </w:p>
    <w:p w:rsidR="00691EDB" w:rsidRPr="00691EDB" w:rsidRDefault="00691EDB" w:rsidP="00691EDB">
      <w:r>
        <w:t xml:space="preserve">Look for prompt in the </w:t>
      </w:r>
      <w:r>
        <w:t>subscriber</w:t>
      </w:r>
      <w:r>
        <w:t xml:space="preserve"> console after started Debugging –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Hit S to subscribe to Publisher at any time... Press X to exit</w:t>
      </w:r>
    </w:p>
    <w:p w:rsidR="00401B77" w:rsidRDefault="00691EDB" w:rsidP="00C46880">
      <w:r>
        <w:t>Hit S and press enter to see messages</w:t>
      </w:r>
    </w:p>
    <w:p w:rsidR="00691EDB" w:rsidRDefault="00691EDB" w:rsidP="00C46880">
      <w:r w:rsidRPr="00691EDB">
        <w:drawing>
          <wp:inline distT="0" distB="0" distL="0" distR="0" wp14:anchorId="1A7E61DE" wp14:editId="56E40139">
            <wp:extent cx="5943600" cy="3394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DB" w:rsidRDefault="00691EDB" w:rsidP="00C46880"/>
    <w:p w:rsidR="00691EDB" w:rsidRDefault="00691EDB" w:rsidP="00C46880"/>
    <w:p w:rsidR="00691EDB" w:rsidRDefault="00691EDB" w:rsidP="00C46880">
      <w:r>
        <w:t>Hit U after receiving the messages to unsubscribe from the publisher.</w:t>
      </w:r>
    </w:p>
    <w:p w:rsidR="00401B77" w:rsidRDefault="00691EDB" w:rsidP="00C46880">
      <w:r w:rsidRPr="00691EDB">
        <w:drawing>
          <wp:inline distT="0" distB="0" distL="0" distR="0" wp14:anchorId="560DCBD5" wp14:editId="64B143BC">
            <wp:extent cx="5943600" cy="3362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46" w:rsidRDefault="00E30D46" w:rsidP="00C46880"/>
    <w:p w:rsidR="00E30D46" w:rsidRDefault="00401B77" w:rsidP="00401B77">
      <w:pPr>
        <w:pStyle w:val="Heading2"/>
      </w:pPr>
      <w:r>
        <w:t xml:space="preserve">Publish and Subscribe Messages – </w:t>
      </w:r>
      <w:r w:rsidR="00691EDB">
        <w:t xml:space="preserve">Final </w:t>
      </w:r>
      <w:proofErr w:type="spellStart"/>
      <w:r w:rsidR="00691EDB">
        <w:t>Outpu</w:t>
      </w:r>
      <w:proofErr w:type="spellEnd"/>
    </w:p>
    <w:p w:rsidR="00401B77" w:rsidRDefault="00401B77" w:rsidP="00C4688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298450</wp:posOffset>
            </wp:positionV>
            <wp:extent cx="7575550" cy="4026790"/>
            <wp:effectExtent l="0" t="0" r="635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550" cy="40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1B77" w:rsidRDefault="00401B77" w:rsidP="00C46880"/>
    <w:p w:rsidR="00BC2961" w:rsidRDefault="00BC2961" w:rsidP="00C46880"/>
    <w:p w:rsidR="00C46880" w:rsidRDefault="00C46880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C46880"/>
    <w:p w:rsidR="00691EDB" w:rsidRDefault="00691EDB" w:rsidP="00691EDB">
      <w:pPr>
        <w:pStyle w:val="Heading2"/>
      </w:pPr>
      <w:r>
        <w:t>Future Work</w:t>
      </w:r>
    </w:p>
    <w:p w:rsidR="00691EDB" w:rsidRDefault="00691EDB" w:rsidP="00691EDB">
      <w:pPr>
        <w:pStyle w:val="ListParagraph"/>
        <w:numPr>
          <w:ilvl w:val="0"/>
          <w:numId w:val="2"/>
        </w:numPr>
      </w:pPr>
      <w:r>
        <w:t>Making the project scalable to different types of message payload types</w:t>
      </w:r>
    </w:p>
    <w:p w:rsidR="00691EDB" w:rsidRPr="00691EDB" w:rsidRDefault="00691EDB" w:rsidP="00691EDB">
      <w:pPr>
        <w:pStyle w:val="ListParagraph"/>
        <w:numPr>
          <w:ilvl w:val="0"/>
          <w:numId w:val="2"/>
        </w:numPr>
      </w:pPr>
      <w:r>
        <w:t xml:space="preserve">Making the messages </w:t>
      </w:r>
      <w:r w:rsidR="00A75A12">
        <w:t>displayed at subscriber end at</w:t>
      </w:r>
      <w:r>
        <w:t xml:space="preserve"> real time</w:t>
      </w:r>
      <w:r w:rsidR="00A75A12">
        <w:t xml:space="preserve"> without user interrupt.</w:t>
      </w:r>
      <w:bookmarkStart w:id="0" w:name="_GoBack"/>
      <w:bookmarkEnd w:id="0"/>
    </w:p>
    <w:sectPr w:rsidR="00691EDB" w:rsidRPr="00691E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8690D" w:rsidRDefault="0098690D" w:rsidP="00C46880">
      <w:pPr>
        <w:spacing w:after="0" w:line="240" w:lineRule="auto"/>
      </w:pPr>
      <w:r>
        <w:separator/>
      </w:r>
    </w:p>
  </w:endnote>
  <w:endnote w:type="continuationSeparator" w:id="0">
    <w:p w:rsidR="0098690D" w:rsidRDefault="0098690D" w:rsidP="00C46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8690D" w:rsidRDefault="0098690D" w:rsidP="00C46880">
      <w:pPr>
        <w:spacing w:after="0" w:line="240" w:lineRule="auto"/>
      </w:pPr>
      <w:r>
        <w:separator/>
      </w:r>
    </w:p>
  </w:footnote>
  <w:footnote w:type="continuationSeparator" w:id="0">
    <w:p w:rsidR="0098690D" w:rsidRDefault="0098690D" w:rsidP="00C46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98704A"/>
    <w:multiLevelType w:val="hybridMultilevel"/>
    <w:tmpl w:val="3CDAE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D265E8"/>
    <w:multiLevelType w:val="hybridMultilevel"/>
    <w:tmpl w:val="A10A6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880"/>
    <w:rsid w:val="00401B77"/>
    <w:rsid w:val="00691EDB"/>
    <w:rsid w:val="0098690D"/>
    <w:rsid w:val="00A75A12"/>
    <w:rsid w:val="00B32D89"/>
    <w:rsid w:val="00BC2961"/>
    <w:rsid w:val="00C455FD"/>
    <w:rsid w:val="00C46880"/>
    <w:rsid w:val="00DB651B"/>
    <w:rsid w:val="00E30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A55F70"/>
  <w15:chartTrackingRefBased/>
  <w15:docId w15:val="{003C4F75-167C-4DF8-B638-37F64887D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68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65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1E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68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B65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65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65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651B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91E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172</Words>
  <Characters>986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Write Up – Technical Exercise</vt:lpstr>
      <vt:lpstr>    Pre-Requisite</vt:lpstr>
      <vt:lpstr>    Publisher</vt:lpstr>
      <vt:lpstr>    Subscriber A</vt:lpstr>
      <vt:lpstr>    </vt:lpstr>
      <vt:lpstr>    Subscriber B</vt:lpstr>
      <vt:lpstr>    Publish and Subscribe Messages – </vt:lpstr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Vickram Rameshbabu (g)</dc:creator>
  <cp:keywords/>
  <dc:description/>
  <cp:lastModifiedBy>Vickram Rameshbabu (g)</cp:lastModifiedBy>
  <cp:revision>7</cp:revision>
  <dcterms:created xsi:type="dcterms:W3CDTF">2019-07-31T18:50:00Z</dcterms:created>
  <dcterms:modified xsi:type="dcterms:W3CDTF">2019-07-31T19:09:00Z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vickram.rameshbabu@avanade.com</vt:lpwstr>
  </property>
  <property fmtid="{D5CDD505-2E9C-101B-9397-08002B2CF9AE}" pid="5" name="MSIP_Label_236020b0-6d69-48c1-9bb5-c586c1062b70_SetDate">
    <vt:lpwstr>2019-07-31T18:51:05.3301317Z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5bc7f981-5fb4-4ac8-a35c-2ef4727b9a74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vickram.rameshbabu@avanade.com</vt:lpwstr>
  </property>
  <property fmtid="{D5CDD505-2E9C-101B-9397-08002B2CF9AE}" pid="13" name="MSIP_Label_5fae8262-b78e-4366-8929-a5d6aac95320_SetDate">
    <vt:lpwstr>2019-07-31T18:51:05.3301317Z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5bc7f981-5fb4-4ac8-a35c-2ef4727b9a74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