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D4D1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顺序表更加适合频繁访问元素、元素数量固定、对储存要求较高、插入和删除在头部和尾部的数据。而链表适合频繁插入输出、元素数据量很大/无法预测，但不适合随机访问。</w:t>
      </w:r>
    </w:p>
    <w:p w14:paraId="47B515D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表的容量是指编译器给内存分配的数据空间，但是可以没有数据实体。然而表长指向目前有效的数据实体。链表的实现保证了每一次的插入都是有效操作，都是有内存空间的。不需要扩容，自然也就没有容量这一概念。</w:t>
      </w:r>
    </w:p>
    <w:p w14:paraId="264522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12.o（m+n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247EA2"/>
    <w:multiLevelType w:val="singleLevel"/>
    <w:tmpl w:val="35247EA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7769005"/>
    <w:multiLevelType w:val="singleLevel"/>
    <w:tmpl w:val="477690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D1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2026-03-19T13:50:39Z</dcterms:created>
  <dc:creator>Lenovo</dc:creator>
  <cp:lastModifiedBy>南井然</cp:lastModifiedBy>
  <dcterms:modified xsi:type="dcterms:W3CDTF">2026-03-19T14:04:03Z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1033-12.1.0.20305</vt:lpwstr>
  </property>
  <property fmtid="{D5CDD505-2E9C-101B-9397-08002B2CF9AE}" pid="3" name="KSOTemplateDocerSaveRecord">
    <vt:lpwstr>eyJoZGlkIjoiMjdlOTE4YmJkNmRiY2UyNTI3YzdhZThmNjc3NDA5MmYiLCJ1c2VySWQiOiIxNzI5OTY0NTM4In0=</vt:lpwstr>
  </property>
  <property fmtid="{D5CDD505-2E9C-101B-9397-08002B2CF9AE}" pid="4" name="ICV">
    <vt:lpwstr>99842DEA04CE489ABD1E9FA2DD73AECF_12</vt:lpwstr>
  </property>
</Properties>
</file>