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3054"/>
          <w:sz w:val="22"/>
          <w:szCs w:val="22"/>
        </w:rPr>
        <w:t xml:space="preserve">Sri Lanka Institute of Information Technology</w:t>
      </w:r>
    </w:p>
    <w:p>
      <w:pPr>
        <w:spacing w:after="200"/>
        <w:jc w:val="center"/>
      </w:pPr>
      <w:r>
        <w:rPr>
          <w:color w:val="6B7682"/>
          <w:sz w:val="20"/>
          <w:szCs w:val="20"/>
        </w:rPr>
        <w:t xml:space="preserve">Faculty of Computing, Department of Computer Systems Engineering</w:t>
      </w:r>
    </w:p>
    <w:p>
      <w:pPr>
        <w:spacing w:after="80"/>
        <w:jc w:val="center"/>
      </w:pPr>
      <w:r>
        <w:rPr>
          <w:b/>
          <w:bCs/>
          <w:color w:val="003054"/>
          <w:sz w:val="32"/>
          <w:szCs w:val="32"/>
        </w:rPr>
        <w:t xml:space="preserve">IE3122: Network Security</w:t>
      </w:r>
    </w:p>
    <w:p>
      <w:pPr>
        <w:spacing w:after="300"/>
        <w:jc w:val="center"/>
      </w:pPr>
      <w:r>
        <w:rPr>
          <w:b/>
          <w:bCs/>
          <w:color w:val="0070C0"/>
          <w:sz w:val="26"/>
          <w:szCs w:val="26"/>
        </w:rPr>
        <w:t xml:space="preserve">Week 12 Tutorial Worksheet 2: Integrity, Signatures, and PKI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00305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Field</w:t>
            </w:r>
          </w:p>
        </w:tc>
        <w:tc>
          <w:tcPr>
            <w:tcW w:type="dxa" w:w="6950"/>
            <w:shd w:fill="00305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Based on</w:t>
            </w:r>
          </w:p>
        </w:tc>
        <w:tc>
          <w:tcPr>
            <w:tcW w:type="dxa" w:w="69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Week 12 Deck B, Integrity, Signatures and PKI lecture (hash functions, MACs and HMAC, digital signatures, certificates, PKI, TLS handshake, Cisco PKI overview)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Learning Outcomes</w:t>
            </w:r>
          </w:p>
        </w:tc>
        <w:tc>
          <w:tcPr>
            <w:tcW w:type="dxa" w:w="695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LO3 (analyse security requirements), LO4 (evaluate and compare security technologies), LO5 (configure security technologies)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Format</w:t>
            </w:r>
          </w:p>
        </w:tc>
        <w:tc>
          <w:tcPr>
            <w:tcW w:type="dxa" w:w="69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15 structured questions, no MCQs. Answer in your own words. The last question asks you to reason about real router configuration.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to use this</w:t>
            </w:r>
          </w:p>
        </w:tc>
        <w:tc>
          <w:tcPr>
            <w:tcW w:type="dxa" w:w="695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Answer every question in the space provided. Together, your answers form a set of study notes for this topic. Use them directly when revising for the mid-semester test and final exam.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These questions are drawn directly from this week's Integrity, Signatures and PKI lecture. Many ask you to compare or recommend, which is deliberate: the three tools of hash, MAC, and signature are easy to confuse, and the exam rewards knowing exactly what each one guarantees. Write full answers, not one-line definitions.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Hash Functions</w:t>
      </w:r>
    </w:p>
    <w:p>
      <w:pPr>
        <w:spacing w:after="100" w:before="200"/>
      </w:pPr>
      <w:r>
        <w:rPr>
          <w:b/>
          <w:bCs/>
          <w:color w:val="003054"/>
        </w:rPr>
        <w:t xml:space="preserve">Q1. </w:t>
      </w:r>
      <w:r>
        <w:t xml:space="preserve">Explain the difference between second-preimage resistance and collision resistance, and give a short example scenario in which an attacker would need to defeat each one.</w:t>
      </w:r>
      <w:r>
        <w:rPr>
          <w:i/>
          <w:iCs/>
          <w:color w:val="6B7682"/>
          <w:sz w:val="19"/>
          <w:szCs w:val="19"/>
        </w:rPr>
        <w:t xml:space="preserve">   [LO3]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Q2. </w:t>
      </w:r>
      <w:r>
        <w:t xml:space="preserve">A website stores its users' passwords as unsalted SHA-256 digests. Describe two attacks that this design is vulnerable to, and recommend a better design, naming the two specific changes you would make.</w:t>
      </w:r>
      <w:r>
        <w:rPr>
          <w:i/>
          <w:iCs/>
          <w:color w:val="6B7682"/>
          <w:sz w:val="19"/>
          <w:szCs w:val="19"/>
        </w:rPr>
        <w:t xml:space="preserve">   [LO3, 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Q3. </w:t>
      </w:r>
      <w:r>
        <w:t xml:space="preserve">A software vendor publishes a download link and the file's SHA-256 digest on the same web page. Evaluate how much assurance this gives a user, and describe what would improve it.</w:t>
      </w:r>
      <w:r>
        <w:rPr>
          <w:i/>
          <w:iCs/>
          <w:color w:val="6B7682"/>
          <w:sz w:val="19"/>
          <w:szCs w:val="19"/>
        </w:rPr>
        <w:t xml:space="preserve">   [LO4]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MACs and HMAC</w:t>
      </w:r>
    </w:p>
    <w:p>
      <w:pPr>
        <w:spacing w:after="100" w:before="200"/>
      </w:pPr>
      <w:r>
        <w:rPr>
          <w:b/>
          <w:bCs/>
          <w:color w:val="003054"/>
        </w:rPr>
        <w:t xml:space="preserve">Q4. </w:t>
      </w:r>
      <w:r>
        <w:t xml:space="preserve">Explain why an attacker can defeat a plain hash used to protect a message in transit, but cannot defeat an HMAC. Use a short example.</w:t>
      </w:r>
      <w:r>
        <w:rPr>
          <w:i/>
          <w:iCs/>
          <w:color w:val="6B7682"/>
          <w:sz w:val="19"/>
          <w:szCs w:val="19"/>
        </w:rPr>
        <w:t xml:space="preserve">   [LO3]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Q5. </w:t>
      </w:r>
      <w:r>
        <w:t xml:space="preserve">Alice and Bob protect their messages with an HMAC using a shared key. Explain why this cannot provide non-repudiation, and what Alice could claim if she later wanted to deny sending a message.</w:t>
      </w:r>
      <w:r>
        <w:rPr>
          <w:i/>
          <w:iCs/>
          <w:color w:val="6B7682"/>
          <w:sz w:val="19"/>
          <w:szCs w:val="19"/>
        </w:rPr>
        <w:t xml:space="preserve">   [LO4]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Digital Signatures</w:t>
      </w:r>
    </w:p>
    <w:p>
      <w:pPr>
        <w:spacing w:after="100" w:before="200"/>
      </w:pPr>
      <w:r>
        <w:rPr>
          <w:b/>
          <w:bCs/>
          <w:color w:val="003054"/>
        </w:rPr>
        <w:t xml:space="preserve">Q6. </w:t>
      </w:r>
      <w:r>
        <w:t xml:space="preserve">Describe the steps a sender follows to sign a message and the steps a receiver follows to verify it. Explain why the sender signs the digest rather than the whole message, and state what a successful verification does and does not prove.</w:t>
      </w:r>
      <w:r>
        <w:rPr>
          <w:i/>
          <w:iCs/>
          <w:color w:val="6B7682"/>
          <w:sz w:val="19"/>
          <w:szCs w:val="19"/>
        </w:rPr>
        <w:t xml:space="preserve">   [LO3, 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Q7. </w:t>
      </w:r>
      <w:r>
        <w:t xml:space="preserve">Compare a hash, a MAC, and a digital signature, and recommend which one to use for each of the following, justifying each choice: (a) checking a downloaded file against a published digest, (b) protecting the integrity of IPsec packets between two routers, (c) proving that a software update came from the vendor.</w:t>
      </w:r>
      <w:r>
        <w:rPr>
          <w:i/>
          <w:iCs/>
          <w:color w:val="6B7682"/>
          <w:sz w:val="19"/>
          <w:szCs w:val="19"/>
        </w:rPr>
        <w:t xml:space="preserve">   [LO3, 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Digital Certificates</w:t>
      </w:r>
    </w:p>
    <w:p>
      <w:pPr>
        <w:spacing w:after="100" w:before="200"/>
      </w:pPr>
      <w:r>
        <w:rPr>
          <w:b/>
          <w:bCs/>
          <w:color w:val="003054"/>
        </w:rPr>
        <w:t xml:space="preserve">Q8. </w:t>
      </w:r>
      <w:r>
        <w:t xml:space="preserve">Explain how a man in the middle can defeat both encryption and digital signatures when the receiver has no way to check whose public key it holds, and explain how a certificate removes this weakness.</w:t>
      </w:r>
      <w:r>
        <w:rPr>
          <w:i/>
          <w:iCs/>
          <w:color w:val="6B7682"/>
          <w:sz w:val="19"/>
          <w:szCs w:val="19"/>
        </w:rPr>
        <w:t xml:space="preserve">   [LO3]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Q9. </w:t>
      </w:r>
      <w:r>
        <w:t xml:space="preserve">List at least five checks a browser performs when verifying a server's certificate, and for each, say what attack or error it protects against.</w:t>
      </w:r>
      <w:r>
        <w:rPr>
          <w:i/>
          <w:iCs/>
          <w:color w:val="6B7682"/>
          <w:sz w:val="19"/>
          <w:szCs w:val="19"/>
        </w:rPr>
        <w:t xml:space="preserve">   [LO3, 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Q10. </w:t>
      </w:r>
      <w:r>
        <w:t xml:space="preserve">Compare a domain validated (DV) certificate with a self-signed certificate. Recommend which is appropriate for (a) a public online shop and (b) an internal lab device, and justify each choice.</w:t>
      </w:r>
      <w:r>
        <w:rPr>
          <w:i/>
          <w:iCs/>
          <w:color w:val="6B7682"/>
          <w:sz w:val="19"/>
          <w:szCs w:val="19"/>
        </w:rPr>
        <w:t xml:space="preserve">   [LO4]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PKI</w:t>
      </w:r>
    </w:p>
    <w:p>
      <w:pPr>
        <w:spacing w:after="100" w:before="200"/>
      </w:pPr>
      <w:r>
        <w:rPr>
          <w:b/>
          <w:bCs/>
          <w:color w:val="003054"/>
        </w:rPr>
        <w:t xml:space="preserve">Q11. </w:t>
      </w:r>
      <w:r>
        <w:t xml:space="preserve">Explain why a PKI uses a root CA and intermediate CAs, rather than having the root sign every certificate directly. What would be the consequence of the root's private key being compromised, compared with an intermediate's?</w:t>
      </w:r>
      <w:r>
        <w:rPr>
          <w:i/>
          <w:iCs/>
          <w:color w:val="6B7682"/>
          <w:sz w:val="19"/>
          <w:szCs w:val="19"/>
        </w:rPr>
        <w:t xml:space="preserve">   [LO4]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Q12. </w:t>
      </w:r>
      <w:r>
        <w:t xml:space="preserve">Compare CRL and OCSP as methods of checking revocation, and explain why revocation checking is often described as the weak point of PKI in practice.</w:t>
      </w:r>
      <w:r>
        <w:rPr>
          <w:i/>
          <w:iCs/>
          <w:color w:val="6B7682"/>
          <w:sz w:val="19"/>
          <w:szCs w:val="19"/>
        </w:rPr>
        <w:t xml:space="preserve">   [LO4]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Q13. </w:t>
      </w:r>
      <w:r>
        <w:t xml:space="preserve">Describe what happened in the 2011 DigiNotar incident, explain what it shows about the PKI trust model, and name one defence that was introduced as a result.</w:t>
      </w:r>
      <w:r>
        <w:rPr>
          <w:i/>
          <w:iCs/>
          <w:color w:val="6B7682"/>
          <w:sz w:val="19"/>
          <w:szCs w:val="19"/>
        </w:rPr>
        <w:t xml:space="preserve">   [LO4]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Putting It Together</w:t>
      </w:r>
    </w:p>
    <w:p>
      <w:pPr>
        <w:spacing w:after="100" w:before="200"/>
      </w:pPr>
      <w:r>
        <w:rPr>
          <w:b/>
          <w:bCs/>
          <w:color w:val="003054"/>
        </w:rPr>
        <w:t xml:space="preserve">Q14. </w:t>
      </w:r>
      <w:r>
        <w:t xml:space="preserve">In a TLS 1.3 handshake, identify which cryptographic primitive (key agreement, certificate, digital signature, MAC, or symmetric encryption) is responsible for each of the following: agreeing the session key, proving the server's identity, proving the server holds the certificate's private key, confirming the handshake was not altered, and protecting the application data.</w:t>
      </w:r>
      <w:r>
        <w:rPr>
          <w:i/>
          <w:iCs/>
          <w:color w:val="6B7682"/>
          <w:sz w:val="19"/>
          <w:szCs w:val="19"/>
        </w:rPr>
        <w:t xml:space="preserve">   [LO3]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Q15. </w:t>
      </w:r>
      <w:r>
        <w:t xml:space="preserve">Router R1 needs a certificate so it can authenticate IPsec peers. Put these steps in the correct order and explain each one: create the trustpoint, generate the RSA key pair, enrol with the CA, authenticate the CA. Explain why authentication must come before enrolment, and why revocation-check none should only be used in a lab.</w:t>
      </w:r>
      <w:r>
        <w:rPr>
          <w:i/>
          <w:iCs/>
          <w:color w:val="6B7682"/>
          <w:sz w:val="19"/>
          <w:szCs w:val="19"/>
        </w:rPr>
        <w:t xml:space="preserve">   [LO5]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r>
        <w:br w:type="page"/>
      </w:r>
    </w:p>
    <w:p>
      <w:pPr>
        <w:pStyle w:val="Heading1"/>
        <w:spacing w:after="140" w:before="320"/>
      </w:pPr>
      <w:r>
        <w:t xml:space="preserve">Turning This Into Exam Revision</w:t>
      </w:r>
    </w:p>
    <w:p>
      <w:pPr>
        <w:spacing w:after="160"/>
      </w:pPr>
      <w:r>
        <w:t xml:space="preserve">Once you've answered every question, you have the beginnings of a proper study-notes set for this topic. To make it exam-ready: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Reread each answer and check it would make sense to you in three months, without the lecture slides open.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The comparison and recommendation questions (hash, MAC and signature, and DV versus self-signed certificates) ask you to choose between options for a specific scenario. Practise naming what each primitive guarantees and what it does not, since exam questions often hinge on that difference.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The final question mirrors real router configuration. If you can answer it without the slides, the configuration steps will go much faster when you meet them in practice.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Keep this worksheet with your notes for the mid-semester test (MCQ, LO1 and LO2) and final exam (MCQ + structured essay, LO1 through LO5).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2026-10-07T12:20:38.257Z</dcterms:created>
  <dcterms:modified xsi:type="dcterms:W3CDTF">2026-10-07T12:20:38.258Z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