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Fields: Date | Time | Action | Protocol | Src IP | Dst IP | Src Port | Dst Port | Size | TCP Flags |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2023-03-15 06:25:31 ALLOW TCP 192.168.1.105 93.184.216.34 44345 80 52 S - Client Hello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2023-03-15 06:26:45 BLOCK UDP 192.168.1.105 192.168.1.255 138 138 229 - - Local Broadcast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2023-03-15 06:27:02 ALLOW TCP 192.168.1.105 198.51.100.23 44346 443 60 S - Client Hello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2023-03-15 06:27:58 BLOCK TCP 192.168.1.105 203.0.113.5 44347 22 48 S - SSH Attempt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2023-03-15 06:28:16 ALLOW ICMP 192.168.1.105 8.8.8.8 - - 84 - - Echo request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2023-03-15 06:29:10 ALLOW UDP 192.168.1.105 8.8.4.4 53 53 72 - - DNS request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2023-03-15 06:30:05 BLOCK TCP 192.168.1.106 198.51.100.24 44348 80 52 S - Client Hello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2023-03-15 06:30:42 ALLOW TCP 192.168.1.107 192.168.1.200 44349 445 52 S - Internal Traffic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2023-03-15 06:31:19 BLOCK TCP 192.168.1.108 203.0.113.10 44350 1433 40 S - SQL Server Access Attempt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2023-03-15 06:32:00 ALLOW TCP 192.168.1.109 192.168.1.210 44351 22 60 S - Internal SSH Access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2023-03-15 06:33:45 BLOCK ICMP 192.168.1.110 10.10.10.10 - - 84 - - Destination Unreachable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2023-03-15 06:34:31 ALLOW TCP 192.168.1.111 192.168.1.220 44352 3306 52 S - Internal MySQL Access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2023-03-15 06:35:27 BLOCK UDP 192.168.1.112 192.168.1.230 44353 161 60 - - SNMP Access Attempt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End of log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