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KampungKu Interface Design Case Study</w:t>
      </w:r>
    </w:p>
    <w:p/>
    <w:p>
      <w:pPr>
        <w:pStyle w:val="Heading1"/>
        <w:spacing w:before="400" w:after="200"/>
      </w:pPr>
      <w:r>
        <w:t xml:space="preserve">PART A: Service Booking Flow</w:t>
      </w:r>
    </w:p>
    <w:p>
      <w:pPr>
        <w:pStyle w:val="Heading2"/>
        <w:spacing w:before="200" w:after="100"/>
      </w:pPr>
      <w:r>
        <w:t xml:space="preserve">1. Service List / Home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2. Service Details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3. Booking Form / Scheduling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4. Payment Method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5. Booking Confirmation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  <w:spacing w:before="400" w:after="200"/>
      </w:pPr>
      <w:r>
        <w:t xml:space="preserve">PART B: Worker Module</w:t>
      </w:r>
    </w:p>
    <w:p>
      <w:pPr>
        <w:pStyle w:val="Heading2"/>
        <w:spacing w:before="200" w:after="100"/>
      </w:pPr>
      <w:r>
        <w:t xml:space="preserve">1. Worker Status / Assigned Job Screen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2. Real-Time Map Tracking Screen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3. User View: Service in Progress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4. Service Completion Screen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cf056f6dbfc5c95b6b12ceb3ce14c3b82513ca8c.undefined"/><Relationship Id="rId7" Type="http://schemas.openxmlformats.org/officeDocument/2006/relationships/image" Target="media/027de4084321d74664db00b79a29353dfdc3d4bb.undefined"/><Relationship Id="rId8" Type="http://schemas.openxmlformats.org/officeDocument/2006/relationships/image" Target="media/49300209fc1dbc62a3b6fc9b85920e76c4e3dc95.undefined"/><Relationship Id="rId9" Type="http://schemas.openxmlformats.org/officeDocument/2006/relationships/image" Target="media/eac01a57a77261f4836ecfcfbaf91a5ed5643578.undefined"/><Relationship Id="rId10" Type="http://schemas.openxmlformats.org/officeDocument/2006/relationships/image" Target="media/f4b99098f6973eaa50210596a9316777b6a3f30d.undefined"/><Relationship Id="rId11" Type="http://schemas.openxmlformats.org/officeDocument/2006/relationships/image" Target="media/c62fec3334d88fee1edfff81604f7526cbdae178.undefined"/><Relationship Id="rId12" Type="http://schemas.openxmlformats.org/officeDocument/2006/relationships/image" Target="media/b835c95f4e764c5bcac28fda006cb46a6fc48bd6.undefined"/><Relationship Id="rId13" Type="http://schemas.openxmlformats.org/officeDocument/2006/relationships/image" Target="media/a497c02643a5f5b382710cf4dd2fde92e98e214f.undefined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2025-12-25T03:31:31.907Z</dcterms:created>
  <dcterms:modified xsi:type="dcterms:W3CDTF">2025-12-25T03:31:31.940Z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