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CRISTIAN ALEXIS APARICIO RESENDIZ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CRISTIAN ALEXIS APARICIO RESENDIZ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13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13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21 de diciembre de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21 de diciembre de 2012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ROSA MARIA RESENDIZ APARICIO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ROSA MARIA RESENDIZ APARICIO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12 manzana 4 lote 8  AV Piedad y San Pedro numero 55130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12 manzana 4 lote 8  AV Piedad y San Pedro numero 55130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Trabajo por su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Trabajo por su cuenta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55 6600 8403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55 6600 8403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55 6600 8403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55 6600 8403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cristianaparicio642@gmail.com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cristianaparicio642@gmail.com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Escuela secundaria general Calmecac 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Escuela secundaria general Calmecac 46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Matematicas,artes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Matematicas,artes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Historia,ingles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Historia,ingles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Historia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Historia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Muy complicada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Muy complicada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 familia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 familia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 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 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 y media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 y media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9.9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9.8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UNAM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psicologia o pedagogia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psicologia o pedagogia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Aprender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Aprender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Dar mi mejor esfuerzo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Dar mi mejor esfuerzo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Graduarme de la secuandaria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Graduarme de la secuandaria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Ser un buen estudiante de prepa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Ser un buen estudiante de prepa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Conseguir una carrera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Conseguir una carrera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ROSA MARIA RESENDIZ APARICIO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ROSA MARIA RESENDIZ APARICIO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27 de noviembre de 2025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