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7CAAC" w:themeColor="accent2" w:themeTint="66"/>
  <w:body>
    <w:p w14:paraId="47A15622" w14:textId="16E41343" w:rsidR="00E65CAE" w:rsidRDefault="00E65CAE" w:rsidP="008B4909">
      <w:pPr>
        <w:rPr>
          <w:noProof/>
        </w:rPr>
      </w:pPr>
    </w:p>
    <w:p w14:paraId="46C3A929" w14:textId="744FE771" w:rsidR="008B4909" w:rsidRDefault="008B4909" w:rsidP="008B4909">
      <w:pPr>
        <w:rPr>
          <w:noProof/>
        </w:rPr>
      </w:pPr>
    </w:p>
    <w:p w14:paraId="24E2DA35" w14:textId="77777777" w:rsidR="008B4909" w:rsidRPr="008B4909" w:rsidRDefault="008B4909" w:rsidP="008B49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6B6B6B"/>
          <w:sz w:val="20"/>
          <w:szCs w:val="20"/>
          <w:lang w:eastAsia="es-HN"/>
        </w:rPr>
      </w:pPr>
      <w:r w:rsidRPr="008B4909">
        <w:rPr>
          <w:rFonts w:ascii="Helvetica" w:eastAsia="Times New Roman" w:hAnsi="Helvetica" w:cs="Helvetica"/>
          <w:color w:val="6B6B6B"/>
          <w:sz w:val="20"/>
          <w:szCs w:val="20"/>
          <w:lang w:eastAsia="es-HN"/>
        </w:rPr>
        <w:t>-Solicita ya tu tarjeta de débito en cualquiera de nuestras filiales a nivel nacional.</w:t>
      </w:r>
      <w:r w:rsidRPr="008B4909">
        <w:rPr>
          <w:rFonts w:ascii="Helvetica" w:eastAsia="Times New Roman" w:hAnsi="Helvetica" w:cs="Helvetica"/>
          <w:color w:val="6B6B6B"/>
          <w:sz w:val="20"/>
          <w:szCs w:val="20"/>
          <w:lang w:eastAsia="es-HN"/>
        </w:rPr>
        <w:br/>
        <w:t>-Compras a nivel nacional e internacional.</w:t>
      </w:r>
      <w:r w:rsidRPr="008B4909">
        <w:rPr>
          <w:rFonts w:ascii="Helvetica" w:eastAsia="Times New Roman" w:hAnsi="Helvetica" w:cs="Helvetica"/>
          <w:color w:val="6B6B6B"/>
          <w:sz w:val="20"/>
          <w:szCs w:val="20"/>
          <w:lang w:eastAsia="es-HN"/>
        </w:rPr>
        <w:br/>
        <w:t>-Disponibilidad de efectivo a través de las principales redes de cajeros automáticos autorizadas.</w:t>
      </w:r>
      <w:r w:rsidRPr="008B4909">
        <w:rPr>
          <w:rFonts w:ascii="Helvetica" w:eastAsia="Times New Roman" w:hAnsi="Helvetica" w:cs="Helvetica"/>
          <w:color w:val="6B6B6B"/>
          <w:sz w:val="20"/>
          <w:szCs w:val="20"/>
          <w:lang w:eastAsia="es-HN"/>
        </w:rPr>
        <w:br/>
        <w:t>-Asistencia telefónica (800)2280-2552.</w:t>
      </w:r>
      <w:r w:rsidRPr="008B4909">
        <w:rPr>
          <w:rFonts w:ascii="Helvetica" w:eastAsia="Times New Roman" w:hAnsi="Helvetica" w:cs="Helvetica"/>
          <w:color w:val="6B6B6B"/>
          <w:sz w:val="20"/>
          <w:szCs w:val="20"/>
          <w:lang w:eastAsia="es-HN"/>
        </w:rPr>
        <w:br/>
        <w:t>-Emisión de plástico gratis por primera vez para tarjeta titular.</w:t>
      </w:r>
      <w:r w:rsidRPr="008B4909">
        <w:rPr>
          <w:rFonts w:ascii="Helvetica" w:eastAsia="Times New Roman" w:hAnsi="Helvetica" w:cs="Helvetica"/>
          <w:color w:val="6B6B6B"/>
          <w:sz w:val="20"/>
          <w:szCs w:val="20"/>
          <w:lang w:eastAsia="es-HN"/>
        </w:rPr>
        <w:br/>
        <w:t>-Seguro de fraude.</w:t>
      </w:r>
      <w:r w:rsidRPr="008B4909">
        <w:rPr>
          <w:rFonts w:ascii="Helvetica" w:eastAsia="Times New Roman" w:hAnsi="Helvetica" w:cs="Helvetica"/>
          <w:color w:val="6B6B6B"/>
          <w:sz w:val="20"/>
          <w:szCs w:val="20"/>
          <w:lang w:eastAsia="es-HN"/>
        </w:rPr>
        <w:br/>
        <w:t>-Seguro por robo y extravió. (opcional)</w:t>
      </w:r>
    </w:p>
    <w:p w14:paraId="2DD9F813" w14:textId="77777777" w:rsidR="008B4909" w:rsidRPr="008B4909" w:rsidRDefault="008B4909" w:rsidP="008B4909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FF6501"/>
          <w:sz w:val="24"/>
          <w:szCs w:val="24"/>
          <w:lang w:eastAsia="es-HN"/>
        </w:rPr>
      </w:pPr>
      <w:r w:rsidRPr="008B4909">
        <w:rPr>
          <w:rFonts w:ascii="Helvetica" w:eastAsia="Times New Roman" w:hAnsi="Helvetica" w:cs="Helvetica"/>
          <w:color w:val="666666"/>
          <w:sz w:val="20"/>
          <w:szCs w:val="20"/>
          <w:lang w:eastAsia="es-HN"/>
        </w:rPr>
        <w:fldChar w:fldCharType="begin"/>
      </w:r>
      <w:r w:rsidRPr="008B4909">
        <w:rPr>
          <w:rFonts w:ascii="Helvetica" w:eastAsia="Times New Roman" w:hAnsi="Helvetica" w:cs="Helvetica"/>
          <w:color w:val="666666"/>
          <w:sz w:val="20"/>
          <w:szCs w:val="20"/>
          <w:lang w:eastAsia="es-HN"/>
        </w:rPr>
        <w:instrText xml:space="preserve"> HYPERLINK "https://www.coopelga.hn/descuentos-tarjeta-de-debito-elga/" \t "_self" </w:instrText>
      </w:r>
      <w:r w:rsidRPr="008B4909">
        <w:rPr>
          <w:rFonts w:ascii="Helvetica" w:eastAsia="Times New Roman" w:hAnsi="Helvetica" w:cs="Helvetica"/>
          <w:color w:val="666666"/>
          <w:sz w:val="20"/>
          <w:szCs w:val="20"/>
          <w:lang w:eastAsia="es-HN"/>
        </w:rPr>
        <w:fldChar w:fldCharType="separate"/>
      </w:r>
    </w:p>
    <w:p w14:paraId="1E0EBC0F" w14:textId="6E11CC6A" w:rsidR="008B4909" w:rsidRPr="008B4909" w:rsidRDefault="008B4909" w:rsidP="008B4909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8B4909">
        <w:rPr>
          <w:rFonts w:ascii="Helvetica" w:eastAsia="Times New Roman" w:hAnsi="Helvetica" w:cs="Helvetica"/>
          <w:noProof/>
          <w:color w:val="FF6501"/>
          <w:sz w:val="20"/>
          <w:szCs w:val="20"/>
          <w:lang w:eastAsia="es-HN"/>
        </w:rPr>
        <w:drawing>
          <wp:inline distT="0" distB="0" distL="0" distR="0" wp14:anchorId="5CE789D1" wp14:editId="02721810">
            <wp:extent cx="5400040" cy="1351280"/>
            <wp:effectExtent l="0" t="0" r="0" b="1270"/>
            <wp:docPr id="3" name="Imagen 3">
              <a:hlinkClick xmlns:a="http://schemas.openxmlformats.org/drawingml/2006/main" r:id="rId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1460B" w14:textId="77777777" w:rsidR="008B4909" w:rsidRPr="008B4909" w:rsidRDefault="008B4909" w:rsidP="008B490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20"/>
          <w:szCs w:val="20"/>
          <w:lang w:eastAsia="es-HN"/>
        </w:rPr>
      </w:pPr>
      <w:r w:rsidRPr="008B4909">
        <w:rPr>
          <w:rFonts w:ascii="Helvetica" w:eastAsia="Times New Roman" w:hAnsi="Helvetica" w:cs="Helvetica"/>
          <w:color w:val="666666"/>
          <w:sz w:val="20"/>
          <w:szCs w:val="20"/>
          <w:lang w:eastAsia="es-HN"/>
        </w:rPr>
        <w:fldChar w:fldCharType="end"/>
      </w:r>
    </w:p>
    <w:p w14:paraId="66F8EF7B" w14:textId="77777777" w:rsidR="008B4909" w:rsidRPr="008B4909" w:rsidRDefault="008B4909" w:rsidP="008B4909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FF6501"/>
          <w:sz w:val="24"/>
          <w:szCs w:val="24"/>
          <w:lang w:eastAsia="es-HN"/>
        </w:rPr>
      </w:pPr>
      <w:r w:rsidRPr="008B4909">
        <w:rPr>
          <w:rFonts w:ascii="Helvetica" w:eastAsia="Times New Roman" w:hAnsi="Helvetica" w:cs="Helvetica"/>
          <w:color w:val="666666"/>
          <w:sz w:val="20"/>
          <w:szCs w:val="20"/>
          <w:lang w:eastAsia="es-HN"/>
        </w:rPr>
        <w:fldChar w:fldCharType="begin"/>
      </w:r>
      <w:r w:rsidRPr="008B4909">
        <w:rPr>
          <w:rFonts w:ascii="Helvetica" w:eastAsia="Times New Roman" w:hAnsi="Helvetica" w:cs="Helvetica"/>
          <w:color w:val="666666"/>
          <w:sz w:val="20"/>
          <w:szCs w:val="20"/>
          <w:lang w:eastAsia="es-HN"/>
        </w:rPr>
        <w:instrText xml:space="preserve"> HYPERLINK "https://www.coopelga.hn/descuentos-tarjeta-debito-mujer/" \t "_self" </w:instrText>
      </w:r>
      <w:r w:rsidRPr="008B4909">
        <w:rPr>
          <w:rFonts w:ascii="Helvetica" w:eastAsia="Times New Roman" w:hAnsi="Helvetica" w:cs="Helvetica"/>
          <w:color w:val="666666"/>
          <w:sz w:val="20"/>
          <w:szCs w:val="20"/>
          <w:lang w:eastAsia="es-HN"/>
        </w:rPr>
        <w:fldChar w:fldCharType="separate"/>
      </w:r>
    </w:p>
    <w:p w14:paraId="77083991" w14:textId="48BA6DA3" w:rsidR="008B4909" w:rsidRPr="008B4909" w:rsidRDefault="008B4909" w:rsidP="008B4909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8B4909">
        <w:rPr>
          <w:rFonts w:ascii="Helvetica" w:eastAsia="Times New Roman" w:hAnsi="Helvetica" w:cs="Helvetica"/>
          <w:noProof/>
          <w:color w:val="FF6501"/>
          <w:sz w:val="20"/>
          <w:szCs w:val="20"/>
          <w:lang w:eastAsia="es-HN"/>
        </w:rPr>
        <w:drawing>
          <wp:inline distT="0" distB="0" distL="0" distR="0" wp14:anchorId="399F072B" wp14:editId="2AA2F5BF">
            <wp:extent cx="5400040" cy="1351280"/>
            <wp:effectExtent l="0" t="0" r="0" b="1270"/>
            <wp:docPr id="2" name="Imagen 2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5617F" w14:textId="77777777" w:rsidR="008B4909" w:rsidRPr="008B4909" w:rsidRDefault="008B4909" w:rsidP="008B490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20"/>
          <w:szCs w:val="20"/>
          <w:lang w:eastAsia="es-HN"/>
        </w:rPr>
      </w:pPr>
      <w:r w:rsidRPr="008B4909">
        <w:rPr>
          <w:rFonts w:ascii="Helvetica" w:eastAsia="Times New Roman" w:hAnsi="Helvetica" w:cs="Helvetica"/>
          <w:color w:val="666666"/>
          <w:sz w:val="20"/>
          <w:szCs w:val="20"/>
          <w:lang w:eastAsia="es-HN"/>
        </w:rPr>
        <w:fldChar w:fldCharType="end"/>
      </w:r>
    </w:p>
    <w:p w14:paraId="386EBFBB" w14:textId="77777777" w:rsidR="008B4909" w:rsidRPr="008B4909" w:rsidRDefault="008B4909" w:rsidP="008B4909"/>
    <w:sectPr w:rsidR="008B4909" w:rsidRPr="008B4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09"/>
    <w:rsid w:val="008B4909"/>
    <w:rsid w:val="00E6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1]"/>
    </o:shapedefaults>
    <o:shapelayout v:ext="edit">
      <o:idmap v:ext="edit" data="1"/>
    </o:shapelayout>
  </w:shapeDefaults>
  <w:decimalSymbol w:val="."/>
  <w:listSeparator w:val=";"/>
  <w14:docId w14:val="1F7310AE"/>
  <w15:chartTrackingRefBased/>
  <w15:docId w15:val="{57E70671-3F23-4A26-A162-137D8309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H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909"/>
  </w:style>
  <w:style w:type="paragraph" w:styleId="Ttulo1">
    <w:name w:val="heading 1"/>
    <w:basedOn w:val="Normal"/>
    <w:next w:val="Normal"/>
    <w:link w:val="Ttulo1Car"/>
    <w:uiPriority w:val="9"/>
    <w:qFormat/>
    <w:rsid w:val="008B490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490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490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490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49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49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49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49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49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Hipervnculo">
    <w:name w:val="Hyperlink"/>
    <w:basedOn w:val="Fuentedeprrafopredeter"/>
    <w:uiPriority w:val="99"/>
    <w:semiHidden/>
    <w:unhideWhenUsed/>
    <w:rsid w:val="008B490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B490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490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490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490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490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490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490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490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490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B4909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8B49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B490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490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B4909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B4909"/>
    <w:rPr>
      <w:b/>
      <w:bCs/>
    </w:rPr>
  </w:style>
  <w:style w:type="character" w:styleId="nfasis">
    <w:name w:val="Emphasis"/>
    <w:basedOn w:val="Fuentedeprrafopredeter"/>
    <w:uiPriority w:val="20"/>
    <w:qFormat/>
    <w:rsid w:val="008B4909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8B490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B490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8B4909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490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490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B4909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B490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B4909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8B4909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8B4909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B490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2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82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122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34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874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9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867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73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opelga.hn/descuentos-tarjeta-debito-mujer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coopelga.hn/descuentos-tarjeta-de-debito-elg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485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nayive ramos</dc:creator>
  <cp:keywords/>
  <dc:description/>
  <cp:lastModifiedBy>nayive ramos</cp:lastModifiedBy>
  <cp:revision>1</cp:revision>
  <dcterms:created xsi:type="dcterms:W3CDTF">2021-06-08T17:39:00Z</dcterms:created>
  <dcterms:modified xsi:type="dcterms:W3CDTF">2021-06-08T17:44:00Z</dcterms:modified>
</cp:coreProperties>
</file>