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D8" w:rsidRDefault="00A157D8"/>
    <w:p w:rsidR="00214A7B" w:rsidRDefault="00214A7B"/>
    <w:p w:rsidR="00214A7B" w:rsidRPr="00214A7B" w:rsidRDefault="00214A7B" w:rsidP="00214A7B">
      <w:pPr>
        <w:spacing w:after="0" w:line="689" w:lineRule="atLeast"/>
        <w:rPr>
          <w:rFonts w:ascii="Times New Roman" w:eastAsia="Times New Roman" w:hAnsi="Times New Roman" w:cs="Times New Roman"/>
          <w:sz w:val="51"/>
          <w:szCs w:val="51"/>
        </w:rPr>
      </w:pPr>
      <w:r w:rsidRPr="00214A7B">
        <w:rPr>
          <w:rFonts w:ascii="Times New Roman" w:eastAsia="Times New Roman" w:hAnsi="Times New Roman" w:cs="Times New Roman"/>
          <w:sz w:val="51"/>
          <w:szCs w:val="51"/>
        </w:rPr>
        <w:t>Lecturers' Satisfaction Survey FEB 2017</w:t>
      </w:r>
    </w:p>
    <w:p w:rsidR="00214A7B" w:rsidRPr="00214A7B" w:rsidRDefault="00214A7B" w:rsidP="00214A7B">
      <w:pPr>
        <w:spacing w:after="0" w:line="263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14A7B">
        <w:rPr>
          <w:rFonts w:ascii="Times New Roman" w:eastAsia="Times New Roman" w:hAnsi="Times New Roman" w:cs="Times New Roman"/>
          <w:sz w:val="20"/>
          <w:szCs w:val="20"/>
        </w:rPr>
        <w:t xml:space="preserve">Dear Lecturers of FEB </w:t>
      </w:r>
      <w:proofErr w:type="spellStart"/>
      <w:r w:rsidRPr="00214A7B">
        <w:rPr>
          <w:rFonts w:ascii="Times New Roman" w:eastAsia="Times New Roman" w:hAnsi="Times New Roman" w:cs="Times New Roman"/>
          <w:sz w:val="20"/>
          <w:szCs w:val="2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214A7B" w:rsidRPr="00214A7B" w:rsidRDefault="00214A7B" w:rsidP="00214A7B">
      <w:p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14A7B">
        <w:rPr>
          <w:rFonts w:ascii="Times New Roman" w:eastAsia="Times New Roman" w:hAnsi="Times New Roman" w:cs="Times New Roman"/>
          <w:sz w:val="20"/>
          <w:szCs w:val="20"/>
        </w:rPr>
        <w:t xml:space="preserve">We really appreciate if you could spend time for few minutes to complete brief survey about your overall satisfaction toward FEB </w:t>
      </w:r>
      <w:proofErr w:type="spellStart"/>
      <w:r w:rsidRPr="00214A7B">
        <w:rPr>
          <w:rFonts w:ascii="Times New Roman" w:eastAsia="Times New Roman" w:hAnsi="Times New Roman" w:cs="Times New Roman"/>
          <w:sz w:val="20"/>
          <w:szCs w:val="2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sz w:val="20"/>
          <w:szCs w:val="20"/>
        </w:rPr>
        <w:t>. The results of the survey will be used for our evaluation in improving our overall services.</w:t>
      </w:r>
    </w:p>
    <w:p w:rsidR="00214A7B" w:rsidRPr="00214A7B" w:rsidRDefault="00214A7B" w:rsidP="00214A7B">
      <w:p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14A7B">
        <w:rPr>
          <w:rFonts w:ascii="Times New Roman" w:eastAsia="Times New Roman" w:hAnsi="Times New Roman" w:cs="Times New Roman"/>
          <w:sz w:val="20"/>
          <w:szCs w:val="20"/>
        </w:rPr>
        <w:t>Your sincerely</w:t>
      </w:r>
      <w:r w:rsidRPr="00214A7B">
        <w:rPr>
          <w:rFonts w:ascii="Times New Roman" w:eastAsia="Times New Roman" w:hAnsi="Times New Roman" w:cs="Times New Roman"/>
          <w:sz w:val="20"/>
          <w:szCs w:val="20"/>
        </w:rPr>
        <w:br/>
        <w:t xml:space="preserve">FEB </w:t>
      </w:r>
      <w:proofErr w:type="spellStart"/>
      <w:r w:rsidRPr="00214A7B">
        <w:rPr>
          <w:rFonts w:ascii="Times New Roman" w:eastAsia="Times New Roman" w:hAnsi="Times New Roman" w:cs="Times New Roman"/>
          <w:sz w:val="20"/>
          <w:szCs w:val="20"/>
        </w:rPr>
        <w:t>Unpad</w:t>
      </w:r>
      <w:proofErr w:type="spellEnd"/>
    </w:p>
    <w:p w:rsidR="00214A7B" w:rsidRPr="00214A7B" w:rsidRDefault="00214A7B" w:rsidP="00214A7B">
      <w:pPr>
        <w:shd w:val="clear" w:color="auto" w:fill="3F3230"/>
        <w:spacing w:after="0" w:line="360" w:lineRule="atLeast"/>
        <w:rPr>
          <w:rFonts w:ascii="Helvetica" w:eastAsia="Times New Roman" w:hAnsi="Helvetica" w:cs="Times New Roman"/>
          <w:color w:val="FFFFFF"/>
          <w:sz w:val="30"/>
          <w:szCs w:val="30"/>
        </w:rPr>
      </w:pPr>
      <w:r w:rsidRPr="00214A7B">
        <w:rPr>
          <w:rFonts w:ascii="Helvetica" w:eastAsia="Times New Roman" w:hAnsi="Helvetica" w:cs="Times New Roman"/>
          <w:color w:val="FFFFFF"/>
          <w:sz w:val="30"/>
          <w:szCs w:val="30"/>
        </w:rPr>
        <w:t>Profile of the Respondents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1. Gender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What is your status as a teaching staff at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Faculty Member (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 PNS &amp; Non-PNS)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Non-Faculty Member (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14A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 Please mentioned name of course(s) you teach at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?</w:t>
      </w:r>
    </w:p>
    <w:p w:rsidR="00214A7B" w:rsidRPr="00214A7B" w:rsidRDefault="00214A7B" w:rsidP="00214A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4" o:title=""/>
          </v:shape>
          <w:control r:id="rId5" w:name="DefaultOcxName" w:shapeid="_x0000_i1030"/>
        </w:object>
      </w:r>
    </w:p>
    <w:p w:rsidR="00214A7B" w:rsidRPr="00214A7B" w:rsidRDefault="00214A7B" w:rsidP="00214A7B">
      <w:pPr>
        <w:spacing w:after="0" w:line="240" w:lineRule="auto"/>
        <w:textAlignment w:val="top"/>
        <w:rPr>
          <w:rFonts w:ascii="Helvetica" w:eastAsia="Times New Roman" w:hAnsi="Helvetica" w:cs="Times New Roman"/>
          <w:sz w:val="24"/>
          <w:szCs w:val="24"/>
        </w:rPr>
      </w:pPr>
      <w:proofErr w:type="spellStart"/>
      <w:r w:rsidRPr="00214A7B">
        <w:rPr>
          <w:rFonts w:ascii="Helvetica" w:eastAsia="Times New Roman" w:hAnsi="Helvetica" w:cs="Times New Roman"/>
          <w:sz w:val="24"/>
          <w:szCs w:val="24"/>
        </w:rPr>
        <w:t>Jawaban</w:t>
      </w:r>
      <w:proofErr w:type="spellEnd"/>
      <w:r w:rsidRPr="00214A7B">
        <w:rPr>
          <w:rFonts w:ascii="Helvetica" w:eastAsia="Times New Roman" w:hAnsi="Helvetica" w:cs="Times New Roman"/>
          <w:sz w:val="24"/>
          <w:szCs w:val="24"/>
        </w:rPr>
        <w:t xml:space="preserve"> </w:t>
      </w:r>
      <w:proofErr w:type="spellStart"/>
      <w:r w:rsidRPr="00214A7B">
        <w:rPr>
          <w:rFonts w:ascii="Helvetica" w:eastAsia="Times New Roman" w:hAnsi="Helvetica" w:cs="Times New Roman"/>
          <w:sz w:val="24"/>
          <w:szCs w:val="24"/>
        </w:rPr>
        <w:t>Anda</w:t>
      </w:r>
      <w:proofErr w:type="spellEnd"/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4. Year of start teaching at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before 2000 until now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since year 2000 and now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since year 2010 and now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since 2015 and now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5. Your expertise in the department of?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Accounting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Management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Economic and Development Studies</w:t>
      </w:r>
    </w:p>
    <w:p w:rsidR="00214A7B" w:rsidRPr="00214A7B" w:rsidRDefault="00214A7B" w:rsidP="00214A7B">
      <w:pPr>
        <w:shd w:val="clear" w:color="auto" w:fill="3F3230"/>
        <w:spacing w:after="0" w:line="360" w:lineRule="atLeast"/>
        <w:rPr>
          <w:rFonts w:ascii="Helvetica" w:eastAsia="Times New Roman" w:hAnsi="Helvetica" w:cs="Times New Roman"/>
          <w:color w:val="FFFFFF"/>
          <w:sz w:val="30"/>
          <w:szCs w:val="30"/>
        </w:rPr>
      </w:pPr>
      <w:r w:rsidRPr="00214A7B">
        <w:rPr>
          <w:rFonts w:ascii="Helvetica" w:eastAsia="Times New Roman" w:hAnsi="Helvetica" w:cs="Times New Roman"/>
          <w:color w:val="FFFFFF"/>
          <w:sz w:val="30"/>
          <w:szCs w:val="30"/>
        </w:rPr>
        <w:t xml:space="preserve">Questions about your evaluation to FEB </w:t>
      </w:r>
      <w:proofErr w:type="spellStart"/>
      <w:r w:rsidRPr="00214A7B">
        <w:rPr>
          <w:rFonts w:ascii="Helvetica" w:eastAsia="Times New Roman" w:hAnsi="Helvetica" w:cs="Times New Roman"/>
          <w:color w:val="FFFFFF"/>
          <w:sz w:val="30"/>
          <w:szCs w:val="30"/>
        </w:rPr>
        <w:t>Unpad</w:t>
      </w:r>
      <w:proofErr w:type="spellEnd"/>
      <w:r w:rsidRPr="00214A7B">
        <w:rPr>
          <w:rFonts w:ascii="Helvetica" w:eastAsia="Times New Roman" w:hAnsi="Helvetica" w:cs="Times New Roman"/>
          <w:color w:val="FFFFFF"/>
          <w:sz w:val="30"/>
          <w:szCs w:val="30"/>
        </w:rPr>
        <w:t>: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1. How well you think you have performed as lecturer at this Faculty program?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well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well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well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well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well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2. How effective you think the teaching method you have used to deliver the course(s) at this Faculty program?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effective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Very effective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effective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effective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effective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 How well-maintained your relationship between lecturers and students at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 order to enhance the performance of the students at Faculty program?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well-maintained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well-maintained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well-maintained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well-maintained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well-maintained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4. How helpful is the other team members of the academic staffs (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dosen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pengajar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) to align in your academic achievement?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helpful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5. How helpful is the supporting staffs (Sub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Bagian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Akademik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to assist your needs in supporting your duty as a lecturer at </w:t>
      </w:r>
      <w:proofErr w:type="gram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Faculty ?</w:t>
      </w:r>
      <w:proofErr w:type="gramEnd"/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helpful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6. How easy is it to teach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Unpad’s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students in order for the students to understand your teaching materials?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easy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easy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easy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easy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easy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7. How helpful is it, the information provided at the website of this Faculty program?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lastRenderedPageBreak/>
        <w:t>Moderately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helpful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helpful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8. How happy are you with the resources you need from the faculty library </w:t>
      </w:r>
      <w:proofErr w:type="gram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system ?</w:t>
      </w:r>
      <w:proofErr w:type="gramEnd"/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Never use the services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9. How happy are you with the speed of the internet access at this Faculty program?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Never use the services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10. How happy are you with all facilities provided at this Faculty program (study room, class rooms, reading rooms,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etc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)?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happy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happy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11. How useful is it, the funding provided by the faculty and university to support your research performance? (only for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Dosen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Tetap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PNS &amp; Non-PNS)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useful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useful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useful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useful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useful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Never use the funding from the faculty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12. How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satiesfied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are you with your performance in supervising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Unpad’s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students for dissertation/thesis/final report writing? (if applicable)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Extremely 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satiesfied</w:t>
      </w:r>
      <w:proofErr w:type="spellEnd"/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Never supervise FEB 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13. How satisfied do you feel about overall service delivery from the faculty particularly for supporting your performance as a researcher?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 xml:space="preserve">Extremely </w:t>
      </w:r>
      <w:proofErr w:type="spellStart"/>
      <w:r w:rsidRPr="00214A7B">
        <w:rPr>
          <w:rFonts w:ascii="Times New Roman" w:eastAsia="Times New Roman" w:hAnsi="Times New Roman" w:cs="Times New Roman"/>
          <w:sz w:val="24"/>
          <w:szCs w:val="24"/>
        </w:rPr>
        <w:t>satiesfied</w:t>
      </w:r>
      <w:proofErr w:type="spellEnd"/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Never involved as researcher at the faculty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14. How likely are you in starting and or continuing the communication with the Alumni of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for enhancing the quality of course contents?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likely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likely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Moderately likely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Slightly likely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at all likely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Not applicable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15. Overall, are you satisfied with your experience at this Faculty </w:t>
      </w:r>
      <w:proofErr w:type="gram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program ?</w:t>
      </w:r>
      <w:proofErr w:type="gramEnd"/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Somewhat 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Neither satisfied nor dissatisfied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Somewhat dissatisfied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Quite dissatisfied</w:t>
      </w:r>
    </w:p>
    <w:p w:rsidR="00214A7B" w:rsidRPr="00214A7B" w:rsidRDefault="00214A7B" w:rsidP="00214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t>Extremely dissatisfied</w:t>
      </w:r>
    </w:p>
    <w:p w:rsidR="00214A7B" w:rsidRPr="00214A7B" w:rsidRDefault="00214A7B" w:rsidP="00214A7B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16. Please send your input and constructive feedback to improve the performance of FEB </w:t>
      </w:r>
      <w:proofErr w:type="spellStart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Unpad</w:t>
      </w:r>
      <w:proofErr w:type="spellEnd"/>
      <w:r w:rsidRPr="00214A7B">
        <w:rPr>
          <w:rFonts w:ascii="Times New Roman" w:eastAsia="Times New Roman" w:hAnsi="Times New Roman" w:cs="Times New Roman"/>
          <w:color w:val="000000"/>
          <w:sz w:val="30"/>
          <w:szCs w:val="30"/>
        </w:rPr>
        <w:t>:</w:t>
      </w:r>
    </w:p>
    <w:p w:rsidR="00214A7B" w:rsidRPr="00214A7B" w:rsidRDefault="00214A7B" w:rsidP="00214A7B">
      <w:pPr>
        <w:spacing w:after="0" w:line="240" w:lineRule="auto"/>
        <w:textAlignment w:val="top"/>
        <w:rPr>
          <w:rFonts w:ascii="Helvetica" w:eastAsia="Times New Roman" w:hAnsi="Helvetica" w:cs="Times New Roman"/>
          <w:sz w:val="24"/>
          <w:szCs w:val="24"/>
        </w:rPr>
      </w:pPr>
      <w:proofErr w:type="spellStart"/>
      <w:r w:rsidRPr="00214A7B">
        <w:rPr>
          <w:rFonts w:ascii="Helvetica" w:eastAsia="Times New Roman" w:hAnsi="Helvetica" w:cs="Times New Roman"/>
          <w:sz w:val="24"/>
          <w:szCs w:val="24"/>
        </w:rPr>
        <w:t>Jawaban</w:t>
      </w:r>
      <w:proofErr w:type="spellEnd"/>
      <w:r w:rsidRPr="00214A7B">
        <w:rPr>
          <w:rFonts w:ascii="Helvetica" w:eastAsia="Times New Roman" w:hAnsi="Helvetica" w:cs="Times New Roman"/>
          <w:sz w:val="24"/>
          <w:szCs w:val="24"/>
        </w:rPr>
        <w:t xml:space="preserve"> </w:t>
      </w:r>
      <w:proofErr w:type="spellStart"/>
      <w:r w:rsidRPr="00214A7B">
        <w:rPr>
          <w:rFonts w:ascii="Helvetica" w:eastAsia="Times New Roman" w:hAnsi="Helvetica" w:cs="Times New Roman"/>
          <w:sz w:val="24"/>
          <w:szCs w:val="24"/>
        </w:rPr>
        <w:t>Anda</w:t>
      </w:r>
      <w:proofErr w:type="spellEnd"/>
    </w:p>
    <w:p w:rsidR="00214A7B" w:rsidRPr="00214A7B" w:rsidRDefault="00214A7B" w:rsidP="00214A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14A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9" type="#_x0000_t75" style="width:136.5pt;height:57.75pt" o:ole="">
            <v:imagedata r:id="rId6" o:title=""/>
          </v:shape>
          <w:control r:id="rId7" w:name="DefaultOcxName1" w:shapeid="_x0000_i1029"/>
        </w:object>
      </w:r>
    </w:p>
    <w:p w:rsidR="00214A7B" w:rsidRPr="00214A7B" w:rsidRDefault="00214A7B" w:rsidP="00214A7B">
      <w:pPr>
        <w:shd w:val="clear" w:color="auto" w:fill="3F3230"/>
        <w:spacing w:after="0" w:line="360" w:lineRule="atLeast"/>
        <w:rPr>
          <w:rFonts w:ascii="Helvetica" w:eastAsia="Times New Roman" w:hAnsi="Helvetica" w:cs="Times New Roman"/>
          <w:color w:val="FFFFFF"/>
          <w:sz w:val="30"/>
          <w:szCs w:val="30"/>
        </w:rPr>
      </w:pPr>
      <w:r w:rsidRPr="00214A7B">
        <w:rPr>
          <w:rFonts w:ascii="Helvetica" w:eastAsia="Times New Roman" w:hAnsi="Helvetica" w:cs="Times New Roman"/>
          <w:color w:val="FFFFFF"/>
          <w:sz w:val="30"/>
          <w:szCs w:val="30"/>
        </w:rPr>
        <w:t>Thank you for completing the survey.</w:t>
      </w:r>
    </w:p>
    <w:p w:rsidR="00214A7B" w:rsidRPr="00214A7B" w:rsidRDefault="00214A7B" w:rsidP="00214A7B">
      <w:pPr>
        <w:shd w:val="clear" w:color="auto" w:fill="4285F4"/>
        <w:spacing w:after="0" w:line="300" w:lineRule="atLeast"/>
        <w:jc w:val="center"/>
        <w:rPr>
          <w:rFonts w:ascii="Helvetica" w:eastAsia="Times New Roman" w:hAnsi="Helvetica" w:cs="Times New Roman"/>
          <w:caps/>
          <w:color w:val="FFFFFF"/>
          <w:sz w:val="21"/>
          <w:szCs w:val="21"/>
        </w:rPr>
      </w:pPr>
      <w:r w:rsidRPr="00214A7B">
        <w:rPr>
          <w:rFonts w:ascii="Helvetica" w:eastAsia="Times New Roman" w:hAnsi="Helvetica" w:cs="Times New Roman"/>
          <w:caps/>
          <w:color w:val="FFFFFF"/>
          <w:sz w:val="21"/>
          <w:szCs w:val="21"/>
        </w:rPr>
        <w:t>KIRIM</w:t>
      </w:r>
    </w:p>
    <w:p w:rsidR="00214A7B" w:rsidRDefault="00214A7B">
      <w:bookmarkStart w:id="0" w:name="_GoBack"/>
      <w:bookmarkEnd w:id="0"/>
    </w:p>
    <w:sectPr w:rsidR="00214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7B"/>
    <w:rsid w:val="00214A7B"/>
    <w:rsid w:val="00A1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6727"/>
  <w15:chartTrackingRefBased/>
  <w15:docId w15:val="{17F63744-406E-4486-887E-4FC67930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ssharedwiztogglelabeledlabeltext">
    <w:name w:val="docssharedwiztogglelabeledlabeltext"/>
    <w:basedOn w:val="DefaultParagraphFont"/>
    <w:rsid w:val="00214A7B"/>
  </w:style>
  <w:style w:type="character" w:customStyle="1" w:styleId="quantumwizbuttonpaperbuttonlabel">
    <w:name w:val="quantumwizbuttonpaperbuttonlabel"/>
    <w:basedOn w:val="DefaultParagraphFont"/>
    <w:rsid w:val="0021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91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519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2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2119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95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5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4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6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9189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1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1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07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7591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5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8974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32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59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8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5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1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3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2547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83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3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8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28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8749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289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9762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5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56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1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69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24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55607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27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4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61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87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6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9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40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34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4868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59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00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7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52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77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9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1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9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8898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6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10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9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4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927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2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7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4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28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2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9349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669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009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3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8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4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47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1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828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4458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3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16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4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85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454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3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8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2934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09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7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27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65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71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8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1690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08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2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130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0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52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79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402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16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86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11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7614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17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73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7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05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7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0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4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7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5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2776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7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72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61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6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18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4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8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9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8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13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247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85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4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44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41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4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2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74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9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5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35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10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14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3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61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607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4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7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145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14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9081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530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77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33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25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4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1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6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5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62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7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3335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29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2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85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059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8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4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91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3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57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8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62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5291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1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4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3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3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8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65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3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9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7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69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6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9665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3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1787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314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724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mulyawan</dc:creator>
  <cp:keywords/>
  <dc:description/>
  <cp:lastModifiedBy>harry mulyawan</cp:lastModifiedBy>
  <cp:revision>1</cp:revision>
  <dcterms:created xsi:type="dcterms:W3CDTF">2018-08-10T11:00:00Z</dcterms:created>
  <dcterms:modified xsi:type="dcterms:W3CDTF">2018-08-10T11:01:00Z</dcterms:modified>
</cp:coreProperties>
</file>