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В </w:t>
      </w:r>
      <w:proofErr w:type="spellStart"/>
      <w:r>
        <w:rPr>
          <w:rFonts w:eastAsia="TT969o00" w:cs="Times New Roman"/>
          <w:sz w:val="28"/>
          <w:szCs w:val="28"/>
          <w:lang w:eastAsia="ar-SA" w:bidi="ar-SA"/>
        </w:rPr>
        <w:t>Management</w:t>
      </w:r>
      <w:proofErr w:type="spellEnd"/>
      <w:r>
        <w:rPr>
          <w:rFonts w:eastAsia="TT969o00" w:cs="Times New Roman"/>
          <w:sz w:val="28"/>
          <w:szCs w:val="28"/>
          <w:lang w:eastAsia="ar-SA" w:bidi="ar-SA"/>
        </w:rPr>
        <w:t xml:space="preserve"> </w:t>
      </w:r>
      <w:proofErr w:type="spellStart"/>
      <w:r>
        <w:rPr>
          <w:rFonts w:eastAsia="TT969o00" w:cs="Times New Roman"/>
          <w:sz w:val="28"/>
          <w:szCs w:val="28"/>
          <w:lang w:eastAsia="ar-SA" w:bidi="ar-SA"/>
        </w:rPr>
        <w:t>Studio</w:t>
      </w:r>
      <w:proofErr w:type="spellEnd"/>
      <w:r>
        <w:rPr>
          <w:rFonts w:eastAsia="TT969o00" w:cs="Times New Roman"/>
          <w:sz w:val="28"/>
          <w:szCs w:val="28"/>
          <w:lang w:eastAsia="ar-SA" w:bidi="ar-SA"/>
        </w:rPr>
        <w:t xml:space="preserve"> планы выполнения запросов (предполагаемый и фактический) можно посмотреть в удобной графической форме, для этого нужно нажать соответствующую кнопку на панели инструментов при открытом окне запросов (рис. 1). При этом для предполагаемого плана не нужно запускать запрос на выполнение.</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В плане с помощью древовидной структуры показан поток данных (в виде стрелок) и последовательность преобразующих его операторов (в виде значков). Толщина стрелок показывает объем обрабатываемых данных. Читать его нужно справа налево и сверху вниз. Если навести курсор на значок оператора, то появится список сведений о нем, также можно посмотреть подробности, щелкнув на значке правой кнопкой мыши и выбрав </w:t>
      </w:r>
      <w:r>
        <w:rPr>
          <w:rFonts w:eastAsia="TT969o00" w:cs="Times New Roman"/>
          <w:b/>
          <w:sz w:val="28"/>
          <w:szCs w:val="28"/>
          <w:lang w:eastAsia="ar-SA" w:bidi="ar-SA"/>
        </w:rPr>
        <w:t xml:space="preserve">Свойства </w:t>
      </w:r>
      <w:r>
        <w:rPr>
          <w:rFonts w:eastAsia="TT969o00" w:cs="Times New Roman"/>
          <w:sz w:val="28"/>
          <w:szCs w:val="28"/>
          <w:lang w:eastAsia="ar-SA" w:bidi="ar-SA"/>
        </w:rPr>
        <w:t>из контекстного меню.</w:t>
      </w:r>
    </w:p>
    <w:p w:rsidR="00B81E13" w:rsidRDefault="00B81E13" w:rsidP="00B81E13">
      <w:pPr>
        <w:spacing w:line="360" w:lineRule="auto"/>
        <w:ind w:firstLine="709"/>
        <w:jc w:val="both"/>
      </w:pPr>
      <w:r>
        <w:rPr>
          <w:rFonts w:eastAsia="TT969o00" w:cs="Times New Roman"/>
          <w:sz w:val="28"/>
          <w:szCs w:val="28"/>
          <w:lang w:eastAsia="ar-SA" w:bidi="ar-SA"/>
        </w:rPr>
        <w:t>Справку по всему списку доступных сведений об операторах можно посмотреть в электронной документации по ссылке:</w:t>
      </w:r>
      <w:r>
        <w:t xml:space="preserve"> </w:t>
      </w:r>
      <w:hyperlink r:id="rId5" w:history="1">
        <w:r>
          <w:rPr>
            <w:rStyle w:val="a3"/>
            <w:rFonts w:eastAsia="TT969o00" w:cs="Times New Roman"/>
            <w:sz w:val="28"/>
            <w:szCs w:val="28"/>
            <w:lang w:eastAsia="ar-SA" w:bidi="ar-SA"/>
          </w:rPr>
          <w:t>https://technet.microsoft.com/ru-ru/library/ms178071(v=sql.105).aspx</w:t>
        </w:r>
      </w:hyperlink>
      <w:r>
        <w:rPr>
          <w:rFonts w:eastAsia="TT969o00" w:cs="Times New Roman"/>
          <w:sz w:val="28"/>
          <w:szCs w:val="28"/>
          <w:lang w:eastAsia="ar-SA" w:bidi="ar-SA"/>
        </w:rPr>
        <w:t xml:space="preserve">. Список всех операторов: </w:t>
      </w:r>
      <w:hyperlink r:id="rId6" w:history="1">
        <w:r>
          <w:rPr>
            <w:rStyle w:val="a3"/>
            <w:rFonts w:eastAsia="TT969o00" w:cs="Times New Roman"/>
            <w:sz w:val="28"/>
            <w:szCs w:val="28"/>
            <w:lang w:eastAsia="ar-SA" w:bidi="ar-SA"/>
          </w:rPr>
          <w:t>https://msdn.microsoft.com/ru-ru/library/ms175913(v=sql.105).aspx</w:t>
        </w:r>
      </w:hyperlink>
      <w:r>
        <w:rPr>
          <w:rFonts w:eastAsia="TT969o00" w:cs="Times New Roman"/>
          <w:sz w:val="28"/>
          <w:szCs w:val="28"/>
          <w:lang w:eastAsia="ar-SA" w:bidi="ar-SA"/>
        </w:rPr>
        <w:t>.</w:t>
      </w:r>
    </w:p>
    <w:p w:rsidR="00B81E13" w:rsidRDefault="00B81E13" w:rsidP="00B81E13">
      <w:pPr>
        <w:spacing w:line="360" w:lineRule="auto"/>
        <w:jc w:val="center"/>
        <w:rPr>
          <w:b/>
        </w:rPr>
      </w:pPr>
      <w:r>
        <w:rPr>
          <w:rFonts w:eastAsia="TT969o00" w:cs="Times New Roman"/>
          <w:noProof/>
          <w:sz w:val="28"/>
          <w:szCs w:val="28"/>
          <w:lang w:eastAsia="ru-RU" w:bidi="ar-SA"/>
        </w:rPr>
        <w:drawing>
          <wp:inline distT="0" distB="0" distL="0" distR="0">
            <wp:extent cx="6105525" cy="29146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05525" cy="2914650"/>
                    </a:xfrm>
                    <a:prstGeom prst="rect">
                      <a:avLst/>
                    </a:prstGeom>
                    <a:solidFill>
                      <a:srgbClr val="FFFFFF"/>
                    </a:solidFill>
                    <a:ln w="9525">
                      <a:noFill/>
                      <a:miter lim="800000"/>
                      <a:headEnd/>
                      <a:tailEnd/>
                    </a:ln>
                  </pic:spPr>
                </pic:pic>
              </a:graphicData>
            </a:graphic>
          </wp:inline>
        </w:drawing>
      </w:r>
    </w:p>
    <w:p w:rsidR="00B81E13" w:rsidRDefault="00B81E13" w:rsidP="00B81E13">
      <w:pPr>
        <w:spacing w:line="360" w:lineRule="auto"/>
        <w:jc w:val="center"/>
      </w:pPr>
      <w:r w:rsidRPr="00B2322D">
        <w:t>Рис.</w:t>
      </w:r>
      <w:r>
        <w:t xml:space="preserve"> 1</w:t>
      </w:r>
      <w:r w:rsidRPr="00B2322D">
        <w:t>. План выполнения запроса к таблице, не имеющей индексов</w:t>
      </w:r>
    </w:p>
    <w:p w:rsidR="00B81E13" w:rsidRPr="00B2322D" w:rsidRDefault="00B81E13" w:rsidP="00B81E13">
      <w:pPr>
        <w:jc w:val="center"/>
        <w:rPr>
          <w:rFonts w:eastAsia="TT969o00" w:cs="Times New Roman"/>
          <w:sz w:val="28"/>
          <w:szCs w:val="28"/>
          <w:lang w:eastAsia="ar-SA" w:bidi="ar-SA"/>
        </w:rPr>
      </w:pP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Под каждой пиктограммой оператора показана его стоимость в процентах от общей стоимости запроса. Это число помогает понять, какая </w:t>
      </w:r>
      <w:r>
        <w:rPr>
          <w:rFonts w:eastAsia="TT969o00" w:cs="Times New Roman"/>
          <w:sz w:val="28"/>
          <w:szCs w:val="28"/>
          <w:lang w:eastAsia="ar-SA" w:bidi="ar-SA"/>
        </w:rPr>
        <w:lastRenderedPageBreak/>
        <w:t>операция использует больше всего ресурсов.</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Оценить примерные затраты на выполнение данной операции и всех предшествующих операций в поддереве можно с помощью показателя </w:t>
      </w:r>
      <w:r>
        <w:rPr>
          <w:rFonts w:eastAsia="TT969o00" w:cs="Times New Roman"/>
          <w:b/>
          <w:sz w:val="28"/>
          <w:szCs w:val="28"/>
          <w:lang w:eastAsia="ar-SA" w:bidi="ar-SA"/>
        </w:rPr>
        <w:t>Предполагаемая стоимость поддерева</w:t>
      </w:r>
      <w:r>
        <w:rPr>
          <w:rFonts w:eastAsia="TT969o00" w:cs="Times New Roman"/>
          <w:sz w:val="28"/>
          <w:szCs w:val="28"/>
          <w:lang w:eastAsia="ar-SA" w:bidi="ar-SA"/>
        </w:rPr>
        <w:t xml:space="preserve"> (</w:t>
      </w:r>
      <w:r>
        <w:rPr>
          <w:rFonts w:eastAsia="TT969o00" w:cs="Times New Roman"/>
          <w:sz w:val="28"/>
          <w:szCs w:val="28"/>
          <w:lang w:val="en-US" w:eastAsia="ar-SA" w:bidi="ar-SA"/>
        </w:rPr>
        <w:t>Estimated</w:t>
      </w:r>
      <w:r>
        <w:rPr>
          <w:rFonts w:eastAsia="TT969o00" w:cs="Times New Roman"/>
          <w:sz w:val="28"/>
          <w:szCs w:val="28"/>
          <w:lang w:eastAsia="ar-SA" w:bidi="ar-SA"/>
        </w:rPr>
        <w:t xml:space="preserve"> </w:t>
      </w:r>
      <w:proofErr w:type="spellStart"/>
      <w:r>
        <w:rPr>
          <w:rFonts w:eastAsia="TT969o00" w:cs="Times New Roman"/>
          <w:sz w:val="28"/>
          <w:szCs w:val="28"/>
          <w:lang w:val="en-US" w:eastAsia="ar-SA" w:bidi="ar-SA"/>
        </w:rPr>
        <w:t>Subtree</w:t>
      </w:r>
      <w:proofErr w:type="spellEnd"/>
      <w:r>
        <w:rPr>
          <w:rFonts w:eastAsia="TT969o00" w:cs="Times New Roman"/>
          <w:sz w:val="28"/>
          <w:szCs w:val="28"/>
          <w:lang w:eastAsia="ar-SA" w:bidi="ar-SA"/>
        </w:rPr>
        <w:t xml:space="preserve"> </w:t>
      </w:r>
      <w:r>
        <w:rPr>
          <w:rFonts w:eastAsia="TT969o00" w:cs="Times New Roman"/>
          <w:sz w:val="28"/>
          <w:szCs w:val="28"/>
          <w:lang w:val="en-US" w:eastAsia="ar-SA" w:bidi="ar-SA"/>
        </w:rPr>
        <w:t>Cost</w:t>
      </w:r>
      <w:r>
        <w:rPr>
          <w:rFonts w:eastAsia="TT969o00" w:cs="Times New Roman"/>
          <w:sz w:val="28"/>
          <w:szCs w:val="28"/>
          <w:lang w:eastAsia="ar-SA" w:bidi="ar-SA"/>
        </w:rPr>
        <w:t>).</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Для определения примерной общей стоимости всего запроса нужно выбрать корневую операцию (слева в графическом плане), будет показана суммарная стоимость всех операций.</w:t>
      </w:r>
    </w:p>
    <w:p w:rsidR="00B81E13" w:rsidRDefault="00B81E13" w:rsidP="00B81E13">
      <w:pPr>
        <w:spacing w:line="360" w:lineRule="auto"/>
        <w:ind w:firstLine="709"/>
        <w:jc w:val="both"/>
        <w:rPr>
          <w:rFonts w:eastAsia="TT969o00" w:cs="Times New Roman"/>
          <w:sz w:val="28"/>
          <w:szCs w:val="28"/>
          <w:lang w:eastAsia="ar-SA" w:bidi="ar-SA"/>
        </w:rPr>
      </w:pPr>
      <w:proofErr w:type="gramStart"/>
      <w:r>
        <w:rPr>
          <w:rFonts w:eastAsia="TT969o00" w:cs="Times New Roman"/>
          <w:sz w:val="28"/>
          <w:szCs w:val="28"/>
          <w:lang w:eastAsia="ar-SA" w:bidi="ar-SA"/>
        </w:rPr>
        <w:t>Из</w:t>
      </w:r>
      <w:proofErr w:type="gramEnd"/>
      <w:r>
        <w:rPr>
          <w:rFonts w:eastAsia="TT969o00" w:cs="Times New Roman"/>
          <w:sz w:val="28"/>
          <w:szCs w:val="28"/>
          <w:lang w:eastAsia="ar-SA" w:bidi="ar-SA"/>
        </w:rPr>
        <w:t xml:space="preserve"> </w:t>
      </w:r>
      <w:proofErr w:type="gramStart"/>
      <w:r>
        <w:rPr>
          <w:rFonts w:eastAsia="TT969o00" w:cs="Times New Roman"/>
          <w:sz w:val="28"/>
          <w:szCs w:val="28"/>
          <w:lang w:eastAsia="ar-SA" w:bidi="ar-SA"/>
        </w:rPr>
        <w:t>рис</w:t>
      </w:r>
      <w:proofErr w:type="gramEnd"/>
      <w:r>
        <w:rPr>
          <w:rFonts w:eastAsia="TT969o00" w:cs="Times New Roman"/>
          <w:sz w:val="28"/>
          <w:szCs w:val="28"/>
          <w:lang w:eastAsia="ar-SA" w:bidi="ar-SA"/>
        </w:rPr>
        <w:t xml:space="preserve">. 1 видно, что производится сканирование всей таблицы (операция </w:t>
      </w:r>
      <w:r>
        <w:rPr>
          <w:rFonts w:eastAsia="TT969o00" w:cs="Times New Roman"/>
          <w:sz w:val="28"/>
          <w:szCs w:val="28"/>
          <w:lang w:val="en-US" w:eastAsia="ar-SA" w:bidi="ar-SA"/>
        </w:rPr>
        <w:t>scan</w:t>
      </w:r>
      <w:r>
        <w:rPr>
          <w:rFonts w:eastAsia="TT969o00" w:cs="Times New Roman"/>
          <w:sz w:val="28"/>
          <w:szCs w:val="28"/>
          <w:lang w:eastAsia="ar-SA" w:bidi="ar-SA"/>
        </w:rPr>
        <w:t xml:space="preserve">) и стоимость запроса </w:t>
      </w:r>
      <w:r>
        <w:rPr>
          <w:rFonts w:eastAsia="TT969o00" w:cs="Times New Roman"/>
          <w:sz w:val="28"/>
          <w:szCs w:val="28"/>
          <w:lang w:val="en-US" w:eastAsia="ar-SA" w:bidi="ar-SA"/>
        </w:rPr>
        <w:t>ESC</w:t>
      </w:r>
      <w:r>
        <w:rPr>
          <w:rFonts w:eastAsia="TT969o00" w:cs="Times New Roman"/>
          <w:sz w:val="28"/>
          <w:szCs w:val="28"/>
          <w:lang w:eastAsia="ar-SA" w:bidi="ar-SA"/>
        </w:rPr>
        <w:t xml:space="preserve"> = 1,80582.</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Эта стоимость является </w:t>
      </w:r>
      <w:proofErr w:type="gramStart"/>
      <w:r>
        <w:rPr>
          <w:rFonts w:eastAsia="TT969o00" w:cs="Times New Roman"/>
          <w:sz w:val="28"/>
          <w:szCs w:val="28"/>
          <w:lang w:eastAsia="ar-SA" w:bidi="ar-SA"/>
        </w:rPr>
        <w:t>весьма относительным</w:t>
      </w:r>
      <w:proofErr w:type="gramEnd"/>
      <w:r>
        <w:rPr>
          <w:rFonts w:eastAsia="TT969o00" w:cs="Times New Roman"/>
          <w:sz w:val="28"/>
          <w:szCs w:val="28"/>
          <w:lang w:eastAsia="ar-SA" w:bidi="ar-SA"/>
        </w:rPr>
        <w:t xml:space="preserve"> показателем производительности. Она измеряется в условных единицах и показывает предполагаемое время выполнения запроса на некой «эталонной аппаратной конфигурации». Опираясь на стоимость, оптимизатор запросов старается построить такой план, который потребует от сервера наименьшего числа ресурсов. Реальные аппаратные конфигурации могут значительно отличаться,  кроме того, следует учитывать возможную неактуальность статистики или ограничения модели оценки и т.д. Поэтому при оценке производительности запросов на реальной базе данных следует пользоваться более информативными метриками, предоставляемыми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Основные показатели, на которых следует сфокусировать внимание – это количество процессорного времени (</w:t>
      </w:r>
      <w:r>
        <w:rPr>
          <w:rFonts w:eastAsia="TT969o00" w:cs="Times New Roman"/>
          <w:sz w:val="28"/>
          <w:szCs w:val="28"/>
          <w:lang w:val="en-US" w:eastAsia="ar-SA" w:bidi="ar-SA"/>
        </w:rPr>
        <w:t>CPU</w:t>
      </w:r>
      <w:r>
        <w:rPr>
          <w:rFonts w:eastAsia="TT969o00" w:cs="Times New Roman"/>
          <w:sz w:val="28"/>
          <w:szCs w:val="28"/>
          <w:lang w:eastAsia="ar-SA" w:bidi="ar-SA"/>
        </w:rPr>
        <w:t>) для обработки кода запроса и операций чтения/записи (</w:t>
      </w:r>
      <w:r>
        <w:rPr>
          <w:rFonts w:eastAsia="TT969o00" w:cs="Times New Roman"/>
          <w:sz w:val="28"/>
          <w:szCs w:val="28"/>
          <w:lang w:val="en-US" w:eastAsia="ar-SA" w:bidi="ar-SA"/>
        </w:rPr>
        <w:t>IO</w:t>
      </w:r>
      <w:r>
        <w:rPr>
          <w:rFonts w:eastAsia="TT969o00" w:cs="Times New Roman"/>
          <w:sz w:val="28"/>
          <w:szCs w:val="28"/>
          <w:lang w:eastAsia="ar-SA" w:bidi="ar-SA"/>
        </w:rPr>
        <w:t xml:space="preserve">) из </w:t>
      </w:r>
      <w:proofErr w:type="spellStart"/>
      <w:r>
        <w:rPr>
          <w:rFonts w:eastAsia="TT969o00" w:cs="Times New Roman"/>
          <w:sz w:val="28"/>
          <w:szCs w:val="28"/>
          <w:lang w:eastAsia="ar-SA" w:bidi="ar-SA"/>
        </w:rPr>
        <w:t>КЭШа</w:t>
      </w:r>
      <w:proofErr w:type="spellEnd"/>
      <w:r>
        <w:rPr>
          <w:rFonts w:eastAsia="TT969o00" w:cs="Times New Roman"/>
          <w:sz w:val="28"/>
          <w:szCs w:val="28"/>
          <w:lang w:eastAsia="ar-SA" w:bidi="ar-SA"/>
        </w:rPr>
        <w:t xml:space="preserve"> данных (логических чтений) и, если данных нет в </w:t>
      </w:r>
      <w:proofErr w:type="spellStart"/>
      <w:r>
        <w:rPr>
          <w:rFonts w:eastAsia="TT969o00" w:cs="Times New Roman"/>
          <w:sz w:val="28"/>
          <w:szCs w:val="28"/>
          <w:lang w:eastAsia="ar-SA" w:bidi="ar-SA"/>
        </w:rPr>
        <w:t>КЭШе</w:t>
      </w:r>
      <w:proofErr w:type="spellEnd"/>
      <w:r>
        <w:rPr>
          <w:rFonts w:eastAsia="TT969o00" w:cs="Times New Roman"/>
          <w:sz w:val="28"/>
          <w:szCs w:val="28"/>
          <w:lang w:eastAsia="ar-SA" w:bidi="ar-SA"/>
        </w:rPr>
        <w:t>, то физических чтений с диска. Предполагаемую стоимость следует учитывать для предварительной оценки запросов</w:t>
      </w:r>
      <w:r w:rsidRPr="00113F4F">
        <w:rPr>
          <w:rFonts w:eastAsia="TT969o00" w:cs="Times New Roman"/>
          <w:sz w:val="28"/>
          <w:szCs w:val="28"/>
          <w:lang w:eastAsia="ar-SA" w:bidi="ar-SA"/>
        </w:rPr>
        <w:t>.</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Таким образом, задача увеличения производительности сводится к задаче уменьшения операций чтения с диска и использования ресурсов центрального процессора.</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Для замера реального времени выполнения запроса можно применить следующие подходы.</w:t>
      </w:r>
    </w:p>
    <w:p w:rsidR="00B81E13" w:rsidRDefault="00B81E13" w:rsidP="00B81E13">
      <w:pPr>
        <w:numPr>
          <w:ilvl w:val="0"/>
          <w:numId w:val="1"/>
        </w:numPr>
        <w:spacing w:line="360" w:lineRule="auto"/>
        <w:jc w:val="both"/>
        <w:rPr>
          <w:rFonts w:eastAsia="TT969o00" w:cs="Times New Roman"/>
          <w:sz w:val="28"/>
          <w:szCs w:val="28"/>
          <w:lang w:eastAsia="ar-SA" w:bidi="ar-SA"/>
        </w:rPr>
      </w:pPr>
      <w:r>
        <w:rPr>
          <w:rFonts w:eastAsia="TT969o00" w:cs="Times New Roman"/>
          <w:sz w:val="28"/>
          <w:szCs w:val="28"/>
          <w:lang w:eastAsia="ar-SA" w:bidi="ar-SA"/>
        </w:rPr>
        <w:t xml:space="preserve">Используя функции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работы со временем, вычислять </w:t>
      </w:r>
      <w:r>
        <w:rPr>
          <w:rFonts w:eastAsia="TT969o00" w:cs="Times New Roman"/>
          <w:sz w:val="28"/>
          <w:szCs w:val="28"/>
          <w:lang w:eastAsia="ar-SA" w:bidi="ar-SA"/>
        </w:rPr>
        <w:lastRenderedPageBreak/>
        <w:t>разницу между системным временем до и после выполнения запроса.</w:t>
      </w:r>
    </w:p>
    <w:p w:rsidR="00B81E13" w:rsidRDefault="00B81E13" w:rsidP="00B81E13">
      <w:pPr>
        <w:widowControl/>
        <w:numPr>
          <w:ilvl w:val="0"/>
          <w:numId w:val="1"/>
        </w:numPr>
        <w:suppressAutoHyphens w:val="0"/>
        <w:autoSpaceDE w:val="0"/>
        <w:spacing w:line="360" w:lineRule="auto"/>
        <w:jc w:val="both"/>
        <w:rPr>
          <w:rFonts w:eastAsia="TT969o00" w:cs="Times New Roman"/>
          <w:color w:val="0000FF"/>
          <w:sz w:val="28"/>
          <w:szCs w:val="28"/>
          <w:lang w:eastAsia="ar-SA" w:bidi="ar-SA"/>
        </w:rPr>
      </w:pPr>
      <w:r>
        <w:rPr>
          <w:rFonts w:eastAsia="TT969o00" w:cs="Times New Roman"/>
          <w:sz w:val="28"/>
          <w:szCs w:val="28"/>
          <w:lang w:eastAsia="ar-SA" w:bidi="ar-SA"/>
        </w:rPr>
        <w:t xml:space="preserve">Использовать инструкции </w:t>
      </w:r>
      <w:proofErr w:type="spellStart"/>
      <w:r>
        <w:rPr>
          <w:rFonts w:eastAsia="TT969o00" w:cs="Times New Roman"/>
          <w:sz w:val="28"/>
          <w:szCs w:val="28"/>
          <w:lang w:eastAsia="ar-SA" w:bidi="ar-SA"/>
        </w:rPr>
        <w:t>Transact-SQL</w:t>
      </w:r>
      <w:proofErr w:type="spellEnd"/>
      <w:r>
        <w:rPr>
          <w:rFonts w:eastAsia="TT969o00" w:cs="Times New Roman"/>
          <w:sz w:val="28"/>
          <w:szCs w:val="28"/>
          <w:lang w:eastAsia="ar-SA" w:bidi="ar-SA"/>
        </w:rPr>
        <w:t xml:space="preserve"> для исследования статистики, включив их перед выполнением запроса. Установки повлияют только на текущий сеанс и позволят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выводить информацию о производительности на вкладку </w:t>
      </w:r>
      <w:r>
        <w:rPr>
          <w:rFonts w:eastAsia="TT969o00" w:cs="Times New Roman"/>
          <w:b/>
          <w:sz w:val="28"/>
          <w:szCs w:val="28"/>
          <w:lang w:eastAsia="ar-SA" w:bidi="ar-SA"/>
        </w:rPr>
        <w:t>Сообщения</w:t>
      </w:r>
      <w:r>
        <w:rPr>
          <w:rFonts w:eastAsia="TT969o00" w:cs="Times New Roman"/>
          <w:sz w:val="28"/>
          <w:szCs w:val="28"/>
          <w:lang w:eastAsia="ar-SA" w:bidi="ar-SA"/>
        </w:rPr>
        <w:t xml:space="preserve"> (</w:t>
      </w:r>
      <w:r>
        <w:rPr>
          <w:rFonts w:eastAsia="TT969o00" w:cs="Times New Roman"/>
          <w:sz w:val="28"/>
          <w:szCs w:val="28"/>
          <w:lang w:val="en-US" w:eastAsia="ar-SA" w:bidi="ar-SA"/>
        </w:rPr>
        <w:t>Messages</w:t>
      </w:r>
      <w:r>
        <w:rPr>
          <w:rFonts w:eastAsia="TT969o00" w:cs="Times New Roman"/>
          <w:sz w:val="28"/>
          <w:szCs w:val="28"/>
          <w:lang w:eastAsia="ar-SA" w:bidi="ar-SA"/>
        </w:rPr>
        <w:t>).</w:t>
      </w:r>
    </w:p>
    <w:p w:rsidR="00B81E13" w:rsidRDefault="00B81E13" w:rsidP="00B81E13">
      <w:pPr>
        <w:widowControl/>
        <w:suppressAutoHyphens w:val="0"/>
        <w:autoSpaceDE w:val="0"/>
        <w:spacing w:line="360" w:lineRule="auto"/>
        <w:ind w:left="709"/>
        <w:jc w:val="both"/>
        <w:rPr>
          <w:rFonts w:eastAsia="TT969o00" w:cs="Times New Roman"/>
          <w:color w:val="0000FF"/>
          <w:sz w:val="28"/>
          <w:szCs w:val="28"/>
          <w:lang w:eastAsia="ar-SA" w:bidi="ar-SA"/>
        </w:rPr>
      </w:pPr>
      <w:r w:rsidRPr="00B2322D">
        <w:rPr>
          <w:rFonts w:eastAsia="TT969o00" w:cs="Times New Roman"/>
          <w:sz w:val="28"/>
          <w:szCs w:val="28"/>
          <w:lang w:eastAsia="ar-SA" w:bidi="ar-SA"/>
        </w:rPr>
        <w:t>SET STATISTICS IO ON</w:t>
      </w:r>
      <w:r>
        <w:rPr>
          <w:rFonts w:eastAsia="TT969o00" w:cs="Times New Roman"/>
          <w:sz w:val="28"/>
          <w:szCs w:val="28"/>
          <w:lang w:eastAsia="ar-SA" w:bidi="ar-SA"/>
        </w:rPr>
        <w:t xml:space="preserve"> – отображает сведения о взаимодействии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с диском во время выполнения запроса. Наиболее полезными сведениями здесь  являются: число страниц, считанных из </w:t>
      </w:r>
      <w:proofErr w:type="spellStart"/>
      <w:r>
        <w:rPr>
          <w:rFonts w:eastAsia="TT969o00" w:cs="Times New Roman"/>
          <w:sz w:val="28"/>
          <w:szCs w:val="28"/>
          <w:lang w:eastAsia="ar-SA" w:bidi="ar-SA"/>
        </w:rPr>
        <w:t>КЭШа</w:t>
      </w:r>
      <w:proofErr w:type="spellEnd"/>
      <w:r>
        <w:rPr>
          <w:rFonts w:eastAsia="TT969o00" w:cs="Times New Roman"/>
          <w:sz w:val="28"/>
          <w:szCs w:val="28"/>
          <w:lang w:eastAsia="ar-SA" w:bidi="ar-SA"/>
        </w:rPr>
        <w:t xml:space="preserve"> данных, число страниц, считанных с диска и число страниц, помещенных в кэш для запроса (упреждающее чтение). </w:t>
      </w:r>
    </w:p>
    <w:p w:rsidR="00B81E13" w:rsidRDefault="00B81E13" w:rsidP="00B81E13">
      <w:pPr>
        <w:widowControl/>
        <w:suppressAutoHyphens w:val="0"/>
        <w:autoSpaceDE w:val="0"/>
        <w:spacing w:line="360" w:lineRule="auto"/>
        <w:ind w:left="709"/>
        <w:jc w:val="both"/>
        <w:rPr>
          <w:rFonts w:eastAsia="TT969o00" w:cs="Times New Roman"/>
          <w:sz w:val="28"/>
          <w:szCs w:val="28"/>
          <w:lang w:eastAsia="ar-SA" w:bidi="ar-SA"/>
        </w:rPr>
      </w:pPr>
      <w:r w:rsidRPr="00B2322D">
        <w:rPr>
          <w:rFonts w:eastAsia="TT969o00" w:cs="Times New Roman"/>
          <w:sz w:val="28"/>
          <w:szCs w:val="28"/>
          <w:lang w:eastAsia="ar-SA" w:bidi="ar-SA"/>
        </w:rPr>
        <w:t>SET STATISTICS TIME ON</w:t>
      </w:r>
      <w:r>
        <w:rPr>
          <w:rFonts w:eastAsia="TT969o00" w:cs="Times New Roman"/>
          <w:sz w:val="28"/>
          <w:szCs w:val="28"/>
          <w:lang w:eastAsia="ar-SA" w:bidi="ar-SA"/>
        </w:rPr>
        <w:t xml:space="preserve"> – отображает процессорное время в миллисекундах, которое было использовано для синтаксического анализа, компиляции и выполнения каждой инструкции. Этот хороший способ измерения, так как это серверная метрика. На рис. 2 показан пример использования этих инструкций.</w:t>
      </w:r>
    </w:p>
    <w:p w:rsidR="00B81E13" w:rsidRDefault="00B81E13" w:rsidP="00B81E13">
      <w:pPr>
        <w:widowControl/>
        <w:numPr>
          <w:ilvl w:val="0"/>
          <w:numId w:val="2"/>
        </w:numPr>
        <w:suppressAutoHyphens w:val="0"/>
        <w:autoSpaceDE w:val="0"/>
        <w:spacing w:line="360" w:lineRule="auto"/>
        <w:ind w:left="709"/>
        <w:jc w:val="both"/>
        <w:rPr>
          <w:rFonts w:eastAsia="TT969o00" w:cs="Times New Roman"/>
          <w:sz w:val="28"/>
          <w:szCs w:val="28"/>
          <w:lang w:eastAsia="ar-SA" w:bidi="ar-SA"/>
        </w:rPr>
      </w:pPr>
      <w:r>
        <w:rPr>
          <w:rFonts w:eastAsia="TT969o00" w:cs="Times New Roman"/>
          <w:sz w:val="28"/>
          <w:szCs w:val="28"/>
          <w:lang w:eastAsia="ar-SA" w:bidi="ar-SA"/>
        </w:rPr>
        <w:t xml:space="preserve">Использовать специальную утилиту SQL </w:t>
      </w:r>
      <w:proofErr w:type="spellStart"/>
      <w:r>
        <w:rPr>
          <w:rFonts w:eastAsia="TT969o00" w:cs="Times New Roman"/>
          <w:sz w:val="28"/>
          <w:szCs w:val="28"/>
          <w:lang w:eastAsia="ar-SA" w:bidi="ar-SA"/>
        </w:rPr>
        <w:t>Profiler</w:t>
      </w:r>
      <w:proofErr w:type="spellEnd"/>
      <w:r>
        <w:rPr>
          <w:rFonts w:eastAsia="TT969o00" w:cs="Times New Roman"/>
          <w:sz w:val="28"/>
          <w:szCs w:val="28"/>
          <w:lang w:eastAsia="ar-SA" w:bidi="ar-SA"/>
        </w:rPr>
        <w:t>, которая представляет собой развитый интерфейс, предназначенный для создания, анализа и управления трассировками. Все события сохраняются в файле трассировки, который затем может быть проанализирован</w:t>
      </w:r>
      <w:r w:rsidRPr="00113F4F">
        <w:rPr>
          <w:rFonts w:eastAsia="TT969o00" w:cs="Times New Roman"/>
          <w:sz w:val="28"/>
          <w:szCs w:val="28"/>
          <w:lang w:eastAsia="ar-SA" w:bidi="ar-SA"/>
        </w:rPr>
        <w:t>.</w:t>
      </w:r>
      <w:r>
        <w:rPr>
          <w:rFonts w:eastAsia="TT969o00" w:cs="Times New Roman"/>
          <w:sz w:val="28"/>
          <w:szCs w:val="28"/>
          <w:lang w:eastAsia="ar-SA" w:bidi="ar-SA"/>
        </w:rPr>
        <w:t xml:space="preserve"> </w:t>
      </w:r>
    </w:p>
    <w:p w:rsidR="00B81E13" w:rsidRDefault="00B81E13" w:rsidP="00B81E13">
      <w:pPr>
        <w:widowControl/>
        <w:suppressAutoHyphens w:val="0"/>
        <w:autoSpaceDE w:val="0"/>
        <w:spacing w:line="360" w:lineRule="auto"/>
        <w:ind w:left="709"/>
        <w:jc w:val="both"/>
      </w:pPr>
      <w:r>
        <w:rPr>
          <w:rFonts w:eastAsia="TT969o00" w:cs="Times New Roman"/>
          <w:sz w:val="28"/>
          <w:szCs w:val="28"/>
          <w:lang w:eastAsia="ar-SA" w:bidi="ar-SA"/>
        </w:rPr>
        <w:t xml:space="preserve">Для запуска приложения из меню среды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w:t>
      </w:r>
      <w:r>
        <w:rPr>
          <w:rFonts w:eastAsia="TT969o00" w:cs="Times New Roman"/>
          <w:sz w:val="28"/>
          <w:szCs w:val="28"/>
          <w:lang w:val="en-US" w:eastAsia="ar-SA" w:bidi="ar-SA"/>
        </w:rPr>
        <w:t>Management</w:t>
      </w:r>
      <w:r>
        <w:rPr>
          <w:rFonts w:eastAsia="TT969o00" w:cs="Times New Roman"/>
          <w:sz w:val="28"/>
          <w:szCs w:val="28"/>
          <w:lang w:eastAsia="ar-SA" w:bidi="ar-SA"/>
        </w:rPr>
        <w:t xml:space="preserve"> </w:t>
      </w:r>
      <w:r>
        <w:rPr>
          <w:rFonts w:eastAsia="TT969o00" w:cs="Times New Roman"/>
          <w:sz w:val="28"/>
          <w:szCs w:val="28"/>
          <w:lang w:val="en-US" w:eastAsia="ar-SA" w:bidi="ar-SA"/>
        </w:rPr>
        <w:t>Studio</w:t>
      </w:r>
      <w:r>
        <w:rPr>
          <w:rFonts w:eastAsia="TT969o00" w:cs="Times New Roman"/>
          <w:sz w:val="28"/>
          <w:szCs w:val="28"/>
          <w:lang w:eastAsia="ar-SA" w:bidi="ar-SA"/>
        </w:rPr>
        <w:t xml:space="preserve"> выберите </w:t>
      </w:r>
      <w:r>
        <w:rPr>
          <w:rFonts w:eastAsia="TT969o00" w:cs="Times New Roman"/>
          <w:b/>
          <w:sz w:val="28"/>
          <w:szCs w:val="28"/>
          <w:lang w:eastAsia="ar-SA" w:bidi="ar-SA"/>
        </w:rPr>
        <w:t>Инструменты</w:t>
      </w:r>
      <w:r>
        <w:rPr>
          <w:rFonts w:eastAsia="TT969o00" w:cs="Times New Roman"/>
          <w:sz w:val="28"/>
          <w:szCs w:val="28"/>
          <w:lang w:eastAsia="ar-SA" w:bidi="ar-SA"/>
        </w:rPr>
        <w:t xml:space="preserve"> (</w:t>
      </w:r>
      <w:r>
        <w:rPr>
          <w:rFonts w:eastAsia="TT969o00" w:cs="Times New Roman"/>
          <w:sz w:val="28"/>
          <w:szCs w:val="28"/>
          <w:lang w:val="en-US" w:eastAsia="ar-SA" w:bidi="ar-SA"/>
        </w:rPr>
        <w:t>Tools</w:t>
      </w:r>
      <w:r>
        <w:rPr>
          <w:rFonts w:eastAsia="TT969o00" w:cs="Times New Roman"/>
          <w:sz w:val="28"/>
          <w:szCs w:val="28"/>
          <w:lang w:eastAsia="ar-SA" w:bidi="ar-SA"/>
        </w:rPr>
        <w:t xml:space="preserve">) -&gt;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w:t>
      </w:r>
      <w:r>
        <w:rPr>
          <w:rFonts w:eastAsia="TT969o00" w:cs="Times New Roman"/>
          <w:sz w:val="28"/>
          <w:szCs w:val="28"/>
          <w:lang w:val="en-US" w:eastAsia="ar-SA" w:bidi="ar-SA"/>
        </w:rPr>
        <w:t>Profiler</w:t>
      </w:r>
      <w:r>
        <w:rPr>
          <w:rFonts w:eastAsia="TT969o00" w:cs="Times New Roman"/>
          <w:sz w:val="28"/>
          <w:szCs w:val="28"/>
          <w:lang w:eastAsia="ar-SA" w:bidi="ar-SA"/>
        </w:rPr>
        <w:t xml:space="preserve"> или в редакторе запросов щелкните правой кнопкой мыши, а затем выберите пункт </w:t>
      </w:r>
      <w:r>
        <w:rPr>
          <w:rFonts w:eastAsia="TT969o00" w:cs="Times New Roman"/>
          <w:b/>
          <w:sz w:val="28"/>
          <w:szCs w:val="28"/>
          <w:lang w:eastAsia="ar-SA" w:bidi="ar-SA"/>
        </w:rPr>
        <w:t xml:space="preserve">Трассировка запроса в приложении SQL </w:t>
      </w:r>
      <w:proofErr w:type="spellStart"/>
      <w:r>
        <w:rPr>
          <w:rFonts w:eastAsia="TT969o00" w:cs="Times New Roman"/>
          <w:b/>
          <w:sz w:val="28"/>
          <w:szCs w:val="28"/>
          <w:lang w:eastAsia="ar-SA" w:bidi="ar-SA"/>
        </w:rPr>
        <w:t>Server</w:t>
      </w:r>
      <w:proofErr w:type="spellEnd"/>
      <w:r>
        <w:rPr>
          <w:rFonts w:eastAsia="TT969o00" w:cs="Times New Roman"/>
          <w:b/>
          <w:sz w:val="28"/>
          <w:szCs w:val="28"/>
          <w:lang w:eastAsia="ar-SA" w:bidi="ar-SA"/>
        </w:rPr>
        <w:t xml:space="preserve"> </w:t>
      </w:r>
      <w:proofErr w:type="spellStart"/>
      <w:r>
        <w:rPr>
          <w:rFonts w:eastAsia="TT969o00" w:cs="Times New Roman"/>
          <w:b/>
          <w:sz w:val="28"/>
          <w:szCs w:val="28"/>
          <w:lang w:eastAsia="ar-SA" w:bidi="ar-SA"/>
        </w:rPr>
        <w:t>Profiler</w:t>
      </w:r>
      <w:proofErr w:type="spellEnd"/>
      <w:r>
        <w:rPr>
          <w:rFonts w:eastAsia="TT969o00" w:cs="Times New Roman"/>
          <w:sz w:val="28"/>
          <w:szCs w:val="28"/>
          <w:lang w:eastAsia="ar-SA" w:bidi="ar-SA"/>
        </w:rPr>
        <w:t xml:space="preserve"> (</w:t>
      </w:r>
      <w:r>
        <w:rPr>
          <w:rFonts w:eastAsia="TT969o00" w:cs="Times New Roman"/>
          <w:sz w:val="28"/>
          <w:szCs w:val="28"/>
          <w:lang w:val="en-US" w:eastAsia="ar-SA" w:bidi="ar-SA"/>
        </w:rPr>
        <w:t>Trace</w:t>
      </w:r>
      <w:r>
        <w:rPr>
          <w:rFonts w:eastAsia="TT969o00" w:cs="Times New Roman"/>
          <w:sz w:val="28"/>
          <w:szCs w:val="28"/>
          <w:lang w:eastAsia="ar-SA" w:bidi="ar-SA"/>
        </w:rPr>
        <w:t xml:space="preserve"> </w:t>
      </w:r>
      <w:r>
        <w:rPr>
          <w:rFonts w:eastAsia="TT969o00" w:cs="Times New Roman"/>
          <w:sz w:val="28"/>
          <w:szCs w:val="28"/>
          <w:lang w:val="en-US" w:eastAsia="ar-SA" w:bidi="ar-SA"/>
        </w:rPr>
        <w:t>Query</w:t>
      </w:r>
      <w:r>
        <w:rPr>
          <w:rFonts w:eastAsia="TT969o00" w:cs="Times New Roman"/>
          <w:sz w:val="28"/>
          <w:szCs w:val="28"/>
          <w:lang w:eastAsia="ar-SA" w:bidi="ar-SA"/>
        </w:rPr>
        <w:t xml:space="preserve"> </w:t>
      </w:r>
      <w:r>
        <w:rPr>
          <w:rFonts w:eastAsia="TT969o00" w:cs="Times New Roman"/>
          <w:sz w:val="28"/>
          <w:szCs w:val="28"/>
          <w:lang w:val="en-US" w:eastAsia="ar-SA" w:bidi="ar-SA"/>
        </w:rPr>
        <w:t>in</w:t>
      </w:r>
      <w:r>
        <w:rPr>
          <w:rFonts w:eastAsia="TT969o00" w:cs="Times New Roman"/>
          <w:sz w:val="28"/>
          <w:szCs w:val="28"/>
          <w:lang w:eastAsia="ar-SA" w:bidi="ar-SA"/>
        </w:rPr>
        <w:t xml:space="preserve">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w:t>
      </w:r>
      <w:r>
        <w:rPr>
          <w:rFonts w:eastAsia="TT969o00" w:cs="Times New Roman"/>
          <w:sz w:val="28"/>
          <w:szCs w:val="28"/>
          <w:lang w:val="en-US" w:eastAsia="ar-SA" w:bidi="ar-SA"/>
        </w:rPr>
        <w:t>Profiler</w:t>
      </w:r>
      <w:r>
        <w:rPr>
          <w:rFonts w:eastAsia="TT969o00" w:cs="Times New Roman"/>
          <w:sz w:val="28"/>
          <w:szCs w:val="28"/>
          <w:lang w:eastAsia="ar-SA" w:bidi="ar-SA"/>
        </w:rPr>
        <w:t>).</w:t>
      </w:r>
    </w:p>
    <w:p w:rsidR="00B81E13" w:rsidRDefault="00B81E13" w:rsidP="00B81E13">
      <w:pPr>
        <w:widowControl/>
        <w:suppressAutoHyphens w:val="0"/>
        <w:autoSpaceDE w:val="0"/>
        <w:spacing w:line="360" w:lineRule="auto"/>
        <w:jc w:val="center"/>
        <w:rPr>
          <w:b/>
        </w:rPr>
      </w:pPr>
      <w:r>
        <w:rPr>
          <w:rFonts w:eastAsia="TT969o00" w:cs="Times New Roman"/>
          <w:noProof/>
          <w:sz w:val="28"/>
          <w:szCs w:val="28"/>
          <w:lang w:eastAsia="ru-RU" w:bidi="ar-SA"/>
        </w:rPr>
        <w:lastRenderedPageBreak/>
        <w:drawing>
          <wp:inline distT="0" distB="0" distL="0" distR="0">
            <wp:extent cx="6115050" cy="314325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6115050" cy="3143250"/>
                    </a:xfrm>
                    <a:prstGeom prst="rect">
                      <a:avLst/>
                    </a:prstGeom>
                    <a:solidFill>
                      <a:srgbClr val="FFFFFF"/>
                    </a:solidFill>
                    <a:ln w="9525">
                      <a:noFill/>
                      <a:miter lim="800000"/>
                      <a:headEnd/>
                      <a:tailEnd/>
                    </a:ln>
                  </pic:spPr>
                </pic:pic>
              </a:graphicData>
            </a:graphic>
          </wp:inline>
        </w:drawing>
      </w:r>
    </w:p>
    <w:p w:rsidR="00B81E13" w:rsidRDefault="00B81E13" w:rsidP="00B81E13">
      <w:pPr>
        <w:spacing w:line="360" w:lineRule="auto"/>
        <w:jc w:val="center"/>
      </w:pPr>
      <w:r w:rsidRPr="005C44F0">
        <w:t xml:space="preserve">Рис. </w:t>
      </w:r>
      <w:r>
        <w:t>2</w:t>
      </w:r>
      <w:r w:rsidRPr="005C44F0">
        <w:t xml:space="preserve">. Исследование статистики запроса с помощью инструкций </w:t>
      </w:r>
      <w:r w:rsidRPr="005C44F0">
        <w:rPr>
          <w:lang w:val="en-US"/>
        </w:rPr>
        <w:t>Transact</w:t>
      </w:r>
      <w:r w:rsidRPr="005C44F0">
        <w:t>-</w:t>
      </w:r>
      <w:r w:rsidRPr="005C44F0">
        <w:rPr>
          <w:lang w:val="en-US"/>
        </w:rPr>
        <w:t>SQL</w:t>
      </w:r>
    </w:p>
    <w:p w:rsidR="00B81E13" w:rsidRPr="005C44F0" w:rsidRDefault="00B81E13" w:rsidP="00B81E13">
      <w:pPr>
        <w:jc w:val="center"/>
        <w:rPr>
          <w:rFonts w:eastAsia="TT969o00" w:cs="Times New Roman"/>
          <w:sz w:val="28"/>
          <w:szCs w:val="28"/>
          <w:lang w:eastAsia="ar-SA" w:bidi="ar-SA"/>
        </w:rPr>
      </w:pPr>
    </w:p>
    <w:p w:rsidR="00B81E13" w:rsidRDefault="00B81E13" w:rsidP="00B81E13">
      <w:pPr>
        <w:widowControl/>
        <w:suppressAutoHyphens w:val="0"/>
        <w:autoSpaceDE w:val="0"/>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Однако следует помнить, что все эти способы измерения времени выполнения запроса сильно зависят от окружающей среды проведения теста.</w:t>
      </w:r>
    </w:p>
    <w:p w:rsidR="00B81E13" w:rsidRDefault="00B81E13" w:rsidP="00B81E13">
      <w:pPr>
        <w:spacing w:line="360" w:lineRule="auto"/>
        <w:ind w:firstLine="709"/>
        <w:jc w:val="both"/>
      </w:pPr>
      <w:r>
        <w:rPr>
          <w:rFonts w:eastAsia="TT969o00" w:cs="Times New Roman"/>
          <w:sz w:val="28"/>
          <w:szCs w:val="28"/>
          <w:lang w:eastAsia="ar-SA" w:bidi="ar-SA"/>
        </w:rPr>
        <w:t xml:space="preserve">Проверить занимаемое таблицей место на диске можно с помощью стандартного отчета </w:t>
      </w:r>
      <w:r>
        <w:rPr>
          <w:rFonts w:eastAsia="TT969o00" w:cs="Times New Roman"/>
          <w:b/>
          <w:sz w:val="28"/>
          <w:szCs w:val="28"/>
          <w:lang w:eastAsia="ar-SA" w:bidi="ar-SA"/>
        </w:rPr>
        <w:t>Использование диска таблицей</w:t>
      </w:r>
      <w:r>
        <w:rPr>
          <w:rFonts w:eastAsia="TT969o00" w:cs="Times New Roman"/>
          <w:sz w:val="28"/>
          <w:szCs w:val="28"/>
          <w:lang w:eastAsia="ar-SA" w:bidi="ar-SA"/>
        </w:rPr>
        <w:t xml:space="preserve"> (</w:t>
      </w:r>
      <w:r>
        <w:rPr>
          <w:rFonts w:eastAsia="TT969o00" w:cs="Times New Roman"/>
          <w:sz w:val="28"/>
          <w:szCs w:val="28"/>
          <w:lang w:val="en-US" w:eastAsia="ar-SA" w:bidi="ar-SA"/>
        </w:rPr>
        <w:t>Disk</w:t>
      </w:r>
      <w:r>
        <w:rPr>
          <w:rFonts w:eastAsia="TT969o00" w:cs="Times New Roman"/>
          <w:sz w:val="28"/>
          <w:szCs w:val="28"/>
          <w:lang w:eastAsia="ar-SA" w:bidi="ar-SA"/>
        </w:rPr>
        <w:t xml:space="preserve"> </w:t>
      </w:r>
      <w:r>
        <w:rPr>
          <w:rFonts w:eastAsia="TT969o00" w:cs="Times New Roman"/>
          <w:sz w:val="28"/>
          <w:szCs w:val="28"/>
          <w:lang w:val="en-US" w:eastAsia="ar-SA" w:bidi="ar-SA"/>
        </w:rPr>
        <w:t>Usage</w:t>
      </w:r>
      <w:r>
        <w:rPr>
          <w:rFonts w:eastAsia="TT969o00" w:cs="Times New Roman"/>
          <w:sz w:val="28"/>
          <w:szCs w:val="28"/>
          <w:lang w:eastAsia="ar-SA" w:bidi="ar-SA"/>
        </w:rPr>
        <w:t xml:space="preserve"> </w:t>
      </w:r>
      <w:r>
        <w:rPr>
          <w:rFonts w:eastAsia="TT969o00" w:cs="Times New Roman"/>
          <w:sz w:val="28"/>
          <w:szCs w:val="28"/>
          <w:lang w:val="en-US" w:eastAsia="ar-SA" w:bidi="ar-SA"/>
        </w:rPr>
        <w:t>by</w:t>
      </w:r>
      <w:r>
        <w:rPr>
          <w:rFonts w:eastAsia="TT969o00" w:cs="Times New Roman"/>
          <w:sz w:val="28"/>
          <w:szCs w:val="28"/>
          <w:lang w:eastAsia="ar-SA" w:bidi="ar-SA"/>
        </w:rPr>
        <w:t xml:space="preserve"> </w:t>
      </w:r>
      <w:r>
        <w:rPr>
          <w:rFonts w:eastAsia="TT969o00" w:cs="Times New Roman"/>
          <w:sz w:val="28"/>
          <w:szCs w:val="28"/>
          <w:lang w:val="en-US" w:eastAsia="ar-SA" w:bidi="ar-SA"/>
        </w:rPr>
        <w:t>Table</w:t>
      </w:r>
      <w:r>
        <w:rPr>
          <w:rFonts w:eastAsia="TT969o00" w:cs="Times New Roman"/>
          <w:sz w:val="28"/>
          <w:szCs w:val="28"/>
          <w:lang w:eastAsia="ar-SA" w:bidi="ar-SA"/>
        </w:rPr>
        <w:t xml:space="preserve">) (рис. 3). Для его создания щелкните правой кнопкой мыши на названии базы данных и выберите из контекстного меню </w:t>
      </w:r>
      <w:r>
        <w:rPr>
          <w:rFonts w:eastAsia="TT969o00" w:cs="Times New Roman"/>
          <w:b/>
          <w:sz w:val="28"/>
          <w:szCs w:val="28"/>
          <w:lang w:val="en-US" w:eastAsia="ar-SA" w:bidi="ar-SA"/>
        </w:rPr>
        <w:t>Reports</w:t>
      </w:r>
      <w:r>
        <w:rPr>
          <w:rFonts w:eastAsia="TT969o00" w:cs="Times New Roman"/>
          <w:b/>
          <w:sz w:val="28"/>
          <w:szCs w:val="28"/>
          <w:lang w:eastAsia="ar-SA" w:bidi="ar-SA"/>
        </w:rPr>
        <w:t xml:space="preserve"> -&gt; </w:t>
      </w:r>
      <w:r>
        <w:rPr>
          <w:rFonts w:eastAsia="TT969o00" w:cs="Times New Roman"/>
          <w:b/>
          <w:sz w:val="28"/>
          <w:szCs w:val="28"/>
          <w:lang w:val="en-US" w:eastAsia="ar-SA" w:bidi="ar-SA"/>
        </w:rPr>
        <w:t>Standard</w:t>
      </w:r>
      <w:r>
        <w:rPr>
          <w:rFonts w:eastAsia="TT969o00" w:cs="Times New Roman"/>
          <w:b/>
          <w:sz w:val="28"/>
          <w:szCs w:val="28"/>
          <w:lang w:eastAsia="ar-SA" w:bidi="ar-SA"/>
        </w:rPr>
        <w:t xml:space="preserve"> </w:t>
      </w:r>
      <w:r>
        <w:rPr>
          <w:rFonts w:eastAsia="TT969o00" w:cs="Times New Roman"/>
          <w:b/>
          <w:sz w:val="28"/>
          <w:szCs w:val="28"/>
          <w:lang w:val="en-US" w:eastAsia="ar-SA" w:bidi="ar-SA"/>
        </w:rPr>
        <w:t>Reports</w:t>
      </w:r>
      <w:r>
        <w:rPr>
          <w:rFonts w:eastAsia="TT969o00" w:cs="Times New Roman"/>
          <w:b/>
          <w:sz w:val="28"/>
          <w:szCs w:val="28"/>
          <w:lang w:eastAsia="ar-SA" w:bidi="ar-SA"/>
        </w:rPr>
        <w:t xml:space="preserve"> -&gt; </w:t>
      </w:r>
      <w:r>
        <w:rPr>
          <w:rFonts w:eastAsia="TT969o00" w:cs="Times New Roman"/>
          <w:b/>
          <w:sz w:val="28"/>
          <w:szCs w:val="28"/>
          <w:lang w:val="en-US" w:eastAsia="ar-SA" w:bidi="ar-SA"/>
        </w:rPr>
        <w:t>Disk</w:t>
      </w:r>
      <w:r>
        <w:rPr>
          <w:rFonts w:eastAsia="TT969o00" w:cs="Times New Roman"/>
          <w:b/>
          <w:sz w:val="28"/>
          <w:szCs w:val="28"/>
          <w:lang w:eastAsia="ar-SA" w:bidi="ar-SA"/>
        </w:rPr>
        <w:t xml:space="preserve"> </w:t>
      </w:r>
      <w:r>
        <w:rPr>
          <w:rFonts w:eastAsia="TT969o00" w:cs="Times New Roman"/>
          <w:b/>
          <w:sz w:val="28"/>
          <w:szCs w:val="28"/>
          <w:lang w:val="en-US" w:eastAsia="ar-SA" w:bidi="ar-SA"/>
        </w:rPr>
        <w:t>Usage</w:t>
      </w:r>
      <w:r>
        <w:rPr>
          <w:rFonts w:eastAsia="TT969o00" w:cs="Times New Roman"/>
          <w:b/>
          <w:sz w:val="28"/>
          <w:szCs w:val="28"/>
          <w:lang w:eastAsia="ar-SA" w:bidi="ar-SA"/>
        </w:rPr>
        <w:t xml:space="preserve"> </w:t>
      </w:r>
      <w:r>
        <w:rPr>
          <w:rFonts w:eastAsia="TT969o00" w:cs="Times New Roman"/>
          <w:b/>
          <w:sz w:val="28"/>
          <w:szCs w:val="28"/>
          <w:lang w:val="en-US" w:eastAsia="ar-SA" w:bidi="ar-SA"/>
        </w:rPr>
        <w:t>by</w:t>
      </w:r>
      <w:r>
        <w:rPr>
          <w:rFonts w:eastAsia="TT969o00" w:cs="Times New Roman"/>
          <w:b/>
          <w:sz w:val="28"/>
          <w:szCs w:val="28"/>
          <w:lang w:eastAsia="ar-SA" w:bidi="ar-SA"/>
        </w:rPr>
        <w:t xml:space="preserve"> </w:t>
      </w:r>
      <w:r>
        <w:rPr>
          <w:rFonts w:eastAsia="TT969o00" w:cs="Times New Roman"/>
          <w:b/>
          <w:sz w:val="28"/>
          <w:szCs w:val="28"/>
          <w:lang w:val="en-US" w:eastAsia="ar-SA" w:bidi="ar-SA"/>
        </w:rPr>
        <w:t>Table</w:t>
      </w:r>
      <w:r>
        <w:rPr>
          <w:rFonts w:eastAsia="TT969o00" w:cs="Times New Roman"/>
          <w:b/>
          <w:sz w:val="28"/>
          <w:szCs w:val="28"/>
          <w:lang w:eastAsia="ar-SA" w:bidi="ar-SA"/>
        </w:rPr>
        <w:t>.</w:t>
      </w:r>
    </w:p>
    <w:p w:rsidR="00B81E13" w:rsidRDefault="00B81E13" w:rsidP="00B81E13">
      <w:pPr>
        <w:spacing w:line="360" w:lineRule="auto"/>
        <w:jc w:val="both"/>
        <w:rPr>
          <w:b/>
        </w:rPr>
      </w:pPr>
      <w:r>
        <w:rPr>
          <w:rFonts w:eastAsia="TT969o00" w:cs="Times New Roman"/>
          <w:b/>
          <w:noProof/>
          <w:sz w:val="28"/>
          <w:szCs w:val="28"/>
          <w:lang w:eastAsia="ru-RU" w:bidi="ar-SA"/>
        </w:rPr>
        <w:drawing>
          <wp:inline distT="0" distB="0" distL="0" distR="0">
            <wp:extent cx="6115050" cy="5619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115050" cy="561975"/>
                    </a:xfrm>
                    <a:prstGeom prst="rect">
                      <a:avLst/>
                    </a:prstGeom>
                    <a:solidFill>
                      <a:srgbClr val="FFFFFF"/>
                    </a:solidFill>
                    <a:ln w="9525">
                      <a:noFill/>
                      <a:miter lim="800000"/>
                      <a:headEnd/>
                      <a:tailEnd/>
                    </a:ln>
                  </pic:spPr>
                </pic:pic>
              </a:graphicData>
            </a:graphic>
          </wp:inline>
        </w:drawing>
      </w:r>
    </w:p>
    <w:p w:rsidR="00B81E13" w:rsidRDefault="00B81E13" w:rsidP="00B81E13">
      <w:pPr>
        <w:spacing w:line="360" w:lineRule="auto"/>
        <w:jc w:val="center"/>
      </w:pPr>
      <w:r w:rsidRPr="005C44F0">
        <w:t>Рис.</w:t>
      </w:r>
      <w:r w:rsidR="009A5CBA">
        <w:t xml:space="preserve"> 3</w:t>
      </w:r>
      <w:r w:rsidRPr="005C44F0">
        <w:t>. Количество дискового пространства, занимаемого таблицей «</w:t>
      </w:r>
      <w:proofErr w:type="spellStart"/>
      <w:r w:rsidRPr="005C44F0">
        <w:rPr>
          <w:lang w:val="en-US"/>
        </w:rPr>
        <w:t>dimDate</w:t>
      </w:r>
      <w:proofErr w:type="spellEnd"/>
      <w:r w:rsidRPr="005C44F0">
        <w:t>»</w:t>
      </w:r>
    </w:p>
    <w:p w:rsidR="00B81E13" w:rsidRPr="005C44F0" w:rsidRDefault="00B81E13" w:rsidP="00B81E13">
      <w:pPr>
        <w:jc w:val="center"/>
        <w:rPr>
          <w:rFonts w:eastAsia="TT969o00" w:cs="Times New Roman"/>
          <w:sz w:val="28"/>
          <w:szCs w:val="28"/>
          <w:lang w:eastAsia="ar-SA" w:bidi="ar-SA"/>
        </w:rPr>
      </w:pP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Из рисунка видно, что под индекс стандартно выделена одна страница данных, но сам индекс не занимает место на диске.</w:t>
      </w:r>
    </w:p>
    <w:p w:rsidR="00B81E13" w:rsidRPr="005C44F0" w:rsidRDefault="00B81E13" w:rsidP="00B81E13">
      <w:pPr>
        <w:spacing w:line="360" w:lineRule="auto"/>
        <w:ind w:firstLine="709"/>
        <w:jc w:val="both"/>
        <w:rPr>
          <w:rFonts w:ascii="Consolas" w:eastAsia="Times New Roman" w:hAnsi="Consolas" w:cs="Consolas"/>
          <w:color w:val="0000FF"/>
          <w:lang w:eastAsia="ru-RU" w:bidi="ar-SA"/>
        </w:rPr>
      </w:pPr>
      <w:r>
        <w:rPr>
          <w:rFonts w:eastAsia="TT969o00" w:cs="Times New Roman"/>
          <w:sz w:val="28"/>
          <w:szCs w:val="28"/>
          <w:lang w:eastAsia="ar-SA" w:bidi="ar-SA"/>
        </w:rPr>
        <w:t xml:space="preserve">Теперь создадим </w:t>
      </w:r>
      <w:proofErr w:type="spellStart"/>
      <w:r>
        <w:rPr>
          <w:rFonts w:eastAsia="TT969o00" w:cs="Times New Roman"/>
          <w:sz w:val="28"/>
          <w:szCs w:val="28"/>
          <w:lang w:eastAsia="ar-SA" w:bidi="ar-SA"/>
        </w:rPr>
        <w:t>кластеризованный</w:t>
      </w:r>
      <w:proofErr w:type="spellEnd"/>
      <w:r>
        <w:rPr>
          <w:rFonts w:eastAsia="TT969o00" w:cs="Times New Roman"/>
          <w:sz w:val="28"/>
          <w:szCs w:val="28"/>
          <w:lang w:eastAsia="ar-SA" w:bidi="ar-SA"/>
        </w:rPr>
        <w:t xml:space="preserve"> индекс и посмотрим, как он изменит стоимость предыдущего запроса и занимаемое таблицей место на диске. Для</w:t>
      </w:r>
      <w:r w:rsidRPr="005C44F0">
        <w:rPr>
          <w:rFonts w:eastAsia="TT969o00" w:cs="Times New Roman"/>
          <w:sz w:val="28"/>
          <w:szCs w:val="28"/>
          <w:lang w:eastAsia="ar-SA" w:bidi="ar-SA"/>
        </w:rPr>
        <w:t xml:space="preserve"> </w:t>
      </w:r>
      <w:r>
        <w:rPr>
          <w:rFonts w:eastAsia="TT969o00" w:cs="Times New Roman"/>
          <w:sz w:val="28"/>
          <w:szCs w:val="28"/>
          <w:lang w:eastAsia="ar-SA" w:bidi="ar-SA"/>
        </w:rPr>
        <w:t>этого</w:t>
      </w:r>
      <w:r w:rsidRPr="005C44F0">
        <w:rPr>
          <w:rFonts w:eastAsia="TT969o00" w:cs="Times New Roman"/>
          <w:sz w:val="28"/>
          <w:szCs w:val="28"/>
          <w:lang w:eastAsia="ar-SA" w:bidi="ar-SA"/>
        </w:rPr>
        <w:t xml:space="preserve"> </w:t>
      </w:r>
      <w:r>
        <w:rPr>
          <w:rFonts w:eastAsia="TT969o00" w:cs="Times New Roman"/>
          <w:sz w:val="28"/>
          <w:szCs w:val="28"/>
          <w:lang w:eastAsia="ar-SA" w:bidi="ar-SA"/>
        </w:rPr>
        <w:t>выполним</w:t>
      </w:r>
      <w:r w:rsidRPr="005C44F0">
        <w:rPr>
          <w:rFonts w:eastAsia="TT969o00" w:cs="Times New Roman"/>
          <w:sz w:val="28"/>
          <w:szCs w:val="28"/>
          <w:lang w:eastAsia="ar-SA" w:bidi="ar-SA"/>
        </w:rPr>
        <w:t xml:space="preserve"> </w:t>
      </w:r>
      <w:r>
        <w:rPr>
          <w:rFonts w:eastAsia="TT969o00" w:cs="Times New Roman"/>
          <w:sz w:val="28"/>
          <w:szCs w:val="28"/>
          <w:lang w:eastAsia="ar-SA" w:bidi="ar-SA"/>
        </w:rPr>
        <w:t>инструкцию</w:t>
      </w:r>
      <w:r w:rsidRPr="005C44F0">
        <w:rPr>
          <w:rFonts w:eastAsia="TT969o00" w:cs="Times New Roman"/>
          <w:sz w:val="28"/>
          <w:szCs w:val="28"/>
          <w:lang w:eastAsia="ar-SA" w:bidi="ar-SA"/>
        </w:rPr>
        <w:t xml:space="preserve"> </w:t>
      </w:r>
      <w:r>
        <w:rPr>
          <w:rFonts w:eastAsia="TT969o00" w:cs="Times New Roman"/>
          <w:sz w:val="28"/>
          <w:szCs w:val="28"/>
          <w:lang w:val="en-US" w:eastAsia="ar-SA" w:bidi="ar-SA"/>
        </w:rPr>
        <w:t>T</w:t>
      </w:r>
      <w:r w:rsidRPr="005C44F0">
        <w:rPr>
          <w:rFonts w:eastAsia="TT969o00" w:cs="Times New Roman"/>
          <w:sz w:val="28"/>
          <w:szCs w:val="28"/>
          <w:lang w:eastAsia="ar-SA" w:bidi="ar-SA"/>
        </w:rPr>
        <w:t>-</w:t>
      </w:r>
      <w:r>
        <w:rPr>
          <w:rFonts w:eastAsia="TT969o00" w:cs="Times New Roman"/>
          <w:sz w:val="28"/>
          <w:szCs w:val="28"/>
          <w:lang w:val="en-US" w:eastAsia="ar-SA" w:bidi="ar-SA"/>
        </w:rPr>
        <w:t>SQL</w:t>
      </w:r>
      <w:r w:rsidRPr="005C44F0">
        <w:rPr>
          <w:rFonts w:eastAsia="TT969o00" w:cs="Times New Roman"/>
          <w:sz w:val="28"/>
          <w:szCs w:val="28"/>
          <w:lang w:eastAsia="ar-SA" w:bidi="ar-SA"/>
        </w:rPr>
        <w:t xml:space="preserve"> </w:t>
      </w:r>
      <w:r>
        <w:rPr>
          <w:rFonts w:eastAsia="TT969o00" w:cs="Times New Roman"/>
          <w:sz w:val="28"/>
          <w:szCs w:val="28"/>
          <w:lang w:eastAsia="ar-SA" w:bidi="ar-SA"/>
        </w:rPr>
        <w:t xml:space="preserve">и проверим, как изменился объем занимаемого таблицей места на диске (рис. </w:t>
      </w:r>
      <w:r w:rsidR="009A5CBA">
        <w:rPr>
          <w:rFonts w:eastAsia="TT969o00" w:cs="Times New Roman"/>
          <w:sz w:val="28"/>
          <w:szCs w:val="28"/>
          <w:lang w:eastAsia="ar-SA" w:bidi="ar-SA"/>
        </w:rPr>
        <w:t>4</w:t>
      </w:r>
      <w:r>
        <w:rPr>
          <w:rFonts w:eastAsia="TT969o00" w:cs="Times New Roman"/>
          <w:sz w:val="28"/>
          <w:szCs w:val="28"/>
          <w:lang w:eastAsia="ar-SA" w:bidi="ar-SA"/>
        </w:rPr>
        <w:t>).</w:t>
      </w:r>
    </w:p>
    <w:p w:rsidR="00B81E13" w:rsidRDefault="00B81E13" w:rsidP="00B81E13">
      <w:pPr>
        <w:widowControl/>
        <w:suppressAutoHyphens w:val="0"/>
        <w:autoSpaceDE w:val="0"/>
        <w:rPr>
          <w:rFonts w:ascii="Consolas" w:eastAsia="Times New Roman" w:hAnsi="Consolas" w:cs="Consolas"/>
          <w:color w:val="0000FF"/>
          <w:lang w:val="en-US" w:eastAsia="ru-RU" w:bidi="ar-SA"/>
        </w:rPr>
      </w:pPr>
      <w:r>
        <w:rPr>
          <w:rFonts w:ascii="Consolas" w:eastAsia="Times New Roman" w:hAnsi="Consolas" w:cs="Consolas"/>
          <w:color w:val="0000FF"/>
          <w:lang w:val="en-US" w:eastAsia="ru-RU" w:bidi="ar-SA"/>
        </w:rPr>
        <w:t>CREATE</w:t>
      </w:r>
      <w:r>
        <w:rPr>
          <w:rFonts w:ascii="Consolas" w:eastAsia="Times New Roman" w:hAnsi="Consolas" w:cs="Consolas"/>
          <w:lang w:val="en-US" w:eastAsia="ru-RU" w:bidi="ar-SA"/>
        </w:rPr>
        <w:t xml:space="preserve"> </w:t>
      </w:r>
      <w:r>
        <w:rPr>
          <w:rFonts w:ascii="Consolas" w:eastAsia="Times New Roman" w:hAnsi="Consolas" w:cs="Consolas"/>
          <w:color w:val="0000FF"/>
          <w:lang w:val="en-US" w:eastAsia="ru-RU" w:bidi="ar-SA"/>
        </w:rPr>
        <w:t>CLUSTERED</w:t>
      </w:r>
      <w:r>
        <w:rPr>
          <w:rFonts w:ascii="Consolas" w:eastAsia="Times New Roman" w:hAnsi="Consolas" w:cs="Consolas"/>
          <w:lang w:val="en-US" w:eastAsia="ru-RU" w:bidi="ar-SA"/>
        </w:rPr>
        <w:t xml:space="preserve"> </w:t>
      </w:r>
      <w:r>
        <w:rPr>
          <w:rFonts w:ascii="Consolas" w:eastAsia="Times New Roman" w:hAnsi="Consolas" w:cs="Consolas"/>
          <w:color w:val="0000FF"/>
          <w:lang w:val="en-US" w:eastAsia="ru-RU" w:bidi="ar-SA"/>
        </w:rPr>
        <w:t>INDEX</w:t>
      </w:r>
      <w:r>
        <w:rPr>
          <w:rFonts w:ascii="Consolas" w:eastAsia="Times New Roman" w:hAnsi="Consolas" w:cs="Consolas"/>
          <w:lang w:val="en-US" w:eastAsia="ru-RU" w:bidi="ar-SA"/>
        </w:rPr>
        <w:t xml:space="preserve"> </w:t>
      </w:r>
      <w:proofErr w:type="spellStart"/>
      <w:r>
        <w:rPr>
          <w:rFonts w:ascii="Consolas" w:eastAsia="Times New Roman" w:hAnsi="Consolas" w:cs="Consolas"/>
          <w:lang w:val="en-US" w:eastAsia="ru-RU" w:bidi="ar-SA"/>
        </w:rPr>
        <w:t>CL_IndexDate</w:t>
      </w:r>
      <w:proofErr w:type="spellEnd"/>
    </w:p>
    <w:p w:rsidR="00B81E13" w:rsidRPr="00B81E13" w:rsidRDefault="00B81E13" w:rsidP="00B81E13">
      <w:pPr>
        <w:widowControl/>
        <w:suppressAutoHyphens w:val="0"/>
        <w:autoSpaceDE w:val="0"/>
        <w:rPr>
          <w:rFonts w:ascii="Consolas" w:eastAsia="Times New Roman" w:hAnsi="Consolas" w:cs="Consolas"/>
          <w:color w:val="808080"/>
          <w:sz w:val="28"/>
          <w:szCs w:val="28"/>
          <w:lang w:val="en-US" w:eastAsia="ru-RU" w:bidi="ar-SA"/>
        </w:rPr>
      </w:pPr>
      <w:r>
        <w:rPr>
          <w:rFonts w:ascii="Consolas" w:eastAsia="Times New Roman" w:hAnsi="Consolas" w:cs="Consolas"/>
          <w:color w:val="0000FF"/>
          <w:lang w:val="en-US" w:eastAsia="ru-RU" w:bidi="ar-SA"/>
        </w:rPr>
        <w:t>ON</w:t>
      </w:r>
      <w:r w:rsidRPr="00B81E13">
        <w:rPr>
          <w:rFonts w:ascii="Consolas" w:eastAsia="Times New Roman" w:hAnsi="Consolas" w:cs="Consolas"/>
          <w:lang w:val="en-US" w:eastAsia="ru-RU" w:bidi="ar-SA"/>
        </w:rPr>
        <w:t xml:space="preserve"> [</w:t>
      </w:r>
      <w:proofErr w:type="spellStart"/>
      <w:r>
        <w:rPr>
          <w:rFonts w:ascii="Consolas" w:eastAsia="Times New Roman" w:hAnsi="Consolas" w:cs="Consolas"/>
          <w:lang w:val="en-US" w:eastAsia="ru-RU" w:bidi="ar-SA"/>
        </w:rPr>
        <w:t>dbo</w:t>
      </w:r>
      <w:proofErr w:type="spellEnd"/>
      <w:r w:rsidRPr="00B81E13">
        <w:rPr>
          <w:rFonts w:ascii="Consolas" w:eastAsia="Times New Roman" w:hAnsi="Consolas" w:cs="Consolas"/>
          <w:lang w:val="en-US" w:eastAsia="ru-RU" w:bidi="ar-SA"/>
        </w:rPr>
        <w:t>]</w:t>
      </w:r>
      <w:proofErr w:type="gramStart"/>
      <w:r w:rsidRPr="00B81E13">
        <w:rPr>
          <w:rFonts w:ascii="Consolas" w:eastAsia="Times New Roman" w:hAnsi="Consolas" w:cs="Consolas"/>
          <w:color w:val="808080"/>
          <w:lang w:val="en-US" w:eastAsia="ru-RU" w:bidi="ar-SA"/>
        </w:rPr>
        <w:t>.</w:t>
      </w:r>
      <w:r w:rsidRPr="00B81E13">
        <w:rPr>
          <w:rFonts w:ascii="Consolas" w:eastAsia="Times New Roman" w:hAnsi="Consolas" w:cs="Consolas"/>
          <w:lang w:val="en-US" w:eastAsia="ru-RU" w:bidi="ar-SA"/>
        </w:rPr>
        <w:t>[</w:t>
      </w:r>
      <w:proofErr w:type="spellStart"/>
      <w:proofErr w:type="gramEnd"/>
      <w:r>
        <w:rPr>
          <w:rFonts w:ascii="Consolas" w:eastAsia="Times New Roman" w:hAnsi="Consolas" w:cs="Consolas"/>
          <w:lang w:val="en-US" w:eastAsia="ru-RU" w:bidi="ar-SA"/>
        </w:rPr>
        <w:t>dimDate</w:t>
      </w:r>
      <w:proofErr w:type="spellEnd"/>
      <w:r w:rsidRPr="00B81E13">
        <w:rPr>
          <w:rFonts w:ascii="Consolas" w:eastAsia="Times New Roman" w:hAnsi="Consolas" w:cs="Consolas"/>
          <w:lang w:val="en-US" w:eastAsia="ru-RU" w:bidi="ar-SA"/>
        </w:rPr>
        <w:t>]</w:t>
      </w:r>
      <w:r w:rsidRPr="00B81E13">
        <w:rPr>
          <w:rFonts w:ascii="Consolas" w:eastAsia="Times New Roman" w:hAnsi="Consolas" w:cs="Consolas"/>
          <w:color w:val="808080"/>
          <w:lang w:val="en-US" w:eastAsia="ru-RU" w:bidi="ar-SA"/>
        </w:rPr>
        <w:t>(</w:t>
      </w:r>
      <w:r w:rsidRPr="00B81E13">
        <w:rPr>
          <w:rFonts w:ascii="Consolas" w:eastAsia="Times New Roman" w:hAnsi="Consolas" w:cs="Consolas"/>
          <w:lang w:val="en-US" w:eastAsia="ru-RU" w:bidi="ar-SA"/>
        </w:rPr>
        <w:t>[</w:t>
      </w:r>
      <w:proofErr w:type="spellStart"/>
      <w:r>
        <w:rPr>
          <w:rFonts w:ascii="Consolas" w:eastAsia="Times New Roman" w:hAnsi="Consolas" w:cs="Consolas"/>
          <w:lang w:val="en-US" w:eastAsia="ru-RU" w:bidi="ar-SA"/>
        </w:rPr>
        <w:t>KeyDate</w:t>
      </w:r>
      <w:proofErr w:type="spellEnd"/>
      <w:r w:rsidRPr="00B81E13">
        <w:rPr>
          <w:rFonts w:ascii="Consolas" w:eastAsia="Times New Roman" w:hAnsi="Consolas" w:cs="Consolas"/>
          <w:lang w:val="en-US" w:eastAsia="ru-RU" w:bidi="ar-SA"/>
        </w:rPr>
        <w:t>]</w:t>
      </w:r>
      <w:r w:rsidRPr="00B81E13">
        <w:rPr>
          <w:rFonts w:ascii="Consolas" w:eastAsia="Times New Roman" w:hAnsi="Consolas" w:cs="Consolas"/>
          <w:color w:val="808080"/>
          <w:lang w:val="en-US" w:eastAsia="ru-RU" w:bidi="ar-SA"/>
        </w:rPr>
        <w:t>)</w:t>
      </w:r>
    </w:p>
    <w:p w:rsidR="00B81E13" w:rsidRPr="00B81E13" w:rsidRDefault="00B81E13" w:rsidP="00B81E13">
      <w:pPr>
        <w:widowControl/>
        <w:suppressAutoHyphens w:val="0"/>
        <w:autoSpaceDE w:val="0"/>
        <w:rPr>
          <w:rFonts w:ascii="Consolas" w:eastAsia="Times New Roman" w:hAnsi="Consolas" w:cs="Consolas"/>
          <w:color w:val="808080"/>
          <w:sz w:val="28"/>
          <w:szCs w:val="28"/>
          <w:lang w:val="en-US" w:eastAsia="ru-RU" w:bidi="ar-SA"/>
        </w:rPr>
      </w:pPr>
    </w:p>
    <w:p w:rsidR="00B81E13" w:rsidRDefault="00B81E13" w:rsidP="00B81E13">
      <w:pPr>
        <w:spacing w:line="360" w:lineRule="auto"/>
        <w:jc w:val="both"/>
        <w:rPr>
          <w:b/>
        </w:rPr>
      </w:pPr>
      <w:r>
        <w:rPr>
          <w:rFonts w:eastAsia="TT969o00" w:cs="Times New Roman"/>
          <w:noProof/>
          <w:sz w:val="28"/>
          <w:szCs w:val="28"/>
          <w:lang w:eastAsia="ru-RU" w:bidi="ar-SA"/>
        </w:rPr>
        <w:drawing>
          <wp:inline distT="0" distB="0" distL="0" distR="0">
            <wp:extent cx="6115050" cy="54292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6115050" cy="542925"/>
                    </a:xfrm>
                    <a:prstGeom prst="rect">
                      <a:avLst/>
                    </a:prstGeom>
                    <a:solidFill>
                      <a:srgbClr val="FFFFFF"/>
                    </a:solidFill>
                    <a:ln w="9525">
                      <a:noFill/>
                      <a:miter lim="800000"/>
                      <a:headEnd/>
                      <a:tailEnd/>
                    </a:ln>
                  </pic:spPr>
                </pic:pic>
              </a:graphicData>
            </a:graphic>
          </wp:inline>
        </w:drawing>
      </w:r>
    </w:p>
    <w:p w:rsidR="00B81E13" w:rsidRPr="005C44F0" w:rsidRDefault="00B81E13" w:rsidP="00B81E13">
      <w:pPr>
        <w:spacing w:line="360" w:lineRule="auto"/>
        <w:jc w:val="center"/>
      </w:pPr>
      <w:r w:rsidRPr="005C44F0">
        <w:t>Рис.</w:t>
      </w:r>
      <w:r w:rsidR="009A5CBA">
        <w:t xml:space="preserve"> 4</w:t>
      </w:r>
      <w:r w:rsidRPr="005C44F0">
        <w:t>. Количество дискового пространства, занимаемого таблицей «</w:t>
      </w:r>
      <w:proofErr w:type="spellStart"/>
      <w:r w:rsidRPr="005C44F0">
        <w:rPr>
          <w:lang w:val="en-US"/>
        </w:rPr>
        <w:t>dimDate</w:t>
      </w:r>
      <w:proofErr w:type="spellEnd"/>
      <w:r w:rsidRPr="005C44F0">
        <w:t xml:space="preserve">» </w:t>
      </w:r>
    </w:p>
    <w:p w:rsidR="00B81E13" w:rsidRDefault="00B81E13" w:rsidP="00B81E13">
      <w:pPr>
        <w:spacing w:line="360" w:lineRule="auto"/>
        <w:jc w:val="center"/>
      </w:pPr>
      <w:r w:rsidRPr="005C44F0">
        <w:t xml:space="preserve">после создания </w:t>
      </w:r>
      <w:proofErr w:type="spellStart"/>
      <w:r w:rsidRPr="005C44F0">
        <w:t>кластеризованного</w:t>
      </w:r>
      <w:proofErr w:type="spellEnd"/>
      <w:r w:rsidRPr="005C44F0">
        <w:t xml:space="preserve"> индекса</w:t>
      </w:r>
    </w:p>
    <w:p w:rsidR="00B81E13" w:rsidRPr="005C44F0" w:rsidRDefault="00B81E13" w:rsidP="00B81E13">
      <w:pPr>
        <w:jc w:val="center"/>
        <w:rPr>
          <w:rFonts w:eastAsia="TT969o00" w:cs="Times New Roman"/>
          <w:sz w:val="28"/>
          <w:szCs w:val="28"/>
          <w:lang w:eastAsia="ar-SA" w:bidi="ar-SA"/>
        </w:rPr>
      </w:pP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Из рисунка видно, что созданный индекс не занимает много места на диске. Выполним тот же запрос, но уже на индексированной таблице и посмотрим, как изменилась его стоимость (рис. </w:t>
      </w:r>
      <w:r w:rsidR="009A5CBA">
        <w:rPr>
          <w:rFonts w:eastAsia="TT969o00" w:cs="Times New Roman"/>
          <w:sz w:val="28"/>
          <w:szCs w:val="28"/>
          <w:lang w:eastAsia="ar-SA" w:bidi="ar-SA"/>
        </w:rPr>
        <w:t>5</w:t>
      </w:r>
      <w:r>
        <w:rPr>
          <w:rFonts w:eastAsia="TT969o00" w:cs="Times New Roman"/>
          <w:sz w:val="28"/>
          <w:szCs w:val="28"/>
          <w:lang w:eastAsia="ar-SA" w:bidi="ar-SA"/>
        </w:rPr>
        <w:t xml:space="preserve">). Так как условие отбора задано на столбце, являющимся ключом </w:t>
      </w:r>
      <w:proofErr w:type="spellStart"/>
      <w:r>
        <w:rPr>
          <w:rFonts w:eastAsia="TT969o00" w:cs="Times New Roman"/>
          <w:sz w:val="28"/>
          <w:szCs w:val="28"/>
          <w:lang w:eastAsia="ar-SA" w:bidi="ar-SA"/>
        </w:rPr>
        <w:t>кластеризованного</w:t>
      </w:r>
      <w:proofErr w:type="spellEnd"/>
      <w:r>
        <w:rPr>
          <w:rFonts w:eastAsia="TT969o00" w:cs="Times New Roman"/>
          <w:sz w:val="28"/>
          <w:szCs w:val="28"/>
          <w:lang w:eastAsia="ar-SA" w:bidi="ar-SA"/>
        </w:rPr>
        <w:t xml:space="preserve"> индекса, то время поиска строки заметно сократилось, </w:t>
      </w:r>
      <w:r>
        <w:rPr>
          <w:rFonts w:eastAsia="TT969o00" w:cs="Times New Roman"/>
          <w:sz w:val="28"/>
          <w:szCs w:val="28"/>
          <w:lang w:val="en-US" w:eastAsia="ar-SA" w:bidi="ar-SA"/>
        </w:rPr>
        <w:t>ESC</w:t>
      </w:r>
      <w:r>
        <w:rPr>
          <w:rFonts w:eastAsia="TT969o00" w:cs="Times New Roman"/>
          <w:sz w:val="28"/>
          <w:szCs w:val="28"/>
          <w:lang w:eastAsia="ar-SA" w:bidi="ar-SA"/>
        </w:rPr>
        <w:t xml:space="preserve"> = 0,0032831. Операция </w:t>
      </w:r>
      <w:r>
        <w:rPr>
          <w:rFonts w:eastAsia="TT969o00" w:cs="Times New Roman"/>
          <w:b/>
          <w:sz w:val="28"/>
          <w:szCs w:val="28"/>
          <w:lang w:val="en-US" w:eastAsia="ar-SA" w:bidi="ar-SA"/>
        </w:rPr>
        <w:t>scan</w:t>
      </w:r>
      <w:r>
        <w:rPr>
          <w:rFonts w:eastAsia="TT969o00" w:cs="Times New Roman"/>
          <w:sz w:val="28"/>
          <w:szCs w:val="28"/>
          <w:lang w:eastAsia="ar-SA" w:bidi="ar-SA"/>
        </w:rPr>
        <w:t xml:space="preserve"> сменилась на операцию </w:t>
      </w:r>
      <w:r>
        <w:rPr>
          <w:rFonts w:eastAsia="TT969o00" w:cs="Times New Roman"/>
          <w:b/>
          <w:sz w:val="28"/>
          <w:szCs w:val="28"/>
          <w:lang w:val="en-US" w:eastAsia="ar-SA" w:bidi="ar-SA"/>
        </w:rPr>
        <w:t>seek</w:t>
      </w:r>
      <w:r>
        <w:rPr>
          <w:rFonts w:eastAsia="TT969o00" w:cs="Times New Roman"/>
          <w:sz w:val="28"/>
          <w:szCs w:val="28"/>
          <w:lang w:eastAsia="ar-SA" w:bidi="ar-SA"/>
        </w:rPr>
        <w:t>. Теперь не нужно просматривать все строки таблицы, а достаточно спуститься по нужной ветке дерева до соответствующего листа, где хранятся данные.</w:t>
      </w:r>
    </w:p>
    <w:p w:rsidR="00B81E13" w:rsidRDefault="00B81E13" w:rsidP="00B81E13">
      <w:pPr>
        <w:spacing w:line="360" w:lineRule="auto"/>
        <w:jc w:val="center"/>
        <w:rPr>
          <w:b/>
        </w:rPr>
      </w:pPr>
      <w:r>
        <w:rPr>
          <w:rFonts w:eastAsia="TT969o00" w:cs="Times New Roman"/>
          <w:noProof/>
          <w:sz w:val="28"/>
          <w:szCs w:val="28"/>
          <w:lang w:eastAsia="ru-RU" w:bidi="ar-SA"/>
        </w:rPr>
        <w:drawing>
          <wp:inline distT="0" distB="0" distL="0" distR="0">
            <wp:extent cx="5886450" cy="324802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886450" cy="3248025"/>
                    </a:xfrm>
                    <a:prstGeom prst="rect">
                      <a:avLst/>
                    </a:prstGeom>
                    <a:solidFill>
                      <a:srgbClr val="FFFFFF"/>
                    </a:solidFill>
                    <a:ln w="9525">
                      <a:noFill/>
                      <a:miter lim="800000"/>
                      <a:headEnd/>
                      <a:tailEnd/>
                    </a:ln>
                  </pic:spPr>
                </pic:pic>
              </a:graphicData>
            </a:graphic>
          </wp:inline>
        </w:drawing>
      </w:r>
    </w:p>
    <w:p w:rsidR="00B81E13" w:rsidRDefault="00B81E13" w:rsidP="00B81E13">
      <w:pPr>
        <w:spacing w:line="360" w:lineRule="auto"/>
        <w:jc w:val="center"/>
      </w:pPr>
      <w:r w:rsidRPr="005C44F0">
        <w:t xml:space="preserve">Рис. 38. Поиск данных по ключу  </w:t>
      </w:r>
      <w:proofErr w:type="spellStart"/>
      <w:r w:rsidRPr="005C44F0">
        <w:t>кластеризованного</w:t>
      </w:r>
      <w:proofErr w:type="spellEnd"/>
      <w:r w:rsidRPr="005C44F0">
        <w:t xml:space="preserve"> индекса таблицы «</w:t>
      </w:r>
      <w:proofErr w:type="spellStart"/>
      <w:r w:rsidRPr="005C44F0">
        <w:rPr>
          <w:lang w:val="en-US"/>
        </w:rPr>
        <w:t>dimDate</w:t>
      </w:r>
      <w:proofErr w:type="spellEnd"/>
      <w:r w:rsidRPr="005C44F0">
        <w:t>»</w:t>
      </w:r>
    </w:p>
    <w:p w:rsidR="00B81E13" w:rsidRPr="005C44F0" w:rsidRDefault="00B81E13" w:rsidP="00B81E13">
      <w:pPr>
        <w:jc w:val="center"/>
        <w:rPr>
          <w:rFonts w:eastAsia="TT969o00" w:cs="Times New Roman"/>
          <w:sz w:val="28"/>
          <w:szCs w:val="28"/>
          <w:lang w:eastAsia="ar-SA" w:bidi="ar-SA"/>
        </w:rPr>
      </w:pPr>
    </w:p>
    <w:p w:rsidR="00B81E13" w:rsidRPr="00295E50" w:rsidRDefault="00B81E13" w:rsidP="00B81E13">
      <w:pPr>
        <w:spacing w:line="360" w:lineRule="auto"/>
        <w:ind w:firstLine="709"/>
        <w:jc w:val="both"/>
        <w:rPr>
          <w:rFonts w:ascii="Consolas" w:eastAsia="Times New Roman" w:hAnsi="Consolas" w:cs="Consolas"/>
          <w:color w:val="0000FF"/>
          <w:lang w:eastAsia="ru-RU" w:bidi="ar-SA"/>
        </w:rPr>
      </w:pPr>
      <w:r>
        <w:rPr>
          <w:rFonts w:eastAsia="TT969o00" w:cs="Times New Roman"/>
          <w:sz w:val="28"/>
          <w:szCs w:val="28"/>
          <w:lang w:eastAsia="ar-SA" w:bidi="ar-SA"/>
        </w:rPr>
        <w:t>Теперь выполним пои</w:t>
      </w:r>
      <w:proofErr w:type="gramStart"/>
      <w:r>
        <w:rPr>
          <w:rFonts w:eastAsia="TT969o00" w:cs="Times New Roman"/>
          <w:sz w:val="28"/>
          <w:szCs w:val="28"/>
          <w:lang w:eastAsia="ar-SA" w:bidi="ar-SA"/>
        </w:rPr>
        <w:t>ск стр</w:t>
      </w:r>
      <w:proofErr w:type="gramEnd"/>
      <w:r>
        <w:rPr>
          <w:rFonts w:eastAsia="TT969o00" w:cs="Times New Roman"/>
          <w:sz w:val="28"/>
          <w:szCs w:val="28"/>
          <w:lang w:eastAsia="ar-SA" w:bidi="ar-SA"/>
        </w:rPr>
        <w:t>ок не по ключевому полю индекса, например:</w:t>
      </w:r>
    </w:p>
    <w:p w:rsidR="00B81E13" w:rsidRDefault="00B81E13" w:rsidP="00B81E13">
      <w:pPr>
        <w:widowControl/>
        <w:suppressAutoHyphens w:val="0"/>
        <w:autoSpaceDE w:val="0"/>
        <w:rPr>
          <w:rFonts w:ascii="Consolas" w:eastAsia="Times New Roman" w:hAnsi="Consolas" w:cs="Consolas"/>
          <w:color w:val="0000FF"/>
          <w:lang w:val="en-US" w:eastAsia="ru-RU" w:bidi="ar-SA"/>
        </w:rPr>
      </w:pPr>
      <w:r>
        <w:rPr>
          <w:rFonts w:ascii="Consolas" w:eastAsia="Times New Roman" w:hAnsi="Consolas" w:cs="Consolas"/>
          <w:color w:val="0000FF"/>
          <w:lang w:val="en-US" w:eastAsia="ru-RU" w:bidi="ar-SA"/>
        </w:rPr>
        <w:t>SELECT</w:t>
      </w:r>
      <w:r>
        <w:rPr>
          <w:rFonts w:ascii="Consolas" w:eastAsia="Times New Roman" w:hAnsi="Consolas" w:cs="Consolas"/>
          <w:lang w:val="en-US" w:eastAsia="ru-RU" w:bidi="ar-SA"/>
        </w:rPr>
        <w:t xml:space="preserve"> </w:t>
      </w:r>
      <w:r>
        <w:rPr>
          <w:rFonts w:ascii="Consolas" w:eastAsia="Times New Roman" w:hAnsi="Consolas" w:cs="Consolas"/>
          <w:color w:val="808080"/>
          <w:lang w:val="en-US" w:eastAsia="ru-RU" w:bidi="ar-SA"/>
        </w:rPr>
        <w:t>*</w:t>
      </w:r>
    </w:p>
    <w:p w:rsidR="00B81E13" w:rsidRDefault="00B81E13" w:rsidP="00B81E13">
      <w:pPr>
        <w:widowControl/>
        <w:suppressAutoHyphens w:val="0"/>
        <w:autoSpaceDE w:val="0"/>
        <w:rPr>
          <w:rFonts w:ascii="Consolas" w:eastAsia="Times New Roman" w:hAnsi="Consolas" w:cs="Consolas"/>
          <w:color w:val="0000FF"/>
          <w:lang w:val="en-US" w:eastAsia="ru-RU" w:bidi="ar-SA"/>
        </w:rPr>
      </w:pPr>
      <w:r>
        <w:rPr>
          <w:rFonts w:ascii="Consolas" w:eastAsia="Times New Roman" w:hAnsi="Consolas" w:cs="Consolas"/>
          <w:color w:val="0000FF"/>
          <w:lang w:val="en-US" w:eastAsia="ru-RU" w:bidi="ar-SA"/>
        </w:rPr>
        <w:t>FROM</w:t>
      </w:r>
      <w:r>
        <w:rPr>
          <w:rFonts w:ascii="Consolas" w:eastAsia="Times New Roman" w:hAnsi="Consolas" w:cs="Consolas"/>
          <w:lang w:val="en-US" w:eastAsia="ru-RU" w:bidi="ar-SA"/>
        </w:rPr>
        <w:t xml:space="preserve"> </w:t>
      </w:r>
      <w:r>
        <w:rPr>
          <w:rFonts w:ascii="Consolas" w:eastAsia="Times New Roman" w:hAnsi="Consolas" w:cs="Consolas"/>
          <w:color w:val="008080"/>
          <w:lang w:val="en-US" w:eastAsia="ru-RU" w:bidi="ar-SA"/>
        </w:rPr>
        <w:t>[</w:t>
      </w:r>
      <w:proofErr w:type="spellStart"/>
      <w:r>
        <w:rPr>
          <w:rFonts w:ascii="Consolas" w:eastAsia="Times New Roman" w:hAnsi="Consolas" w:cs="Consolas"/>
          <w:color w:val="008080"/>
          <w:lang w:val="en-US" w:eastAsia="ru-RU" w:bidi="ar-SA"/>
        </w:rPr>
        <w:t>dbo</w:t>
      </w:r>
      <w:proofErr w:type="spellEnd"/>
      <w:r>
        <w:rPr>
          <w:rFonts w:ascii="Consolas" w:eastAsia="Times New Roman" w:hAnsi="Consolas" w:cs="Consolas"/>
          <w:color w:val="008080"/>
          <w:lang w:val="en-US" w:eastAsia="ru-RU" w:bidi="ar-SA"/>
        </w:rPr>
        <w:t>]</w:t>
      </w:r>
      <w:proofErr w:type="gramStart"/>
      <w:r>
        <w:rPr>
          <w:rFonts w:ascii="Consolas" w:eastAsia="Times New Roman" w:hAnsi="Consolas" w:cs="Consolas"/>
          <w:color w:val="808080"/>
          <w:lang w:val="en-US" w:eastAsia="ru-RU" w:bidi="ar-SA"/>
        </w:rPr>
        <w:t>.</w:t>
      </w:r>
      <w:r>
        <w:rPr>
          <w:rFonts w:ascii="Consolas" w:eastAsia="Times New Roman" w:hAnsi="Consolas" w:cs="Consolas"/>
          <w:color w:val="008080"/>
          <w:lang w:val="en-US" w:eastAsia="ru-RU" w:bidi="ar-SA"/>
        </w:rPr>
        <w:t>[</w:t>
      </w:r>
      <w:proofErr w:type="spellStart"/>
      <w:proofErr w:type="gramEnd"/>
      <w:r>
        <w:rPr>
          <w:rFonts w:ascii="Consolas" w:eastAsia="Times New Roman" w:hAnsi="Consolas" w:cs="Consolas"/>
          <w:color w:val="008080"/>
          <w:lang w:val="en-US" w:eastAsia="ru-RU" w:bidi="ar-SA"/>
        </w:rPr>
        <w:t>dimDate</w:t>
      </w:r>
      <w:proofErr w:type="spellEnd"/>
      <w:r>
        <w:rPr>
          <w:rFonts w:ascii="Consolas" w:eastAsia="Times New Roman" w:hAnsi="Consolas" w:cs="Consolas"/>
          <w:color w:val="008080"/>
          <w:lang w:val="en-US" w:eastAsia="ru-RU" w:bidi="ar-SA"/>
        </w:rPr>
        <w:t>]</w:t>
      </w:r>
    </w:p>
    <w:p w:rsidR="00B81E13" w:rsidRPr="00295E50" w:rsidRDefault="00B81E13" w:rsidP="00B81E13">
      <w:pPr>
        <w:widowControl/>
        <w:suppressAutoHyphens w:val="0"/>
        <w:autoSpaceDE w:val="0"/>
        <w:rPr>
          <w:rFonts w:eastAsia="TT969o00" w:cs="Times New Roman"/>
          <w:sz w:val="28"/>
          <w:szCs w:val="28"/>
          <w:lang w:val="en-US" w:eastAsia="ar-SA" w:bidi="ar-SA"/>
        </w:rPr>
      </w:pPr>
      <w:r>
        <w:rPr>
          <w:rFonts w:ascii="Consolas" w:eastAsia="Times New Roman" w:hAnsi="Consolas" w:cs="Consolas"/>
          <w:color w:val="0000FF"/>
          <w:lang w:val="en-US" w:eastAsia="ru-RU" w:bidi="ar-SA"/>
        </w:rPr>
        <w:t>WHERE</w:t>
      </w:r>
      <w:r>
        <w:rPr>
          <w:rFonts w:ascii="Consolas" w:eastAsia="Times New Roman" w:hAnsi="Consolas" w:cs="Consolas"/>
          <w:lang w:val="en-US" w:eastAsia="ru-RU" w:bidi="ar-SA"/>
        </w:rPr>
        <w:t xml:space="preserve"> </w:t>
      </w:r>
      <w:r>
        <w:rPr>
          <w:rFonts w:ascii="Consolas" w:eastAsia="Times New Roman" w:hAnsi="Consolas" w:cs="Consolas"/>
          <w:color w:val="008080"/>
          <w:lang w:val="en-US" w:eastAsia="ru-RU" w:bidi="ar-SA"/>
        </w:rPr>
        <w:t>[Year</w:t>
      </w:r>
      <w:proofErr w:type="gramStart"/>
      <w:r>
        <w:rPr>
          <w:rFonts w:ascii="Consolas" w:eastAsia="Times New Roman" w:hAnsi="Consolas" w:cs="Consolas"/>
          <w:color w:val="008080"/>
          <w:lang w:val="en-US" w:eastAsia="ru-RU" w:bidi="ar-SA"/>
        </w:rPr>
        <w:t>]</w:t>
      </w:r>
      <w:r>
        <w:rPr>
          <w:rFonts w:ascii="Consolas" w:eastAsia="Times New Roman" w:hAnsi="Consolas" w:cs="Consolas"/>
          <w:color w:val="808080"/>
          <w:lang w:val="en-US" w:eastAsia="ru-RU" w:bidi="ar-SA"/>
        </w:rPr>
        <w:t>=</w:t>
      </w:r>
      <w:proofErr w:type="gramEnd"/>
      <w:r>
        <w:rPr>
          <w:rFonts w:ascii="Consolas" w:eastAsia="Times New Roman" w:hAnsi="Consolas" w:cs="Consolas"/>
          <w:lang w:val="en-US" w:eastAsia="ru-RU" w:bidi="ar-SA"/>
        </w:rPr>
        <w:t>2015</w:t>
      </w:r>
    </w:p>
    <w:p w:rsidR="00B81E13" w:rsidRDefault="00B81E13" w:rsidP="00B81E13">
      <w:pPr>
        <w:spacing w:line="360" w:lineRule="auto"/>
        <w:ind w:firstLine="709"/>
        <w:jc w:val="both"/>
      </w:pPr>
      <w:r>
        <w:rPr>
          <w:rFonts w:eastAsia="TT969o00" w:cs="Times New Roman"/>
          <w:sz w:val="28"/>
          <w:szCs w:val="28"/>
          <w:lang w:eastAsia="ar-SA" w:bidi="ar-SA"/>
        </w:rPr>
        <w:t xml:space="preserve">В результате увидим, что сервер снова выполняет сканирование всей </w:t>
      </w:r>
      <w:r>
        <w:rPr>
          <w:rFonts w:eastAsia="TT969o00" w:cs="Times New Roman"/>
          <w:sz w:val="28"/>
          <w:szCs w:val="28"/>
          <w:lang w:eastAsia="ar-SA" w:bidi="ar-SA"/>
        </w:rPr>
        <w:lastRenderedPageBreak/>
        <w:t xml:space="preserve">таблицы (рис. </w:t>
      </w:r>
      <w:r w:rsidR="009A5CBA">
        <w:rPr>
          <w:rFonts w:eastAsia="TT969o00" w:cs="Times New Roman"/>
          <w:sz w:val="28"/>
          <w:szCs w:val="28"/>
          <w:lang w:eastAsia="ar-SA" w:bidi="ar-SA"/>
        </w:rPr>
        <w:t>6</w:t>
      </w:r>
      <w:r>
        <w:rPr>
          <w:rFonts w:eastAsia="TT969o00" w:cs="Times New Roman"/>
          <w:sz w:val="28"/>
          <w:szCs w:val="28"/>
          <w:lang w:eastAsia="ar-SA" w:bidi="ar-SA"/>
        </w:rPr>
        <w:t>) и стоимость запроса вновь возрастет.</w:t>
      </w:r>
    </w:p>
    <w:p w:rsidR="00B81E13" w:rsidRDefault="00B81E13" w:rsidP="00B81E13">
      <w:pPr>
        <w:spacing w:line="360" w:lineRule="auto"/>
        <w:jc w:val="center"/>
        <w:rPr>
          <w:b/>
        </w:rPr>
      </w:pPr>
      <w:r>
        <w:rPr>
          <w:rFonts w:eastAsia="TT969o00" w:cs="Times New Roman"/>
          <w:noProof/>
          <w:sz w:val="28"/>
          <w:szCs w:val="28"/>
          <w:lang w:eastAsia="ru-RU" w:bidi="ar-SA"/>
        </w:rPr>
        <w:drawing>
          <wp:inline distT="0" distB="0" distL="0" distR="0">
            <wp:extent cx="5972175" cy="31432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72175" cy="3143250"/>
                    </a:xfrm>
                    <a:prstGeom prst="rect">
                      <a:avLst/>
                    </a:prstGeom>
                    <a:solidFill>
                      <a:srgbClr val="FFFFFF"/>
                    </a:solidFill>
                    <a:ln w="9525">
                      <a:noFill/>
                      <a:miter lim="800000"/>
                      <a:headEnd/>
                      <a:tailEnd/>
                    </a:ln>
                  </pic:spPr>
                </pic:pic>
              </a:graphicData>
            </a:graphic>
          </wp:inline>
        </w:drawing>
      </w:r>
    </w:p>
    <w:p w:rsidR="00B81E13" w:rsidRPr="005C44F0" w:rsidRDefault="00B81E13" w:rsidP="00B81E13">
      <w:pPr>
        <w:spacing w:line="360" w:lineRule="auto"/>
        <w:jc w:val="center"/>
      </w:pPr>
      <w:r w:rsidRPr="005C44F0">
        <w:t xml:space="preserve">Рис. </w:t>
      </w:r>
      <w:r w:rsidR="009A5CBA">
        <w:t>6</w:t>
      </w:r>
      <w:r w:rsidRPr="005C44F0">
        <w:t xml:space="preserve">. Поиск данных по полю, не входящему в ключевые поля </w:t>
      </w:r>
    </w:p>
    <w:p w:rsidR="00B81E13" w:rsidRPr="005C44F0" w:rsidRDefault="00B81E13" w:rsidP="00B81E13">
      <w:pPr>
        <w:spacing w:line="360" w:lineRule="auto"/>
        <w:jc w:val="center"/>
        <w:rPr>
          <w:rFonts w:eastAsia="TT969o00" w:cs="Times New Roman"/>
          <w:sz w:val="28"/>
          <w:szCs w:val="28"/>
          <w:lang w:eastAsia="ar-SA" w:bidi="ar-SA"/>
        </w:rPr>
      </w:pPr>
      <w:proofErr w:type="spellStart"/>
      <w:r w:rsidRPr="005C44F0">
        <w:t>кластеризованного</w:t>
      </w:r>
      <w:proofErr w:type="spellEnd"/>
      <w:r w:rsidRPr="005C44F0">
        <w:t xml:space="preserve"> индекса таблицы «</w:t>
      </w:r>
      <w:proofErr w:type="spellStart"/>
      <w:r w:rsidRPr="005C44F0">
        <w:rPr>
          <w:lang w:val="en-US"/>
        </w:rPr>
        <w:t>dimDate</w:t>
      </w:r>
      <w:proofErr w:type="spellEnd"/>
      <w:r w:rsidRPr="005C44F0">
        <w:t>»</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Для ускорения поиска по полям, не входящим в </w:t>
      </w:r>
      <w:proofErr w:type="spellStart"/>
      <w:r>
        <w:rPr>
          <w:rFonts w:eastAsia="TT969o00" w:cs="Times New Roman"/>
          <w:sz w:val="28"/>
          <w:szCs w:val="28"/>
          <w:lang w:eastAsia="ar-SA" w:bidi="ar-SA"/>
        </w:rPr>
        <w:t>кластеризованный</w:t>
      </w:r>
      <w:proofErr w:type="spellEnd"/>
      <w:r>
        <w:rPr>
          <w:rFonts w:eastAsia="TT969o00" w:cs="Times New Roman"/>
          <w:sz w:val="28"/>
          <w:szCs w:val="28"/>
          <w:lang w:eastAsia="ar-SA" w:bidi="ar-SA"/>
        </w:rPr>
        <w:t xml:space="preserve"> индекс, можно применить механизм </w:t>
      </w:r>
      <w:proofErr w:type="spellStart"/>
      <w:r>
        <w:rPr>
          <w:rFonts w:eastAsia="TT969o00" w:cs="Times New Roman"/>
          <w:sz w:val="28"/>
          <w:szCs w:val="28"/>
          <w:lang w:eastAsia="ar-SA" w:bidi="ar-SA"/>
        </w:rPr>
        <w:t>некластеризованных</w:t>
      </w:r>
      <w:proofErr w:type="spellEnd"/>
      <w:r>
        <w:rPr>
          <w:rFonts w:eastAsia="TT969o00" w:cs="Times New Roman"/>
          <w:sz w:val="28"/>
          <w:szCs w:val="28"/>
          <w:lang w:eastAsia="ar-SA" w:bidi="ar-SA"/>
        </w:rPr>
        <w:t xml:space="preserve"> индексов.</w:t>
      </w:r>
    </w:p>
    <w:p w:rsidR="00B81E13" w:rsidRPr="00295E50" w:rsidRDefault="00B81E13" w:rsidP="00B81E13">
      <w:pPr>
        <w:spacing w:line="360" w:lineRule="auto"/>
        <w:ind w:firstLine="709"/>
        <w:jc w:val="both"/>
        <w:rPr>
          <w:rFonts w:ascii="Consolas" w:eastAsia="Times New Roman" w:hAnsi="Consolas" w:cs="Consolas"/>
          <w:color w:val="0000FF"/>
          <w:sz w:val="28"/>
          <w:szCs w:val="28"/>
          <w:lang w:eastAsia="ru-RU" w:bidi="ar-SA"/>
        </w:rPr>
      </w:pPr>
      <w:r>
        <w:rPr>
          <w:rFonts w:eastAsia="TT969o00" w:cs="Times New Roman"/>
          <w:sz w:val="28"/>
          <w:szCs w:val="28"/>
          <w:lang w:eastAsia="ar-SA" w:bidi="ar-SA"/>
        </w:rPr>
        <w:t xml:space="preserve">Создадим </w:t>
      </w:r>
      <w:proofErr w:type="spellStart"/>
      <w:r>
        <w:rPr>
          <w:rFonts w:eastAsia="TT969o00" w:cs="Times New Roman"/>
          <w:sz w:val="28"/>
          <w:szCs w:val="28"/>
          <w:lang w:eastAsia="ar-SA" w:bidi="ar-SA"/>
        </w:rPr>
        <w:t>некластеризованный</w:t>
      </w:r>
      <w:proofErr w:type="spellEnd"/>
      <w:r>
        <w:rPr>
          <w:rFonts w:eastAsia="TT969o00" w:cs="Times New Roman"/>
          <w:sz w:val="28"/>
          <w:szCs w:val="28"/>
          <w:lang w:eastAsia="ar-SA" w:bidi="ar-SA"/>
        </w:rPr>
        <w:t xml:space="preserve"> индекс по полю «</w:t>
      </w:r>
      <w:r>
        <w:rPr>
          <w:rFonts w:eastAsia="TT969o00" w:cs="Times New Roman"/>
          <w:sz w:val="28"/>
          <w:szCs w:val="28"/>
          <w:lang w:val="en-US" w:eastAsia="ar-SA" w:bidi="ar-SA"/>
        </w:rPr>
        <w:t>Year</w:t>
      </w:r>
      <w:r>
        <w:rPr>
          <w:rFonts w:eastAsia="TT969o00" w:cs="Times New Roman"/>
          <w:sz w:val="28"/>
          <w:szCs w:val="28"/>
          <w:lang w:eastAsia="ar-SA" w:bidi="ar-SA"/>
        </w:rPr>
        <w:t>» для таблицы «</w:t>
      </w:r>
      <w:proofErr w:type="spellStart"/>
      <w:r>
        <w:rPr>
          <w:rFonts w:eastAsia="TT969o00" w:cs="Times New Roman"/>
          <w:sz w:val="28"/>
          <w:szCs w:val="28"/>
          <w:lang w:eastAsia="ar-SA" w:bidi="ar-SA"/>
        </w:rPr>
        <w:t>dimDate</w:t>
      </w:r>
      <w:proofErr w:type="spellEnd"/>
      <w:r>
        <w:rPr>
          <w:rFonts w:eastAsia="TT969o00" w:cs="Times New Roman"/>
          <w:sz w:val="28"/>
          <w:szCs w:val="28"/>
          <w:lang w:eastAsia="ar-SA" w:bidi="ar-SA"/>
        </w:rPr>
        <w:t xml:space="preserve">» и посмотрим, сколько теперь будет занимать места эта таблица на диске (рис. </w:t>
      </w:r>
      <w:r w:rsidR="009A5CBA">
        <w:rPr>
          <w:rFonts w:eastAsia="TT969o00" w:cs="Times New Roman"/>
          <w:sz w:val="28"/>
          <w:szCs w:val="28"/>
          <w:lang w:eastAsia="ar-SA" w:bidi="ar-SA"/>
        </w:rPr>
        <w:t>7</w:t>
      </w:r>
      <w:r>
        <w:rPr>
          <w:rFonts w:eastAsia="TT969o00" w:cs="Times New Roman"/>
          <w:sz w:val="28"/>
          <w:szCs w:val="28"/>
          <w:lang w:eastAsia="ar-SA" w:bidi="ar-SA"/>
        </w:rPr>
        <w:t xml:space="preserve">). </w:t>
      </w:r>
    </w:p>
    <w:p w:rsidR="00B81E13" w:rsidRPr="005763A3" w:rsidRDefault="00B81E13" w:rsidP="00B81E13">
      <w:pPr>
        <w:widowControl/>
        <w:suppressAutoHyphens w:val="0"/>
        <w:autoSpaceDE w:val="0"/>
        <w:rPr>
          <w:rFonts w:ascii="Consolas" w:eastAsia="Times New Roman" w:hAnsi="Consolas" w:cs="Consolas"/>
          <w:color w:val="0000FF"/>
          <w:lang w:val="en-US" w:eastAsia="ru-RU" w:bidi="ar-SA"/>
        </w:rPr>
      </w:pPr>
      <w:r w:rsidRPr="005763A3">
        <w:rPr>
          <w:rFonts w:ascii="Consolas" w:eastAsia="Times New Roman" w:hAnsi="Consolas" w:cs="Consolas"/>
          <w:color w:val="0000FF"/>
          <w:lang w:val="en-US" w:eastAsia="ru-RU" w:bidi="ar-SA"/>
        </w:rPr>
        <w:t>CREATE</w:t>
      </w:r>
      <w:r w:rsidRPr="005763A3">
        <w:rPr>
          <w:rFonts w:ascii="Consolas" w:eastAsia="Times New Roman" w:hAnsi="Consolas" w:cs="Consolas"/>
          <w:lang w:val="en-US" w:eastAsia="ru-RU" w:bidi="ar-SA"/>
        </w:rPr>
        <w:t xml:space="preserve"> </w:t>
      </w:r>
      <w:r w:rsidRPr="005763A3">
        <w:rPr>
          <w:rFonts w:ascii="Consolas" w:eastAsia="Times New Roman" w:hAnsi="Consolas" w:cs="Consolas"/>
          <w:color w:val="0000FF"/>
          <w:lang w:val="en-US" w:eastAsia="ru-RU" w:bidi="ar-SA"/>
        </w:rPr>
        <w:t>INDEX</w:t>
      </w:r>
      <w:r w:rsidRPr="005763A3">
        <w:rPr>
          <w:rFonts w:ascii="Consolas" w:eastAsia="Times New Roman" w:hAnsi="Consolas" w:cs="Consolas"/>
          <w:lang w:val="en-US" w:eastAsia="ru-RU" w:bidi="ar-SA"/>
        </w:rPr>
        <w:t xml:space="preserve"> </w:t>
      </w:r>
      <w:proofErr w:type="spellStart"/>
      <w:r w:rsidRPr="005763A3">
        <w:rPr>
          <w:rFonts w:ascii="Consolas" w:eastAsia="Times New Roman" w:hAnsi="Consolas" w:cs="Consolas"/>
          <w:lang w:val="en-US" w:eastAsia="ru-RU" w:bidi="ar-SA"/>
        </w:rPr>
        <w:t>NonCL_Index_Year</w:t>
      </w:r>
      <w:proofErr w:type="spellEnd"/>
    </w:p>
    <w:p w:rsidR="00B81E13" w:rsidRPr="005763A3" w:rsidRDefault="00B81E13" w:rsidP="00B81E13">
      <w:pPr>
        <w:widowControl/>
        <w:suppressAutoHyphens w:val="0"/>
        <w:autoSpaceDE w:val="0"/>
        <w:rPr>
          <w:rFonts w:ascii="Consolas" w:eastAsia="Times New Roman" w:hAnsi="Consolas" w:cs="Consolas"/>
          <w:color w:val="808080"/>
          <w:lang w:val="en-US" w:eastAsia="ru-RU" w:bidi="ar-SA"/>
        </w:rPr>
      </w:pPr>
      <w:proofErr w:type="gramStart"/>
      <w:r w:rsidRPr="005763A3">
        <w:rPr>
          <w:rFonts w:ascii="Consolas" w:eastAsia="Times New Roman" w:hAnsi="Consolas" w:cs="Consolas"/>
          <w:color w:val="0000FF"/>
          <w:lang w:val="en-US" w:eastAsia="ru-RU" w:bidi="ar-SA"/>
        </w:rPr>
        <w:t>on</w:t>
      </w:r>
      <w:proofErr w:type="gramEnd"/>
      <w:r w:rsidRPr="005763A3">
        <w:rPr>
          <w:rFonts w:ascii="Consolas" w:eastAsia="Times New Roman" w:hAnsi="Consolas" w:cs="Consolas"/>
          <w:lang w:val="en-US" w:eastAsia="ru-RU" w:bidi="ar-SA"/>
        </w:rPr>
        <w:t xml:space="preserve"> [</w:t>
      </w:r>
      <w:proofErr w:type="spellStart"/>
      <w:r w:rsidRPr="005763A3">
        <w:rPr>
          <w:rFonts w:ascii="Consolas" w:eastAsia="Times New Roman" w:hAnsi="Consolas" w:cs="Consolas"/>
          <w:lang w:val="en-US" w:eastAsia="ru-RU" w:bidi="ar-SA"/>
        </w:rPr>
        <w:t>dbo</w:t>
      </w:r>
      <w:proofErr w:type="spellEnd"/>
      <w:r w:rsidRPr="005763A3">
        <w:rPr>
          <w:rFonts w:ascii="Consolas" w:eastAsia="Times New Roman" w:hAnsi="Consolas" w:cs="Consolas"/>
          <w:lang w:val="en-US" w:eastAsia="ru-RU" w:bidi="ar-SA"/>
        </w:rPr>
        <w:t>]</w:t>
      </w:r>
      <w:r w:rsidRPr="005763A3">
        <w:rPr>
          <w:rFonts w:ascii="Consolas" w:eastAsia="Times New Roman" w:hAnsi="Consolas" w:cs="Consolas"/>
          <w:color w:val="808080"/>
          <w:lang w:val="en-US" w:eastAsia="ru-RU" w:bidi="ar-SA"/>
        </w:rPr>
        <w:t>.</w:t>
      </w:r>
      <w:r w:rsidRPr="005763A3">
        <w:rPr>
          <w:rFonts w:ascii="Consolas" w:eastAsia="Times New Roman" w:hAnsi="Consolas" w:cs="Consolas"/>
          <w:lang w:val="en-US" w:eastAsia="ru-RU" w:bidi="ar-SA"/>
        </w:rPr>
        <w:t>[</w:t>
      </w:r>
      <w:proofErr w:type="spellStart"/>
      <w:r w:rsidRPr="005763A3">
        <w:rPr>
          <w:rFonts w:ascii="Consolas" w:eastAsia="Times New Roman" w:hAnsi="Consolas" w:cs="Consolas"/>
          <w:lang w:val="en-US" w:eastAsia="ru-RU" w:bidi="ar-SA"/>
        </w:rPr>
        <w:t>dimDate</w:t>
      </w:r>
      <w:proofErr w:type="spellEnd"/>
      <w:r w:rsidRPr="005763A3">
        <w:rPr>
          <w:rFonts w:ascii="Consolas" w:eastAsia="Times New Roman" w:hAnsi="Consolas" w:cs="Consolas"/>
          <w:lang w:val="en-US" w:eastAsia="ru-RU" w:bidi="ar-SA"/>
        </w:rPr>
        <w:t>]</w:t>
      </w:r>
      <w:r w:rsidRPr="005763A3">
        <w:rPr>
          <w:rFonts w:ascii="Consolas" w:eastAsia="Times New Roman" w:hAnsi="Consolas" w:cs="Consolas"/>
          <w:color w:val="808080"/>
          <w:lang w:val="en-US" w:eastAsia="ru-RU" w:bidi="ar-SA"/>
        </w:rPr>
        <w:t>(</w:t>
      </w:r>
      <w:r w:rsidRPr="005763A3">
        <w:rPr>
          <w:rFonts w:ascii="Consolas" w:eastAsia="Times New Roman" w:hAnsi="Consolas" w:cs="Consolas"/>
          <w:lang w:val="en-US" w:eastAsia="ru-RU" w:bidi="ar-SA"/>
        </w:rPr>
        <w:t>[Year]</w:t>
      </w:r>
      <w:r w:rsidRPr="005763A3">
        <w:rPr>
          <w:rFonts w:ascii="Consolas" w:eastAsia="Times New Roman" w:hAnsi="Consolas" w:cs="Consolas"/>
          <w:color w:val="808080"/>
          <w:lang w:val="en-US" w:eastAsia="ru-RU" w:bidi="ar-SA"/>
        </w:rPr>
        <w:t>)</w:t>
      </w:r>
    </w:p>
    <w:p w:rsidR="00B81E13" w:rsidRPr="00295E50" w:rsidRDefault="00B81E13" w:rsidP="00B81E13">
      <w:pPr>
        <w:widowControl/>
        <w:suppressAutoHyphens w:val="0"/>
        <w:autoSpaceDE w:val="0"/>
        <w:rPr>
          <w:rFonts w:ascii="Consolas" w:eastAsia="Times New Roman" w:hAnsi="Consolas" w:cs="Consolas"/>
          <w:color w:val="808080"/>
          <w:sz w:val="28"/>
          <w:szCs w:val="28"/>
          <w:lang w:val="en-US" w:eastAsia="ru-RU" w:bidi="ar-SA"/>
        </w:rPr>
      </w:pPr>
    </w:p>
    <w:p w:rsidR="00B81E13" w:rsidRDefault="00B81E13" w:rsidP="00B81E13">
      <w:pPr>
        <w:spacing w:line="360" w:lineRule="auto"/>
        <w:jc w:val="center"/>
        <w:rPr>
          <w:b/>
        </w:rPr>
      </w:pPr>
      <w:r>
        <w:rPr>
          <w:rFonts w:eastAsia="TT969o00" w:cs="Times New Roman"/>
          <w:noProof/>
          <w:sz w:val="28"/>
          <w:szCs w:val="28"/>
          <w:lang w:eastAsia="ru-RU" w:bidi="ar-SA"/>
        </w:rPr>
        <w:drawing>
          <wp:inline distT="0" distB="0" distL="0" distR="0">
            <wp:extent cx="6115050" cy="542925"/>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6115050" cy="542925"/>
                    </a:xfrm>
                    <a:prstGeom prst="rect">
                      <a:avLst/>
                    </a:prstGeom>
                    <a:solidFill>
                      <a:srgbClr val="FFFFFF"/>
                    </a:solidFill>
                    <a:ln w="9525">
                      <a:noFill/>
                      <a:miter lim="800000"/>
                      <a:headEnd/>
                      <a:tailEnd/>
                    </a:ln>
                  </pic:spPr>
                </pic:pic>
              </a:graphicData>
            </a:graphic>
          </wp:inline>
        </w:drawing>
      </w:r>
    </w:p>
    <w:p w:rsidR="00B81E13" w:rsidRPr="0005096E" w:rsidRDefault="00B81E13" w:rsidP="00B81E13">
      <w:pPr>
        <w:spacing w:line="360" w:lineRule="auto"/>
        <w:jc w:val="center"/>
      </w:pPr>
      <w:r w:rsidRPr="0005096E">
        <w:t xml:space="preserve">Рис. </w:t>
      </w:r>
      <w:r w:rsidR="009A5CBA">
        <w:t>7</w:t>
      </w:r>
      <w:r w:rsidRPr="0005096E">
        <w:t>. Количество дискового пространства, занимаемого таблицей «</w:t>
      </w:r>
      <w:proofErr w:type="spellStart"/>
      <w:r w:rsidRPr="0005096E">
        <w:rPr>
          <w:lang w:val="en-US"/>
        </w:rPr>
        <w:t>dimDate</w:t>
      </w:r>
      <w:proofErr w:type="spellEnd"/>
      <w:r w:rsidRPr="0005096E">
        <w:t>»</w:t>
      </w:r>
    </w:p>
    <w:p w:rsidR="00B81E13" w:rsidRDefault="00B81E13" w:rsidP="00B81E13">
      <w:pPr>
        <w:spacing w:line="360" w:lineRule="auto"/>
        <w:jc w:val="center"/>
      </w:pPr>
      <w:r w:rsidRPr="0005096E">
        <w:t xml:space="preserve">после создания </w:t>
      </w:r>
      <w:proofErr w:type="spellStart"/>
      <w:r w:rsidRPr="0005096E">
        <w:t>некластеризованного</w:t>
      </w:r>
      <w:proofErr w:type="spellEnd"/>
      <w:r w:rsidRPr="0005096E">
        <w:t xml:space="preserve"> индекса</w:t>
      </w:r>
    </w:p>
    <w:p w:rsidR="00B81E13" w:rsidRPr="0005096E" w:rsidRDefault="00B81E13" w:rsidP="00B81E13">
      <w:pPr>
        <w:jc w:val="center"/>
        <w:rPr>
          <w:rFonts w:eastAsia="TT969o00" w:cs="Times New Roman"/>
          <w:sz w:val="28"/>
          <w:szCs w:val="28"/>
          <w:lang w:eastAsia="ar-SA" w:bidi="ar-SA"/>
        </w:rPr>
      </w:pP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Как видно из рисунка, данный индекс занимает уже ощутимое место на диске – 4056Кб, это почти 25% от всего объема занимаемого таблицей.</w:t>
      </w:r>
    </w:p>
    <w:p w:rsidR="00B81E13" w:rsidRDefault="00B81E13" w:rsidP="00B81E13">
      <w:pPr>
        <w:spacing w:line="360" w:lineRule="auto"/>
        <w:ind w:firstLine="709"/>
        <w:jc w:val="both"/>
        <w:rPr>
          <w:rFonts w:eastAsia="TT969o00" w:cs="Times New Roman"/>
          <w:sz w:val="28"/>
          <w:szCs w:val="28"/>
          <w:lang w:eastAsia="ar-SA" w:bidi="ar-SA"/>
        </w:rPr>
      </w:pPr>
      <w:proofErr w:type="spellStart"/>
      <w:r>
        <w:rPr>
          <w:rFonts w:eastAsia="TT969o00" w:cs="Times New Roman"/>
          <w:sz w:val="28"/>
          <w:szCs w:val="28"/>
          <w:lang w:eastAsia="ar-SA" w:bidi="ar-SA"/>
        </w:rPr>
        <w:t>Некластеризованные</w:t>
      </w:r>
      <w:proofErr w:type="spellEnd"/>
      <w:r>
        <w:rPr>
          <w:rFonts w:eastAsia="TT969o00" w:cs="Times New Roman"/>
          <w:sz w:val="28"/>
          <w:szCs w:val="28"/>
          <w:lang w:eastAsia="ar-SA" w:bidi="ar-SA"/>
        </w:rPr>
        <w:t xml:space="preserve"> индексы повышают производительность запросов, возвращающих значения из ключевых полей этого индекса. </w:t>
      </w:r>
    </w:p>
    <w:p w:rsidR="00B81E13" w:rsidRPr="00295E50" w:rsidRDefault="00B81E13" w:rsidP="00B81E13">
      <w:pPr>
        <w:spacing w:line="360" w:lineRule="auto"/>
        <w:ind w:firstLine="709"/>
        <w:jc w:val="both"/>
        <w:rPr>
          <w:rFonts w:ascii="Consolas" w:eastAsia="Times New Roman" w:hAnsi="Consolas" w:cs="Consolas"/>
          <w:color w:val="0000FF"/>
          <w:lang w:eastAsia="ru-RU" w:bidi="ar-SA"/>
        </w:rPr>
      </w:pPr>
      <w:r>
        <w:rPr>
          <w:rFonts w:eastAsia="TT969o00" w:cs="Times New Roman"/>
          <w:sz w:val="28"/>
          <w:szCs w:val="28"/>
          <w:lang w:eastAsia="ar-SA" w:bidi="ar-SA"/>
        </w:rPr>
        <w:t>Например, такой запрос:</w:t>
      </w:r>
    </w:p>
    <w:p w:rsidR="00B81E13" w:rsidRPr="00295E50" w:rsidRDefault="00B81E13" w:rsidP="00B81E13">
      <w:pPr>
        <w:widowControl/>
        <w:suppressAutoHyphens w:val="0"/>
        <w:autoSpaceDE w:val="0"/>
        <w:rPr>
          <w:rFonts w:ascii="Consolas" w:eastAsia="Times New Roman" w:hAnsi="Consolas" w:cs="Consolas"/>
          <w:color w:val="0000FF"/>
          <w:lang w:eastAsia="ru-RU" w:bidi="ar-SA"/>
        </w:rPr>
      </w:pPr>
      <w:r>
        <w:rPr>
          <w:rFonts w:ascii="Consolas" w:eastAsia="Times New Roman" w:hAnsi="Consolas" w:cs="Consolas"/>
          <w:color w:val="0000FF"/>
          <w:lang w:val="en-US" w:eastAsia="ru-RU" w:bidi="ar-SA"/>
        </w:rPr>
        <w:t>SELECT</w:t>
      </w:r>
      <w:r w:rsidRPr="00295E50">
        <w:rPr>
          <w:rFonts w:ascii="Consolas" w:eastAsia="Times New Roman" w:hAnsi="Consolas" w:cs="Consolas"/>
          <w:lang w:eastAsia="ru-RU" w:bidi="ar-SA"/>
        </w:rPr>
        <w:t xml:space="preserve"> </w:t>
      </w:r>
      <w:r w:rsidRPr="00295E50">
        <w:rPr>
          <w:rFonts w:ascii="Consolas" w:eastAsia="Times New Roman" w:hAnsi="Consolas" w:cs="Consolas"/>
          <w:color w:val="008080"/>
          <w:lang w:eastAsia="ru-RU" w:bidi="ar-SA"/>
        </w:rPr>
        <w:t>[</w:t>
      </w:r>
      <w:proofErr w:type="spellStart"/>
      <w:r>
        <w:rPr>
          <w:rFonts w:ascii="Consolas" w:eastAsia="Times New Roman" w:hAnsi="Consolas" w:cs="Consolas"/>
          <w:color w:val="008080"/>
          <w:lang w:val="en-US" w:eastAsia="ru-RU" w:bidi="ar-SA"/>
        </w:rPr>
        <w:t>KeyDate</w:t>
      </w:r>
      <w:proofErr w:type="spellEnd"/>
      <w:r w:rsidRPr="00295E50">
        <w:rPr>
          <w:rFonts w:ascii="Consolas" w:eastAsia="Times New Roman" w:hAnsi="Consolas" w:cs="Consolas"/>
          <w:color w:val="008080"/>
          <w:lang w:eastAsia="ru-RU" w:bidi="ar-SA"/>
        </w:rPr>
        <w:t>]</w:t>
      </w:r>
      <w:r w:rsidRPr="00295E50">
        <w:rPr>
          <w:rFonts w:ascii="Consolas" w:eastAsia="Times New Roman" w:hAnsi="Consolas" w:cs="Consolas"/>
          <w:color w:val="808080"/>
          <w:lang w:eastAsia="ru-RU" w:bidi="ar-SA"/>
        </w:rPr>
        <w:t>,</w:t>
      </w:r>
      <w:r w:rsidRPr="00295E50">
        <w:rPr>
          <w:rFonts w:ascii="Consolas" w:eastAsia="Times New Roman" w:hAnsi="Consolas" w:cs="Consolas"/>
          <w:lang w:eastAsia="ru-RU" w:bidi="ar-SA"/>
        </w:rPr>
        <w:t xml:space="preserve"> </w:t>
      </w:r>
      <w:r w:rsidRPr="00295E50">
        <w:rPr>
          <w:rFonts w:ascii="Consolas" w:eastAsia="Times New Roman" w:hAnsi="Consolas" w:cs="Consolas"/>
          <w:color w:val="008080"/>
          <w:lang w:eastAsia="ru-RU" w:bidi="ar-SA"/>
        </w:rPr>
        <w:t>[</w:t>
      </w:r>
      <w:r>
        <w:rPr>
          <w:rFonts w:ascii="Consolas" w:eastAsia="Times New Roman" w:hAnsi="Consolas" w:cs="Consolas"/>
          <w:color w:val="008080"/>
          <w:lang w:val="en-US" w:eastAsia="ru-RU" w:bidi="ar-SA"/>
        </w:rPr>
        <w:t>Year</w:t>
      </w:r>
      <w:r w:rsidRPr="00295E50">
        <w:rPr>
          <w:rFonts w:ascii="Consolas" w:eastAsia="Times New Roman" w:hAnsi="Consolas" w:cs="Consolas"/>
          <w:color w:val="008080"/>
          <w:lang w:eastAsia="ru-RU" w:bidi="ar-SA"/>
        </w:rPr>
        <w:t>]</w:t>
      </w:r>
    </w:p>
    <w:p w:rsidR="00B81E13" w:rsidRPr="00295E50" w:rsidRDefault="00B81E13" w:rsidP="00B81E13">
      <w:pPr>
        <w:widowControl/>
        <w:suppressAutoHyphens w:val="0"/>
        <w:autoSpaceDE w:val="0"/>
        <w:rPr>
          <w:rFonts w:ascii="Consolas" w:eastAsia="Times New Roman" w:hAnsi="Consolas" w:cs="Consolas"/>
          <w:color w:val="0000FF"/>
          <w:lang w:val="en-US" w:eastAsia="ru-RU" w:bidi="ar-SA"/>
        </w:rPr>
      </w:pPr>
      <w:r>
        <w:rPr>
          <w:rFonts w:ascii="Consolas" w:eastAsia="Times New Roman" w:hAnsi="Consolas" w:cs="Consolas"/>
          <w:color w:val="0000FF"/>
          <w:lang w:val="en-US" w:eastAsia="ru-RU" w:bidi="ar-SA"/>
        </w:rPr>
        <w:lastRenderedPageBreak/>
        <w:t>FROM</w:t>
      </w:r>
      <w:r>
        <w:rPr>
          <w:rFonts w:ascii="Consolas" w:eastAsia="Times New Roman" w:hAnsi="Consolas" w:cs="Consolas"/>
          <w:lang w:val="en-US" w:eastAsia="ru-RU" w:bidi="ar-SA"/>
        </w:rPr>
        <w:t xml:space="preserve"> </w:t>
      </w:r>
      <w:r>
        <w:rPr>
          <w:rFonts w:ascii="Consolas" w:eastAsia="Times New Roman" w:hAnsi="Consolas" w:cs="Consolas"/>
          <w:color w:val="008080"/>
          <w:lang w:val="en-US" w:eastAsia="ru-RU" w:bidi="ar-SA"/>
        </w:rPr>
        <w:t>[</w:t>
      </w:r>
      <w:proofErr w:type="spellStart"/>
      <w:r>
        <w:rPr>
          <w:rFonts w:ascii="Consolas" w:eastAsia="Times New Roman" w:hAnsi="Consolas" w:cs="Consolas"/>
          <w:color w:val="008080"/>
          <w:lang w:val="en-US" w:eastAsia="ru-RU" w:bidi="ar-SA"/>
        </w:rPr>
        <w:t>dbo</w:t>
      </w:r>
      <w:proofErr w:type="spellEnd"/>
      <w:r>
        <w:rPr>
          <w:rFonts w:ascii="Consolas" w:eastAsia="Times New Roman" w:hAnsi="Consolas" w:cs="Consolas"/>
          <w:color w:val="008080"/>
          <w:lang w:val="en-US" w:eastAsia="ru-RU" w:bidi="ar-SA"/>
        </w:rPr>
        <w:t>]</w:t>
      </w:r>
      <w:proofErr w:type="gramStart"/>
      <w:r>
        <w:rPr>
          <w:rFonts w:ascii="Consolas" w:eastAsia="Times New Roman" w:hAnsi="Consolas" w:cs="Consolas"/>
          <w:color w:val="808080"/>
          <w:lang w:val="en-US" w:eastAsia="ru-RU" w:bidi="ar-SA"/>
        </w:rPr>
        <w:t>.</w:t>
      </w:r>
      <w:r>
        <w:rPr>
          <w:rFonts w:ascii="Consolas" w:eastAsia="Times New Roman" w:hAnsi="Consolas" w:cs="Consolas"/>
          <w:color w:val="008080"/>
          <w:lang w:val="en-US" w:eastAsia="ru-RU" w:bidi="ar-SA"/>
        </w:rPr>
        <w:t>[</w:t>
      </w:r>
      <w:proofErr w:type="spellStart"/>
      <w:proofErr w:type="gramEnd"/>
      <w:r>
        <w:rPr>
          <w:rFonts w:ascii="Consolas" w:eastAsia="Times New Roman" w:hAnsi="Consolas" w:cs="Consolas"/>
          <w:color w:val="008080"/>
          <w:lang w:val="en-US" w:eastAsia="ru-RU" w:bidi="ar-SA"/>
        </w:rPr>
        <w:t>dimDate</w:t>
      </w:r>
      <w:proofErr w:type="spellEnd"/>
      <w:r>
        <w:rPr>
          <w:rFonts w:ascii="Consolas" w:eastAsia="Times New Roman" w:hAnsi="Consolas" w:cs="Consolas"/>
          <w:color w:val="008080"/>
          <w:lang w:val="en-US" w:eastAsia="ru-RU" w:bidi="ar-SA"/>
        </w:rPr>
        <w:t>]</w:t>
      </w:r>
    </w:p>
    <w:p w:rsidR="00B81E13" w:rsidRDefault="00B81E13" w:rsidP="00B81E13">
      <w:pPr>
        <w:widowControl/>
        <w:suppressAutoHyphens w:val="0"/>
        <w:autoSpaceDE w:val="0"/>
        <w:rPr>
          <w:rFonts w:ascii="Consolas" w:eastAsia="Times New Roman" w:hAnsi="Consolas" w:cs="Consolas"/>
          <w:lang w:val="en-US" w:eastAsia="ru-RU" w:bidi="ar-SA"/>
        </w:rPr>
      </w:pPr>
      <w:r w:rsidRPr="00295E50">
        <w:rPr>
          <w:rFonts w:ascii="Consolas" w:eastAsia="Times New Roman" w:hAnsi="Consolas" w:cs="Consolas"/>
          <w:color w:val="0000FF"/>
          <w:lang w:val="en-US" w:eastAsia="ru-RU" w:bidi="ar-SA"/>
        </w:rPr>
        <w:t>WHERE</w:t>
      </w:r>
      <w:r w:rsidRPr="00295E50">
        <w:rPr>
          <w:rFonts w:ascii="Consolas" w:eastAsia="Times New Roman" w:hAnsi="Consolas" w:cs="Consolas"/>
          <w:lang w:val="en-US" w:eastAsia="ru-RU" w:bidi="ar-SA"/>
        </w:rPr>
        <w:t xml:space="preserve"> </w:t>
      </w:r>
      <w:r w:rsidRPr="00295E50">
        <w:rPr>
          <w:rFonts w:ascii="Consolas" w:eastAsia="Times New Roman" w:hAnsi="Consolas" w:cs="Consolas"/>
          <w:color w:val="008080"/>
          <w:lang w:val="en-US" w:eastAsia="ru-RU" w:bidi="ar-SA"/>
        </w:rPr>
        <w:t>[Year</w:t>
      </w:r>
      <w:proofErr w:type="gramStart"/>
      <w:r w:rsidRPr="00295E50">
        <w:rPr>
          <w:rFonts w:ascii="Consolas" w:eastAsia="Times New Roman" w:hAnsi="Consolas" w:cs="Consolas"/>
          <w:color w:val="008080"/>
          <w:lang w:val="en-US" w:eastAsia="ru-RU" w:bidi="ar-SA"/>
        </w:rPr>
        <w:t>]</w:t>
      </w:r>
      <w:r w:rsidRPr="00295E50">
        <w:rPr>
          <w:rFonts w:ascii="Consolas" w:eastAsia="Times New Roman" w:hAnsi="Consolas" w:cs="Consolas"/>
          <w:color w:val="808080"/>
          <w:lang w:val="en-US" w:eastAsia="ru-RU" w:bidi="ar-SA"/>
        </w:rPr>
        <w:t>=</w:t>
      </w:r>
      <w:proofErr w:type="gramEnd"/>
      <w:r w:rsidRPr="00295E50">
        <w:rPr>
          <w:rFonts w:ascii="Consolas" w:eastAsia="Times New Roman" w:hAnsi="Consolas" w:cs="Consolas"/>
          <w:lang w:val="en-US" w:eastAsia="ru-RU" w:bidi="ar-SA"/>
        </w:rPr>
        <w:t>2015</w:t>
      </w:r>
    </w:p>
    <w:p w:rsidR="00B81E13" w:rsidRDefault="00B81E13" w:rsidP="00B81E13">
      <w:pPr>
        <w:widowControl/>
        <w:suppressAutoHyphens w:val="0"/>
        <w:autoSpaceDE w:val="0"/>
        <w:rPr>
          <w:rFonts w:ascii="Consolas" w:eastAsia="Times New Roman" w:hAnsi="Consolas" w:cs="Consolas"/>
          <w:lang w:val="en-US" w:eastAsia="ru-RU" w:bidi="ar-SA"/>
        </w:rPr>
      </w:pPr>
    </w:p>
    <w:p w:rsidR="00B81E13" w:rsidRDefault="00B81E13" w:rsidP="00B81E13">
      <w:pPr>
        <w:spacing w:line="360" w:lineRule="auto"/>
        <w:jc w:val="both"/>
        <w:rPr>
          <w:rFonts w:eastAsia="TT969o00" w:cs="Times New Roman"/>
          <w:sz w:val="28"/>
          <w:szCs w:val="28"/>
          <w:lang w:eastAsia="ar-SA" w:bidi="ar-SA"/>
        </w:rPr>
      </w:pPr>
      <w:r>
        <w:rPr>
          <w:rFonts w:eastAsia="TT969o00" w:cs="Times New Roman"/>
          <w:sz w:val="28"/>
          <w:szCs w:val="28"/>
          <w:lang w:eastAsia="ar-SA" w:bidi="ar-SA"/>
        </w:rPr>
        <w:t xml:space="preserve">будет иметь стоимость </w:t>
      </w:r>
      <w:r>
        <w:rPr>
          <w:rFonts w:eastAsia="TT969o00" w:cs="Times New Roman"/>
          <w:sz w:val="28"/>
          <w:szCs w:val="28"/>
          <w:lang w:val="en-US" w:eastAsia="ar-SA" w:bidi="ar-SA"/>
        </w:rPr>
        <w:t>ESC</w:t>
      </w:r>
      <w:r>
        <w:rPr>
          <w:rFonts w:eastAsia="TT969o00" w:cs="Times New Roman"/>
          <w:sz w:val="28"/>
          <w:szCs w:val="28"/>
          <w:lang w:eastAsia="ar-SA" w:bidi="ar-SA"/>
        </w:rPr>
        <w:t xml:space="preserve"> = 0,0036835, но какова будет стоимость запроса, если необходимо выбрать данные, не входящие в </w:t>
      </w:r>
      <w:proofErr w:type="spellStart"/>
      <w:r>
        <w:rPr>
          <w:rFonts w:eastAsia="TT969o00" w:cs="Times New Roman"/>
          <w:sz w:val="28"/>
          <w:szCs w:val="28"/>
          <w:lang w:eastAsia="ar-SA" w:bidi="ar-SA"/>
        </w:rPr>
        <w:t>некластеризованный</w:t>
      </w:r>
      <w:proofErr w:type="spellEnd"/>
      <w:r>
        <w:rPr>
          <w:rFonts w:eastAsia="TT969o00" w:cs="Times New Roman"/>
          <w:sz w:val="28"/>
          <w:szCs w:val="28"/>
          <w:lang w:eastAsia="ar-SA" w:bidi="ar-SA"/>
        </w:rPr>
        <w:t xml:space="preserve"> индекс. </w:t>
      </w:r>
    </w:p>
    <w:p w:rsidR="00B81E13" w:rsidRPr="00295E50" w:rsidRDefault="00B81E13" w:rsidP="00B81E13">
      <w:pPr>
        <w:spacing w:line="360" w:lineRule="auto"/>
        <w:ind w:firstLine="709"/>
        <w:jc w:val="both"/>
        <w:rPr>
          <w:rFonts w:ascii="Consolas" w:eastAsia="Times New Roman" w:hAnsi="Consolas" w:cs="Consolas"/>
          <w:color w:val="0000FF"/>
          <w:lang w:eastAsia="ru-RU" w:bidi="ar-SA"/>
        </w:rPr>
      </w:pPr>
      <w:r>
        <w:rPr>
          <w:rFonts w:eastAsia="TT969o00" w:cs="Times New Roman"/>
          <w:sz w:val="28"/>
          <w:szCs w:val="28"/>
          <w:lang w:eastAsia="ar-SA" w:bidi="ar-SA"/>
        </w:rPr>
        <w:t>Снова выполним запрос:</w:t>
      </w:r>
    </w:p>
    <w:p w:rsidR="00B81E13" w:rsidRPr="00295E50" w:rsidRDefault="00B81E13" w:rsidP="00B81E13">
      <w:pPr>
        <w:widowControl/>
        <w:suppressAutoHyphens w:val="0"/>
        <w:autoSpaceDE w:val="0"/>
        <w:rPr>
          <w:rFonts w:ascii="Consolas" w:eastAsia="Times New Roman" w:hAnsi="Consolas" w:cs="Consolas"/>
          <w:color w:val="0000FF"/>
          <w:lang w:eastAsia="ru-RU" w:bidi="ar-SA"/>
        </w:rPr>
      </w:pPr>
      <w:r>
        <w:rPr>
          <w:rFonts w:ascii="Consolas" w:eastAsia="Times New Roman" w:hAnsi="Consolas" w:cs="Consolas"/>
          <w:color w:val="0000FF"/>
          <w:lang w:val="en-US" w:eastAsia="ru-RU" w:bidi="ar-SA"/>
        </w:rPr>
        <w:t>SELECT</w:t>
      </w:r>
      <w:r>
        <w:rPr>
          <w:rFonts w:ascii="Consolas" w:eastAsia="Times New Roman" w:hAnsi="Consolas" w:cs="Consolas"/>
          <w:lang w:eastAsia="ru-RU" w:bidi="ar-SA"/>
        </w:rPr>
        <w:t xml:space="preserve"> </w:t>
      </w:r>
      <w:r>
        <w:rPr>
          <w:rFonts w:ascii="Consolas" w:eastAsia="Times New Roman" w:hAnsi="Consolas" w:cs="Consolas"/>
          <w:color w:val="808080"/>
          <w:lang w:eastAsia="ru-RU" w:bidi="ar-SA"/>
        </w:rPr>
        <w:t>*</w:t>
      </w:r>
    </w:p>
    <w:p w:rsidR="00B81E13" w:rsidRPr="00295E50" w:rsidRDefault="00B81E13" w:rsidP="00B81E13">
      <w:pPr>
        <w:widowControl/>
        <w:suppressAutoHyphens w:val="0"/>
        <w:autoSpaceDE w:val="0"/>
        <w:rPr>
          <w:rFonts w:ascii="Consolas" w:eastAsia="Times New Roman" w:hAnsi="Consolas" w:cs="Consolas"/>
          <w:color w:val="0000FF"/>
          <w:lang w:eastAsia="ru-RU" w:bidi="ar-SA"/>
        </w:rPr>
      </w:pPr>
      <w:r>
        <w:rPr>
          <w:rFonts w:ascii="Consolas" w:eastAsia="Times New Roman" w:hAnsi="Consolas" w:cs="Consolas"/>
          <w:color w:val="0000FF"/>
          <w:lang w:val="en-US" w:eastAsia="ru-RU" w:bidi="ar-SA"/>
        </w:rPr>
        <w:t>FROM</w:t>
      </w:r>
      <w:r w:rsidRPr="00295E50">
        <w:rPr>
          <w:rFonts w:ascii="Consolas" w:eastAsia="Times New Roman" w:hAnsi="Consolas" w:cs="Consolas"/>
          <w:lang w:eastAsia="ru-RU" w:bidi="ar-SA"/>
        </w:rPr>
        <w:t xml:space="preserve"> [</w:t>
      </w:r>
      <w:proofErr w:type="spellStart"/>
      <w:r>
        <w:rPr>
          <w:rFonts w:ascii="Consolas" w:eastAsia="Times New Roman" w:hAnsi="Consolas" w:cs="Consolas"/>
          <w:lang w:val="en-US" w:eastAsia="ru-RU" w:bidi="ar-SA"/>
        </w:rPr>
        <w:t>dbo</w:t>
      </w:r>
      <w:proofErr w:type="spellEnd"/>
      <w:r w:rsidRPr="00295E50">
        <w:rPr>
          <w:rFonts w:ascii="Consolas" w:eastAsia="Times New Roman" w:hAnsi="Consolas" w:cs="Consolas"/>
          <w:lang w:eastAsia="ru-RU" w:bidi="ar-SA"/>
        </w:rPr>
        <w:t>]</w:t>
      </w:r>
      <w:proofErr w:type="gramStart"/>
      <w:r w:rsidRPr="00295E50">
        <w:rPr>
          <w:rFonts w:ascii="Consolas" w:eastAsia="Times New Roman" w:hAnsi="Consolas" w:cs="Consolas"/>
          <w:color w:val="808080"/>
          <w:lang w:eastAsia="ru-RU" w:bidi="ar-SA"/>
        </w:rPr>
        <w:t>.</w:t>
      </w:r>
      <w:r w:rsidRPr="00295E50">
        <w:rPr>
          <w:rFonts w:ascii="Consolas" w:eastAsia="Times New Roman" w:hAnsi="Consolas" w:cs="Consolas"/>
          <w:lang w:eastAsia="ru-RU" w:bidi="ar-SA"/>
        </w:rPr>
        <w:t>[</w:t>
      </w:r>
      <w:proofErr w:type="spellStart"/>
      <w:proofErr w:type="gramEnd"/>
      <w:r>
        <w:rPr>
          <w:rFonts w:ascii="Consolas" w:eastAsia="Times New Roman" w:hAnsi="Consolas" w:cs="Consolas"/>
          <w:lang w:val="en-US" w:eastAsia="ru-RU" w:bidi="ar-SA"/>
        </w:rPr>
        <w:t>dimDate</w:t>
      </w:r>
      <w:proofErr w:type="spellEnd"/>
      <w:r w:rsidRPr="00295E50">
        <w:rPr>
          <w:rFonts w:ascii="Consolas" w:eastAsia="Times New Roman" w:hAnsi="Consolas" w:cs="Consolas"/>
          <w:lang w:eastAsia="ru-RU" w:bidi="ar-SA"/>
        </w:rPr>
        <w:t>]</w:t>
      </w:r>
    </w:p>
    <w:p w:rsidR="00B81E13" w:rsidRDefault="00B81E13" w:rsidP="00B81E13">
      <w:pPr>
        <w:widowControl/>
        <w:suppressAutoHyphens w:val="0"/>
        <w:autoSpaceDE w:val="0"/>
        <w:rPr>
          <w:rFonts w:eastAsia="TT969o00" w:cs="Times New Roman"/>
          <w:sz w:val="28"/>
          <w:szCs w:val="28"/>
          <w:lang w:eastAsia="ar-SA" w:bidi="ar-SA"/>
        </w:rPr>
      </w:pPr>
      <w:r>
        <w:rPr>
          <w:rFonts w:ascii="Consolas" w:eastAsia="Times New Roman" w:hAnsi="Consolas" w:cs="Consolas"/>
          <w:color w:val="0000FF"/>
          <w:lang w:val="en-US" w:eastAsia="ru-RU" w:bidi="ar-SA"/>
        </w:rPr>
        <w:t>WHERE</w:t>
      </w:r>
      <w:r w:rsidRPr="00295E50">
        <w:rPr>
          <w:rFonts w:ascii="Consolas" w:eastAsia="Times New Roman" w:hAnsi="Consolas" w:cs="Consolas"/>
          <w:lang w:eastAsia="ru-RU" w:bidi="ar-SA"/>
        </w:rPr>
        <w:t xml:space="preserve"> [</w:t>
      </w:r>
      <w:r>
        <w:rPr>
          <w:rFonts w:ascii="Consolas" w:eastAsia="Times New Roman" w:hAnsi="Consolas" w:cs="Consolas"/>
          <w:lang w:val="en-US" w:eastAsia="ru-RU" w:bidi="ar-SA"/>
        </w:rPr>
        <w:t>Year</w:t>
      </w:r>
      <w:proofErr w:type="gramStart"/>
      <w:r w:rsidRPr="00295E50">
        <w:rPr>
          <w:rFonts w:ascii="Consolas" w:eastAsia="Times New Roman" w:hAnsi="Consolas" w:cs="Consolas"/>
          <w:lang w:eastAsia="ru-RU" w:bidi="ar-SA"/>
        </w:rPr>
        <w:t>]</w:t>
      </w:r>
      <w:r w:rsidRPr="00295E50">
        <w:rPr>
          <w:rFonts w:ascii="Consolas" w:eastAsia="Times New Roman" w:hAnsi="Consolas" w:cs="Consolas"/>
          <w:color w:val="808080"/>
          <w:lang w:eastAsia="ru-RU" w:bidi="ar-SA"/>
        </w:rPr>
        <w:t>=</w:t>
      </w:r>
      <w:proofErr w:type="gramEnd"/>
      <w:r w:rsidRPr="00295E50">
        <w:rPr>
          <w:rFonts w:ascii="Consolas" w:eastAsia="Times New Roman" w:hAnsi="Consolas" w:cs="Consolas"/>
          <w:lang w:eastAsia="ru-RU" w:bidi="ar-SA"/>
        </w:rPr>
        <w:t>2015</w:t>
      </w:r>
    </w:p>
    <w:p w:rsidR="00B81E13" w:rsidRDefault="00B81E13" w:rsidP="00B81E13">
      <w:pPr>
        <w:spacing w:line="360" w:lineRule="auto"/>
        <w:jc w:val="both"/>
      </w:pPr>
      <w:r>
        <w:rPr>
          <w:rFonts w:eastAsia="TT969o00" w:cs="Times New Roman"/>
          <w:sz w:val="28"/>
          <w:szCs w:val="28"/>
          <w:lang w:eastAsia="ar-SA" w:bidi="ar-SA"/>
        </w:rPr>
        <w:t xml:space="preserve">и посмотрим на его стоимость и план выполнения (рис. </w:t>
      </w:r>
      <w:r w:rsidR="009A5CBA">
        <w:rPr>
          <w:rFonts w:eastAsia="TT969o00" w:cs="Times New Roman"/>
          <w:sz w:val="28"/>
          <w:szCs w:val="28"/>
          <w:lang w:eastAsia="ar-SA" w:bidi="ar-SA"/>
        </w:rPr>
        <w:t>8</w:t>
      </w:r>
      <w:r>
        <w:rPr>
          <w:rFonts w:eastAsia="TT969o00" w:cs="Times New Roman"/>
          <w:sz w:val="28"/>
          <w:szCs w:val="28"/>
          <w:lang w:eastAsia="ar-SA" w:bidi="ar-SA"/>
        </w:rPr>
        <w:t>).</w:t>
      </w:r>
    </w:p>
    <w:p w:rsidR="00B81E13" w:rsidRDefault="00B81E13" w:rsidP="00B81E13">
      <w:pPr>
        <w:spacing w:line="360" w:lineRule="auto"/>
        <w:jc w:val="center"/>
        <w:rPr>
          <w:b/>
        </w:rPr>
      </w:pPr>
      <w:r>
        <w:rPr>
          <w:rFonts w:eastAsia="TT969o00" w:cs="Times New Roman"/>
          <w:noProof/>
          <w:sz w:val="28"/>
          <w:szCs w:val="28"/>
          <w:lang w:eastAsia="ru-RU" w:bidi="ar-SA"/>
        </w:rPr>
        <w:drawing>
          <wp:inline distT="0" distB="0" distL="0" distR="0">
            <wp:extent cx="6057900" cy="32099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057900" cy="3209925"/>
                    </a:xfrm>
                    <a:prstGeom prst="rect">
                      <a:avLst/>
                    </a:prstGeom>
                    <a:solidFill>
                      <a:srgbClr val="FFFFFF"/>
                    </a:solidFill>
                    <a:ln w="9525">
                      <a:noFill/>
                      <a:miter lim="800000"/>
                      <a:headEnd/>
                      <a:tailEnd/>
                    </a:ln>
                  </pic:spPr>
                </pic:pic>
              </a:graphicData>
            </a:graphic>
          </wp:inline>
        </w:drawing>
      </w:r>
    </w:p>
    <w:p w:rsidR="00B81E13" w:rsidRPr="0005096E" w:rsidRDefault="00B81E13" w:rsidP="00B81E13">
      <w:pPr>
        <w:spacing w:line="360" w:lineRule="auto"/>
        <w:jc w:val="center"/>
      </w:pPr>
      <w:r w:rsidRPr="0005096E">
        <w:t xml:space="preserve">Рис. </w:t>
      </w:r>
      <w:r w:rsidR="009A5CBA">
        <w:t>8</w:t>
      </w:r>
      <w:r w:rsidRPr="0005096E">
        <w:t xml:space="preserve">. Поиск по </w:t>
      </w:r>
      <w:proofErr w:type="spellStart"/>
      <w:r w:rsidRPr="0005096E">
        <w:t>низкоселективному</w:t>
      </w:r>
      <w:proofErr w:type="spellEnd"/>
      <w:r w:rsidRPr="0005096E">
        <w:t xml:space="preserve"> столбцу «</w:t>
      </w:r>
      <w:r w:rsidRPr="0005096E">
        <w:rPr>
          <w:lang w:val="en-US"/>
        </w:rPr>
        <w:t>Year</w:t>
      </w:r>
      <w:r w:rsidRPr="0005096E">
        <w:t>»</w:t>
      </w:r>
    </w:p>
    <w:p w:rsidR="00B81E13" w:rsidRDefault="00B81E13" w:rsidP="00B81E13">
      <w:pPr>
        <w:spacing w:line="360" w:lineRule="auto"/>
        <w:jc w:val="center"/>
      </w:pPr>
      <w:proofErr w:type="spellStart"/>
      <w:r w:rsidRPr="0005096E">
        <w:t>некластеризованного</w:t>
      </w:r>
      <w:proofErr w:type="spellEnd"/>
      <w:r w:rsidRPr="0005096E">
        <w:t xml:space="preserve"> индекса таблицы «</w:t>
      </w:r>
      <w:proofErr w:type="spellStart"/>
      <w:r w:rsidRPr="0005096E">
        <w:rPr>
          <w:lang w:val="en-US"/>
        </w:rPr>
        <w:t>dimDate</w:t>
      </w:r>
      <w:proofErr w:type="spellEnd"/>
      <w:r w:rsidRPr="0005096E">
        <w:t>»</w:t>
      </w:r>
    </w:p>
    <w:p w:rsidR="00B81E13" w:rsidRPr="0005096E" w:rsidRDefault="00B81E13" w:rsidP="00B81E13">
      <w:pPr>
        <w:jc w:val="center"/>
        <w:rPr>
          <w:rFonts w:eastAsia="TT969o00" w:cs="Times New Roman"/>
          <w:sz w:val="28"/>
          <w:szCs w:val="28"/>
          <w:lang w:eastAsia="ar-SA" w:bidi="ar-SA"/>
        </w:rPr>
      </w:pP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Из рисунка видно, что в данном случае преимущество использования </w:t>
      </w:r>
      <w:proofErr w:type="spellStart"/>
      <w:r>
        <w:rPr>
          <w:rFonts w:eastAsia="TT969o00" w:cs="Times New Roman"/>
          <w:sz w:val="28"/>
          <w:szCs w:val="28"/>
          <w:lang w:eastAsia="ar-SA" w:bidi="ar-SA"/>
        </w:rPr>
        <w:t>некластеризованного</w:t>
      </w:r>
      <w:proofErr w:type="spellEnd"/>
      <w:r>
        <w:rPr>
          <w:rFonts w:eastAsia="TT969o00" w:cs="Times New Roman"/>
          <w:sz w:val="28"/>
          <w:szCs w:val="28"/>
          <w:lang w:eastAsia="ar-SA" w:bidi="ar-SA"/>
        </w:rPr>
        <w:t xml:space="preserve"> индекса невелико, </w:t>
      </w:r>
      <w:r>
        <w:rPr>
          <w:rFonts w:eastAsia="TT969o00" w:cs="Times New Roman"/>
          <w:sz w:val="28"/>
          <w:szCs w:val="28"/>
          <w:lang w:val="en-US" w:eastAsia="ar-SA" w:bidi="ar-SA"/>
        </w:rPr>
        <w:t>ESC</w:t>
      </w:r>
      <w:r>
        <w:rPr>
          <w:rFonts w:eastAsia="TT969o00" w:cs="Times New Roman"/>
          <w:sz w:val="28"/>
          <w:szCs w:val="28"/>
          <w:lang w:eastAsia="ar-SA" w:bidi="ar-SA"/>
        </w:rPr>
        <w:t xml:space="preserve"> = 1,05628. Стоимость запроса ненамного уменьшилась при использовании </w:t>
      </w:r>
      <w:proofErr w:type="spellStart"/>
      <w:r>
        <w:rPr>
          <w:rFonts w:eastAsia="TT969o00" w:cs="Times New Roman"/>
          <w:sz w:val="28"/>
          <w:szCs w:val="28"/>
          <w:lang w:eastAsia="ar-SA" w:bidi="ar-SA"/>
        </w:rPr>
        <w:t>некластеризованного</w:t>
      </w:r>
      <w:proofErr w:type="spellEnd"/>
      <w:r>
        <w:rPr>
          <w:rFonts w:eastAsia="TT969o00" w:cs="Times New Roman"/>
          <w:sz w:val="28"/>
          <w:szCs w:val="28"/>
          <w:lang w:eastAsia="ar-SA" w:bidi="ar-SA"/>
        </w:rPr>
        <w:t xml:space="preserve"> индекса, а он, в свою очередь, занимает много места. Связано это с тем, что столбец, на котором задан </w:t>
      </w:r>
      <w:proofErr w:type="spellStart"/>
      <w:r>
        <w:rPr>
          <w:rFonts w:eastAsia="TT969o00" w:cs="Times New Roman"/>
          <w:sz w:val="28"/>
          <w:szCs w:val="28"/>
          <w:lang w:eastAsia="ar-SA" w:bidi="ar-SA"/>
        </w:rPr>
        <w:t>некластеризованный</w:t>
      </w:r>
      <w:proofErr w:type="spellEnd"/>
      <w:r>
        <w:rPr>
          <w:rFonts w:eastAsia="TT969o00" w:cs="Times New Roman"/>
          <w:sz w:val="28"/>
          <w:szCs w:val="28"/>
          <w:lang w:eastAsia="ar-SA" w:bidi="ar-SA"/>
        </w:rPr>
        <w:t xml:space="preserve"> индекс, содержит множество повторяющихся значений (</w:t>
      </w:r>
      <w:proofErr w:type="spellStart"/>
      <w:r>
        <w:rPr>
          <w:rFonts w:eastAsia="TT969o00" w:cs="Times New Roman"/>
          <w:i/>
          <w:sz w:val="28"/>
          <w:szCs w:val="28"/>
          <w:lang w:eastAsia="ar-SA" w:bidi="ar-SA"/>
        </w:rPr>
        <w:t>низкоселективных</w:t>
      </w:r>
      <w:proofErr w:type="spellEnd"/>
      <w:r>
        <w:rPr>
          <w:rFonts w:eastAsia="TT969o00" w:cs="Times New Roman"/>
          <w:i/>
          <w:sz w:val="28"/>
          <w:szCs w:val="28"/>
          <w:lang w:eastAsia="ar-SA" w:bidi="ar-SA"/>
        </w:rPr>
        <w:t xml:space="preserve"> данных</w:t>
      </w:r>
      <w:r>
        <w:rPr>
          <w:rFonts w:eastAsia="TT969o00" w:cs="Times New Roman"/>
          <w:sz w:val="28"/>
          <w:szCs w:val="28"/>
          <w:lang w:eastAsia="ar-SA" w:bidi="ar-SA"/>
        </w:rPr>
        <w:t xml:space="preserve">) и требует многократного поиска данных по </w:t>
      </w:r>
      <w:proofErr w:type="spellStart"/>
      <w:r>
        <w:rPr>
          <w:rFonts w:eastAsia="TT969o00" w:cs="Times New Roman"/>
          <w:sz w:val="28"/>
          <w:szCs w:val="28"/>
          <w:lang w:eastAsia="ar-SA" w:bidi="ar-SA"/>
        </w:rPr>
        <w:t>кластеризованному</w:t>
      </w:r>
      <w:proofErr w:type="spellEnd"/>
      <w:r>
        <w:rPr>
          <w:rFonts w:eastAsia="TT969o00" w:cs="Times New Roman"/>
          <w:sz w:val="28"/>
          <w:szCs w:val="28"/>
          <w:lang w:eastAsia="ar-SA" w:bidi="ar-SA"/>
        </w:rPr>
        <w:t xml:space="preserve"> индексу. Отсюда вывод: </w:t>
      </w:r>
      <w:proofErr w:type="spellStart"/>
      <w:r>
        <w:rPr>
          <w:rFonts w:eastAsia="TT969o00" w:cs="Times New Roman"/>
          <w:sz w:val="28"/>
          <w:szCs w:val="28"/>
          <w:lang w:eastAsia="ar-SA" w:bidi="ar-SA"/>
        </w:rPr>
        <w:t>некластеризованные</w:t>
      </w:r>
      <w:proofErr w:type="spellEnd"/>
      <w:r>
        <w:rPr>
          <w:rFonts w:eastAsia="TT969o00" w:cs="Times New Roman"/>
          <w:sz w:val="28"/>
          <w:szCs w:val="28"/>
          <w:lang w:eastAsia="ar-SA" w:bidi="ar-SA"/>
        </w:rPr>
        <w:t xml:space="preserve"> индексы, заданные на </w:t>
      </w:r>
      <w:proofErr w:type="spellStart"/>
      <w:r>
        <w:rPr>
          <w:rFonts w:eastAsia="TT969o00" w:cs="Times New Roman"/>
          <w:sz w:val="28"/>
          <w:szCs w:val="28"/>
          <w:lang w:eastAsia="ar-SA" w:bidi="ar-SA"/>
        </w:rPr>
        <w:t>низкоселективных</w:t>
      </w:r>
      <w:proofErr w:type="spellEnd"/>
      <w:r>
        <w:rPr>
          <w:rFonts w:eastAsia="TT969o00" w:cs="Times New Roman"/>
          <w:sz w:val="28"/>
          <w:szCs w:val="28"/>
          <w:lang w:eastAsia="ar-SA" w:bidi="ar-SA"/>
        </w:rPr>
        <w:t xml:space="preserve"> столбцах часто </w:t>
      </w:r>
      <w:r>
        <w:rPr>
          <w:rFonts w:eastAsia="TT969o00" w:cs="Times New Roman"/>
          <w:sz w:val="28"/>
          <w:szCs w:val="28"/>
          <w:lang w:eastAsia="ar-SA" w:bidi="ar-SA"/>
        </w:rPr>
        <w:lastRenderedPageBreak/>
        <w:t>не эффективны и стоимость запросов с их использованием может превысить стоимость простого сканирования таблицы. В таком случае сервер будет выполнять именно его.</w:t>
      </w:r>
    </w:p>
    <w:p w:rsidR="00B81E13" w:rsidRDefault="00B81E13" w:rsidP="00B81E13">
      <w:pPr>
        <w:spacing w:line="360" w:lineRule="auto"/>
        <w:ind w:firstLine="709"/>
        <w:jc w:val="both"/>
      </w:pPr>
      <w:r>
        <w:rPr>
          <w:rFonts w:eastAsia="TT969o00" w:cs="Times New Roman"/>
          <w:sz w:val="28"/>
          <w:szCs w:val="28"/>
          <w:lang w:eastAsia="ar-SA" w:bidi="ar-SA"/>
        </w:rPr>
        <w:t xml:space="preserve">Например, если задать </w:t>
      </w:r>
      <w:proofErr w:type="spellStart"/>
      <w:r>
        <w:rPr>
          <w:rFonts w:eastAsia="TT969o00" w:cs="Times New Roman"/>
          <w:sz w:val="28"/>
          <w:szCs w:val="28"/>
          <w:lang w:eastAsia="ar-SA" w:bidi="ar-SA"/>
        </w:rPr>
        <w:t>некластеризованный</w:t>
      </w:r>
      <w:proofErr w:type="spellEnd"/>
      <w:r>
        <w:rPr>
          <w:rFonts w:eastAsia="TT969o00" w:cs="Times New Roman"/>
          <w:sz w:val="28"/>
          <w:szCs w:val="28"/>
          <w:lang w:eastAsia="ar-SA" w:bidi="ar-SA"/>
        </w:rPr>
        <w:t xml:space="preserve"> индекс для </w:t>
      </w:r>
      <w:proofErr w:type="spellStart"/>
      <w:r>
        <w:rPr>
          <w:rFonts w:eastAsia="TT969o00" w:cs="Times New Roman"/>
          <w:sz w:val="28"/>
          <w:szCs w:val="28"/>
          <w:lang w:eastAsia="ar-SA" w:bidi="ar-SA"/>
        </w:rPr>
        <w:t>низкоселективного</w:t>
      </w:r>
      <w:proofErr w:type="spellEnd"/>
      <w:r>
        <w:rPr>
          <w:rFonts w:eastAsia="TT969o00" w:cs="Times New Roman"/>
          <w:sz w:val="28"/>
          <w:szCs w:val="28"/>
          <w:lang w:eastAsia="ar-SA" w:bidi="ar-SA"/>
        </w:rPr>
        <w:t xml:space="preserve"> столбца «</w:t>
      </w:r>
      <w:r>
        <w:rPr>
          <w:rFonts w:eastAsia="TT969o00" w:cs="Times New Roman"/>
          <w:sz w:val="28"/>
          <w:szCs w:val="28"/>
          <w:lang w:val="en-US" w:eastAsia="ar-SA" w:bidi="ar-SA"/>
        </w:rPr>
        <w:t>Week</w:t>
      </w:r>
      <w:r>
        <w:rPr>
          <w:rFonts w:eastAsia="TT969o00" w:cs="Times New Roman"/>
          <w:sz w:val="28"/>
          <w:szCs w:val="28"/>
          <w:lang w:eastAsia="ar-SA" w:bidi="ar-SA"/>
        </w:rPr>
        <w:t>» таблицы «</w:t>
      </w:r>
      <w:proofErr w:type="spellStart"/>
      <w:r>
        <w:rPr>
          <w:rFonts w:eastAsia="TT969o00" w:cs="Times New Roman"/>
          <w:sz w:val="28"/>
          <w:szCs w:val="28"/>
          <w:lang w:eastAsia="ar-SA" w:bidi="ar-SA"/>
        </w:rPr>
        <w:t>dimDate</w:t>
      </w:r>
      <w:proofErr w:type="spellEnd"/>
      <w:r>
        <w:rPr>
          <w:rFonts w:eastAsia="TT969o00" w:cs="Times New Roman"/>
          <w:sz w:val="28"/>
          <w:szCs w:val="28"/>
          <w:lang w:eastAsia="ar-SA" w:bidi="ar-SA"/>
        </w:rPr>
        <w:t xml:space="preserve">», и выполнить поиск по нему, с выводом столбцов, не входящих в индекс, то сервер будет выполнять сканирование таблицы, игнорируя этот индекс (рис. </w:t>
      </w:r>
      <w:r w:rsidR="009A5CBA">
        <w:rPr>
          <w:rFonts w:eastAsia="TT969o00" w:cs="Times New Roman"/>
          <w:sz w:val="28"/>
          <w:szCs w:val="28"/>
          <w:lang w:eastAsia="ar-SA" w:bidi="ar-SA"/>
        </w:rPr>
        <w:t>9</w:t>
      </w:r>
      <w:r>
        <w:rPr>
          <w:rFonts w:eastAsia="TT969o00" w:cs="Times New Roman"/>
          <w:sz w:val="28"/>
          <w:szCs w:val="28"/>
          <w:lang w:eastAsia="ar-SA" w:bidi="ar-SA"/>
        </w:rPr>
        <w:t>).</w:t>
      </w:r>
    </w:p>
    <w:p w:rsidR="00B81E13" w:rsidRDefault="00B81E13" w:rsidP="00B81E13">
      <w:pPr>
        <w:spacing w:line="360" w:lineRule="auto"/>
        <w:jc w:val="center"/>
        <w:rPr>
          <w:b/>
        </w:rPr>
      </w:pPr>
      <w:r>
        <w:rPr>
          <w:rFonts w:eastAsia="TT969o00" w:cs="Times New Roman"/>
          <w:noProof/>
          <w:sz w:val="28"/>
          <w:szCs w:val="28"/>
          <w:lang w:eastAsia="ru-RU" w:bidi="ar-SA"/>
        </w:rPr>
        <w:drawing>
          <wp:inline distT="0" distB="0" distL="0" distR="0">
            <wp:extent cx="5924550" cy="31242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24550" cy="3124200"/>
                    </a:xfrm>
                    <a:prstGeom prst="rect">
                      <a:avLst/>
                    </a:prstGeom>
                    <a:solidFill>
                      <a:srgbClr val="FFFFFF"/>
                    </a:solidFill>
                    <a:ln w="9525">
                      <a:noFill/>
                      <a:miter lim="800000"/>
                      <a:headEnd/>
                      <a:tailEnd/>
                    </a:ln>
                  </pic:spPr>
                </pic:pic>
              </a:graphicData>
            </a:graphic>
          </wp:inline>
        </w:drawing>
      </w:r>
    </w:p>
    <w:p w:rsidR="00B81E13" w:rsidRPr="00FF5D9A" w:rsidRDefault="00B81E13" w:rsidP="00B81E13">
      <w:pPr>
        <w:spacing w:line="360" w:lineRule="auto"/>
        <w:jc w:val="center"/>
      </w:pPr>
      <w:r w:rsidRPr="00FF5D9A">
        <w:t xml:space="preserve">Рис. </w:t>
      </w:r>
      <w:r w:rsidR="009A5CBA">
        <w:t>9</w:t>
      </w:r>
      <w:r w:rsidRPr="00FF5D9A">
        <w:t>. Операция сканирования таблицы без использования индекса</w:t>
      </w:r>
    </w:p>
    <w:p w:rsidR="00B81E13" w:rsidRPr="00FF5D9A" w:rsidRDefault="00B81E13" w:rsidP="00B81E13">
      <w:pPr>
        <w:spacing w:line="360" w:lineRule="auto"/>
        <w:jc w:val="center"/>
      </w:pPr>
      <w:r w:rsidRPr="00FF5D9A">
        <w:t xml:space="preserve">при поиске по </w:t>
      </w:r>
      <w:proofErr w:type="spellStart"/>
      <w:r w:rsidRPr="00FF5D9A">
        <w:t>низкоселективному</w:t>
      </w:r>
      <w:proofErr w:type="spellEnd"/>
      <w:r w:rsidRPr="00FF5D9A">
        <w:t xml:space="preserve"> столбцу «</w:t>
      </w:r>
      <w:r w:rsidRPr="00FF5D9A">
        <w:rPr>
          <w:lang w:val="en-US"/>
        </w:rPr>
        <w:t>Week</w:t>
      </w:r>
      <w:r w:rsidRPr="00FF5D9A">
        <w:t>»</w:t>
      </w:r>
    </w:p>
    <w:p w:rsidR="00B81E13" w:rsidRDefault="00B81E13" w:rsidP="00B81E13">
      <w:pPr>
        <w:jc w:val="center"/>
        <w:rPr>
          <w:rFonts w:eastAsia="TT969o00" w:cs="Times New Roman"/>
          <w:sz w:val="28"/>
          <w:szCs w:val="28"/>
          <w:lang w:eastAsia="ar-SA" w:bidi="ar-SA"/>
        </w:rPr>
      </w:pP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Алгоритм принятия решения основан на статистике о селективности столбцов, которую ведет сервер для каждой таблицы. Объект статистики для таблицы создается по индексу или списку столбцов таблицы. Для просмотра свойств этого объекта из среды </w:t>
      </w:r>
      <w:r>
        <w:rPr>
          <w:rFonts w:eastAsia="TT969o00" w:cs="Times New Roman"/>
          <w:sz w:val="28"/>
          <w:szCs w:val="28"/>
          <w:lang w:val="en-US" w:eastAsia="ar-SA" w:bidi="ar-SA"/>
        </w:rPr>
        <w:t>SQL</w:t>
      </w:r>
      <w:r>
        <w:rPr>
          <w:rFonts w:eastAsia="TT969o00" w:cs="Times New Roman"/>
          <w:sz w:val="28"/>
          <w:szCs w:val="28"/>
          <w:lang w:eastAsia="ar-SA" w:bidi="ar-SA"/>
        </w:rPr>
        <w:t xml:space="preserve"> </w:t>
      </w:r>
      <w:r>
        <w:rPr>
          <w:rFonts w:eastAsia="TT969o00" w:cs="Times New Roman"/>
          <w:sz w:val="28"/>
          <w:szCs w:val="28"/>
          <w:lang w:val="en-US" w:eastAsia="ar-SA" w:bidi="ar-SA"/>
        </w:rPr>
        <w:t>Server</w:t>
      </w:r>
      <w:r>
        <w:rPr>
          <w:rFonts w:eastAsia="TT969o00" w:cs="Times New Roman"/>
          <w:sz w:val="28"/>
          <w:szCs w:val="28"/>
          <w:lang w:eastAsia="ar-SA" w:bidi="ar-SA"/>
        </w:rPr>
        <w:t xml:space="preserve"> </w:t>
      </w:r>
      <w:r>
        <w:rPr>
          <w:rFonts w:eastAsia="TT969o00" w:cs="Times New Roman"/>
          <w:sz w:val="28"/>
          <w:szCs w:val="28"/>
          <w:lang w:val="en-US" w:eastAsia="ar-SA" w:bidi="ar-SA"/>
        </w:rPr>
        <w:t>Management</w:t>
      </w:r>
      <w:r>
        <w:rPr>
          <w:rFonts w:eastAsia="TT969o00" w:cs="Times New Roman"/>
          <w:sz w:val="28"/>
          <w:szCs w:val="28"/>
          <w:lang w:eastAsia="ar-SA" w:bidi="ar-SA"/>
        </w:rPr>
        <w:t xml:space="preserve"> </w:t>
      </w:r>
      <w:r>
        <w:rPr>
          <w:rFonts w:eastAsia="TT969o00" w:cs="Times New Roman"/>
          <w:sz w:val="28"/>
          <w:szCs w:val="28"/>
          <w:lang w:val="en-US" w:eastAsia="ar-SA" w:bidi="ar-SA"/>
        </w:rPr>
        <w:t>Studio</w:t>
      </w:r>
      <w:r>
        <w:rPr>
          <w:rFonts w:eastAsia="TT969o00" w:cs="Times New Roman"/>
          <w:sz w:val="28"/>
          <w:szCs w:val="28"/>
          <w:lang w:eastAsia="ar-SA" w:bidi="ar-SA"/>
        </w:rPr>
        <w:t xml:space="preserve"> в </w:t>
      </w:r>
      <w:r>
        <w:rPr>
          <w:rFonts w:eastAsia="TT969o00" w:cs="Times New Roman"/>
          <w:b/>
          <w:sz w:val="28"/>
          <w:szCs w:val="28"/>
          <w:lang w:eastAsia="ar-SA" w:bidi="ar-SA"/>
        </w:rPr>
        <w:t>Обозревателе объектов</w:t>
      </w:r>
      <w:r>
        <w:rPr>
          <w:rFonts w:eastAsia="TT969o00" w:cs="Times New Roman"/>
          <w:sz w:val="28"/>
          <w:szCs w:val="28"/>
          <w:lang w:eastAsia="ar-SA" w:bidi="ar-SA"/>
        </w:rPr>
        <w:t xml:space="preserve"> нужно выбрать таблицу и в её раскрывающемся списке папок найти папку </w:t>
      </w:r>
      <w:r>
        <w:rPr>
          <w:rFonts w:eastAsia="TT969o00" w:cs="Times New Roman"/>
          <w:b/>
          <w:sz w:val="28"/>
          <w:szCs w:val="28"/>
          <w:lang w:eastAsia="ar-SA" w:bidi="ar-SA"/>
        </w:rPr>
        <w:t>Статистика</w:t>
      </w:r>
      <w:r>
        <w:rPr>
          <w:rFonts w:eastAsia="TT969o00" w:cs="Times New Roman"/>
          <w:sz w:val="28"/>
          <w:szCs w:val="28"/>
          <w:lang w:eastAsia="ar-SA" w:bidi="ar-SA"/>
        </w:rPr>
        <w:t xml:space="preserve"> (</w:t>
      </w:r>
      <w:r>
        <w:rPr>
          <w:rFonts w:eastAsia="TT969o00" w:cs="Times New Roman"/>
          <w:sz w:val="28"/>
          <w:szCs w:val="28"/>
          <w:lang w:val="en-US" w:eastAsia="ar-SA" w:bidi="ar-SA"/>
        </w:rPr>
        <w:t>Statistics</w:t>
      </w:r>
      <w:r>
        <w:rPr>
          <w:rFonts w:eastAsia="TT969o00" w:cs="Times New Roman"/>
          <w:sz w:val="28"/>
          <w:szCs w:val="28"/>
          <w:lang w:eastAsia="ar-SA" w:bidi="ar-SA"/>
        </w:rPr>
        <w:t xml:space="preserve">). Затем, щелкнув правой кнопкой мыши на объекте статистики, выбрать команду </w:t>
      </w:r>
      <w:r>
        <w:rPr>
          <w:rFonts w:eastAsia="TT969o00" w:cs="Times New Roman"/>
          <w:b/>
          <w:sz w:val="28"/>
          <w:szCs w:val="28"/>
          <w:lang w:eastAsia="ar-SA" w:bidi="ar-SA"/>
        </w:rPr>
        <w:t xml:space="preserve">Свойства </w:t>
      </w:r>
      <w:r>
        <w:rPr>
          <w:rFonts w:eastAsia="TT969o00" w:cs="Times New Roman"/>
          <w:sz w:val="28"/>
          <w:szCs w:val="28"/>
          <w:lang w:eastAsia="ar-SA" w:bidi="ar-SA"/>
        </w:rPr>
        <w:t>(</w:t>
      </w:r>
      <w:r>
        <w:rPr>
          <w:rFonts w:eastAsia="TT969o00" w:cs="Times New Roman"/>
          <w:sz w:val="28"/>
          <w:szCs w:val="28"/>
          <w:lang w:val="en-US" w:eastAsia="ar-SA" w:bidi="ar-SA"/>
        </w:rPr>
        <w:t>Properties</w:t>
      </w:r>
      <w:r>
        <w:rPr>
          <w:rFonts w:eastAsia="TT969o00" w:cs="Times New Roman"/>
          <w:sz w:val="28"/>
          <w:szCs w:val="28"/>
          <w:lang w:eastAsia="ar-SA" w:bidi="ar-SA"/>
        </w:rPr>
        <w:t xml:space="preserve">). Свойства включают заголовок, содержащий метаданные о статистике, гистограмму, содержащую распределение значений в первом ключевом столбце объекта статистики, и вектор плотностей для измерения </w:t>
      </w:r>
      <w:r>
        <w:rPr>
          <w:rFonts w:eastAsia="TT969o00" w:cs="Times New Roman"/>
          <w:sz w:val="28"/>
          <w:szCs w:val="28"/>
          <w:lang w:eastAsia="ar-SA" w:bidi="ar-SA"/>
        </w:rPr>
        <w:lastRenderedPageBreak/>
        <w:t>корреляции с охватом нескольких столбцов.</w:t>
      </w:r>
      <w:r>
        <w:rPr>
          <w:rStyle w:val="apple-converted-space"/>
          <w:rFonts w:ascii="Segoe UI" w:hAnsi="Segoe UI" w:cs="Segoe UI"/>
          <w:color w:val="2A2A2A"/>
          <w:sz w:val="17"/>
          <w:szCs w:val="17"/>
        </w:rPr>
        <w:t> </w:t>
      </w:r>
      <w:r>
        <w:rPr>
          <w:rFonts w:eastAsia="TT969o00" w:cs="Times New Roman"/>
          <w:sz w:val="28"/>
          <w:szCs w:val="28"/>
          <w:lang w:eastAsia="ar-SA" w:bidi="ar-SA"/>
        </w:rPr>
        <w:t xml:space="preserve"> На рис. </w:t>
      </w:r>
      <w:r w:rsidR="009A5CBA">
        <w:rPr>
          <w:rFonts w:eastAsia="TT969o00" w:cs="Times New Roman"/>
          <w:sz w:val="28"/>
          <w:szCs w:val="28"/>
          <w:lang w:eastAsia="ar-SA" w:bidi="ar-SA"/>
        </w:rPr>
        <w:t>10</w:t>
      </w:r>
      <w:r>
        <w:rPr>
          <w:rFonts w:eastAsia="TT969o00" w:cs="Times New Roman"/>
          <w:sz w:val="28"/>
          <w:szCs w:val="28"/>
          <w:lang w:eastAsia="ar-SA" w:bidi="ar-SA"/>
        </w:rPr>
        <w:t xml:space="preserve"> показаны свойства для статистики по </w:t>
      </w:r>
      <w:proofErr w:type="spellStart"/>
      <w:r>
        <w:rPr>
          <w:rFonts w:eastAsia="TT969o00" w:cs="Times New Roman"/>
          <w:sz w:val="28"/>
          <w:szCs w:val="28"/>
          <w:lang w:eastAsia="ar-SA" w:bidi="ar-SA"/>
        </w:rPr>
        <w:t>некластеризованному</w:t>
      </w:r>
      <w:proofErr w:type="spellEnd"/>
      <w:r>
        <w:rPr>
          <w:rFonts w:eastAsia="TT969o00" w:cs="Times New Roman"/>
          <w:sz w:val="28"/>
          <w:szCs w:val="28"/>
          <w:lang w:eastAsia="ar-SA" w:bidi="ar-SA"/>
        </w:rPr>
        <w:t xml:space="preserve"> индексу, заданному по полю «</w:t>
      </w:r>
      <w:r>
        <w:rPr>
          <w:rFonts w:eastAsia="TT969o00" w:cs="Times New Roman"/>
          <w:sz w:val="28"/>
          <w:szCs w:val="28"/>
          <w:lang w:val="en-US" w:eastAsia="ar-SA" w:bidi="ar-SA"/>
        </w:rPr>
        <w:t>Year</w:t>
      </w:r>
      <w:r>
        <w:rPr>
          <w:rFonts w:eastAsia="TT969o00" w:cs="Times New Roman"/>
          <w:sz w:val="28"/>
          <w:szCs w:val="28"/>
          <w:lang w:eastAsia="ar-SA" w:bidi="ar-SA"/>
        </w:rPr>
        <w:t>».</w:t>
      </w:r>
    </w:p>
    <w:p w:rsidR="00B81E13" w:rsidRDefault="00B81E13" w:rsidP="00B81E13">
      <w:pPr>
        <w:spacing w:line="360" w:lineRule="auto"/>
        <w:ind w:firstLine="709"/>
        <w:jc w:val="both"/>
        <w:rPr>
          <w:rFonts w:eastAsia="TT969o00" w:cs="Times New Roman"/>
          <w:lang w:eastAsia="ar-SA" w:bidi="ar-SA"/>
        </w:rPr>
      </w:pPr>
      <w:r>
        <w:rPr>
          <w:rFonts w:eastAsia="TT969o00" w:cs="Times New Roman"/>
          <w:sz w:val="28"/>
          <w:szCs w:val="28"/>
          <w:lang w:eastAsia="ar-SA" w:bidi="ar-SA"/>
        </w:rPr>
        <w:t>Следующие данные описывают столбцы, возвращенные в результирующем наборе для гистограммы.</w:t>
      </w:r>
    </w:p>
    <w:p w:rsidR="00B81E13" w:rsidRDefault="00B81E13" w:rsidP="00B81E13">
      <w:pPr>
        <w:spacing w:line="360" w:lineRule="auto"/>
        <w:ind w:firstLine="709"/>
        <w:jc w:val="both"/>
        <w:rPr>
          <w:rFonts w:eastAsia="TT969o00" w:cs="Times New Roman"/>
          <w:lang w:eastAsia="ar-SA" w:bidi="ar-SA"/>
        </w:rPr>
      </w:pPr>
      <w:r>
        <w:rPr>
          <w:rFonts w:eastAsia="TT969o00" w:cs="Times New Roman"/>
          <w:lang w:eastAsia="ar-SA" w:bidi="ar-SA"/>
        </w:rPr>
        <w:t>RANGE_HI_KEY</w:t>
      </w:r>
      <w:r>
        <w:rPr>
          <w:rFonts w:eastAsia="TT969o00" w:cs="Times New Roman"/>
          <w:sz w:val="28"/>
          <w:szCs w:val="28"/>
          <w:lang w:eastAsia="ar-SA" w:bidi="ar-SA"/>
        </w:rPr>
        <w:t xml:space="preserve"> – верхнее граничное значение столбца для шага гистограммы. Это значение столбца называется также ключевым значением.</w:t>
      </w:r>
    </w:p>
    <w:p w:rsidR="00B81E13" w:rsidRDefault="00B81E13" w:rsidP="00B81E13">
      <w:pPr>
        <w:spacing w:line="360" w:lineRule="auto"/>
        <w:ind w:firstLine="709"/>
        <w:jc w:val="both"/>
        <w:rPr>
          <w:rFonts w:eastAsia="TT969o00" w:cs="Times New Roman"/>
          <w:lang w:eastAsia="ar-SA" w:bidi="ar-SA"/>
        </w:rPr>
      </w:pPr>
      <w:r>
        <w:rPr>
          <w:rFonts w:eastAsia="TT969o00" w:cs="Times New Roman"/>
          <w:lang w:eastAsia="ar-SA" w:bidi="ar-SA"/>
        </w:rPr>
        <w:t>RANGE_ROWS – п</w:t>
      </w:r>
      <w:r>
        <w:rPr>
          <w:rFonts w:eastAsia="TT969o00" w:cs="Times New Roman"/>
          <w:sz w:val="28"/>
          <w:szCs w:val="28"/>
          <w:lang w:eastAsia="ar-SA" w:bidi="ar-SA"/>
        </w:rPr>
        <w:t>редполагаемое количество строк, значение столбцов которых находится в пределах шага гистограммы, исключая верхнюю границу.</w:t>
      </w:r>
    </w:p>
    <w:p w:rsidR="00B81E13" w:rsidRDefault="00B81E13" w:rsidP="00B81E13">
      <w:pPr>
        <w:spacing w:line="360" w:lineRule="auto"/>
        <w:ind w:firstLine="709"/>
        <w:jc w:val="both"/>
        <w:rPr>
          <w:rFonts w:eastAsia="TT969o00" w:cs="Times New Roman"/>
          <w:lang w:eastAsia="ar-SA" w:bidi="ar-SA"/>
        </w:rPr>
      </w:pPr>
      <w:r>
        <w:rPr>
          <w:rFonts w:eastAsia="TT969o00" w:cs="Times New Roman"/>
          <w:lang w:eastAsia="ar-SA" w:bidi="ar-SA"/>
        </w:rPr>
        <w:t>EQ_ROWS – п</w:t>
      </w:r>
      <w:r>
        <w:rPr>
          <w:rFonts w:eastAsia="TT969o00" w:cs="Times New Roman"/>
          <w:sz w:val="28"/>
          <w:szCs w:val="28"/>
          <w:lang w:eastAsia="ar-SA" w:bidi="ar-SA"/>
        </w:rPr>
        <w:t>редполагаемое количество строк, значение столбцов которых равно верхней границе шага гистограммы.</w:t>
      </w:r>
    </w:p>
    <w:p w:rsidR="00B81E13" w:rsidRDefault="00B81E13" w:rsidP="00B81E13">
      <w:pPr>
        <w:spacing w:line="360" w:lineRule="auto"/>
        <w:ind w:firstLine="709"/>
        <w:jc w:val="both"/>
        <w:rPr>
          <w:rFonts w:eastAsia="TT969o00" w:cs="Times New Roman"/>
          <w:lang w:eastAsia="ar-SA" w:bidi="ar-SA"/>
        </w:rPr>
      </w:pPr>
      <w:r>
        <w:rPr>
          <w:rFonts w:eastAsia="TT969o00" w:cs="Times New Roman"/>
          <w:lang w:eastAsia="ar-SA" w:bidi="ar-SA"/>
        </w:rPr>
        <w:t xml:space="preserve">DISTINCT_RANGE_ROWS – </w:t>
      </w:r>
      <w:r>
        <w:rPr>
          <w:rFonts w:eastAsia="TT969o00" w:cs="Times New Roman"/>
          <w:sz w:val="28"/>
          <w:szCs w:val="28"/>
          <w:lang w:eastAsia="ar-SA" w:bidi="ar-SA"/>
        </w:rPr>
        <w:t>предполагаемое количество строк с различающимся значением столбца в пределах шага гистограммы, исключая верхнюю границу.</w:t>
      </w:r>
    </w:p>
    <w:p w:rsidR="00B81E13" w:rsidRPr="00295E50" w:rsidRDefault="00B81E13" w:rsidP="00B81E13">
      <w:pPr>
        <w:spacing w:line="360" w:lineRule="auto"/>
        <w:ind w:firstLine="709"/>
        <w:jc w:val="both"/>
        <w:rPr>
          <w:lang w:val="en-US"/>
        </w:rPr>
      </w:pPr>
      <w:r>
        <w:rPr>
          <w:rFonts w:eastAsia="TT969o00" w:cs="Times New Roman"/>
          <w:lang w:eastAsia="ar-SA" w:bidi="ar-SA"/>
        </w:rPr>
        <w:t xml:space="preserve">AVG_RANGE_ROWS – </w:t>
      </w:r>
      <w:r>
        <w:rPr>
          <w:rFonts w:eastAsia="TT969o00" w:cs="Times New Roman"/>
          <w:sz w:val="28"/>
          <w:szCs w:val="28"/>
          <w:lang w:eastAsia="ar-SA" w:bidi="ar-SA"/>
        </w:rPr>
        <w:t>среднее количество строк с повторяющимися значениями столбцов в пределах шага гистограммы, исключая верхнюю границу</w:t>
      </w:r>
      <w:r>
        <w:rPr>
          <w:rFonts w:eastAsia="TT969o00" w:cs="Times New Roman"/>
          <w:sz w:val="28"/>
          <w:szCs w:val="28"/>
          <w:lang w:val="en-US" w:eastAsia="ar-SA" w:bidi="ar-SA"/>
        </w:rPr>
        <w:t xml:space="preserve"> </w:t>
      </w:r>
      <w:r>
        <w:rPr>
          <w:rFonts w:eastAsia="TT969o00" w:cs="Times New Roman"/>
          <w:lang w:val="en-US" w:eastAsia="ar-SA" w:bidi="ar-SA"/>
        </w:rPr>
        <w:t xml:space="preserve">(RANGE_ROWS/DISTINCT_RANGE_ROWS </w:t>
      </w:r>
      <w:r>
        <w:rPr>
          <w:rFonts w:eastAsia="TT969o00" w:cs="Times New Roman"/>
          <w:lang w:eastAsia="ar-SA" w:bidi="ar-SA"/>
        </w:rPr>
        <w:t>для</w:t>
      </w:r>
      <w:r>
        <w:rPr>
          <w:rFonts w:eastAsia="TT969o00" w:cs="Times New Roman"/>
          <w:lang w:val="en-US" w:eastAsia="ar-SA" w:bidi="ar-SA"/>
        </w:rPr>
        <w:t xml:space="preserve"> DISTINCT_RANGE_ROWS &gt; 0).</w:t>
      </w:r>
    </w:p>
    <w:p w:rsidR="00B81E13" w:rsidRDefault="00B81E13" w:rsidP="00B81E13">
      <w:pPr>
        <w:spacing w:line="360" w:lineRule="auto"/>
        <w:jc w:val="center"/>
        <w:rPr>
          <w:b/>
        </w:rPr>
      </w:pPr>
      <w:r>
        <w:rPr>
          <w:rFonts w:eastAsia="TT969o00" w:cs="Times New Roman"/>
          <w:noProof/>
          <w:sz w:val="28"/>
          <w:szCs w:val="28"/>
          <w:lang w:eastAsia="ru-RU" w:bidi="ar-SA"/>
        </w:rPr>
        <w:drawing>
          <wp:inline distT="0" distB="0" distL="0" distR="0">
            <wp:extent cx="6105525" cy="2895600"/>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6105525" cy="2895600"/>
                    </a:xfrm>
                    <a:prstGeom prst="rect">
                      <a:avLst/>
                    </a:prstGeom>
                    <a:solidFill>
                      <a:srgbClr val="FFFFFF"/>
                    </a:solidFill>
                    <a:ln w="9525">
                      <a:noFill/>
                      <a:miter lim="800000"/>
                      <a:headEnd/>
                      <a:tailEnd/>
                    </a:ln>
                  </pic:spPr>
                </pic:pic>
              </a:graphicData>
            </a:graphic>
          </wp:inline>
        </w:drawing>
      </w:r>
    </w:p>
    <w:p w:rsidR="00B81E13" w:rsidRDefault="00B81E13" w:rsidP="00B81E13">
      <w:pPr>
        <w:spacing w:line="360" w:lineRule="auto"/>
        <w:jc w:val="center"/>
      </w:pPr>
      <w:r w:rsidRPr="00125FBC">
        <w:t xml:space="preserve">Рис. </w:t>
      </w:r>
      <w:r w:rsidR="009A5CBA">
        <w:t>10</w:t>
      </w:r>
      <w:r w:rsidRPr="00125FBC">
        <w:t xml:space="preserve">. Свойства статистики для </w:t>
      </w:r>
      <w:proofErr w:type="spellStart"/>
      <w:r w:rsidRPr="00125FBC">
        <w:t>некластеризованного</w:t>
      </w:r>
      <w:proofErr w:type="spellEnd"/>
      <w:r w:rsidRPr="00125FBC">
        <w:t xml:space="preserve"> индекса по полю «</w:t>
      </w:r>
      <w:r w:rsidRPr="00125FBC">
        <w:rPr>
          <w:lang w:val="en-US"/>
        </w:rPr>
        <w:t>Year</w:t>
      </w:r>
      <w:r w:rsidRPr="00125FBC">
        <w:t>»</w:t>
      </w:r>
    </w:p>
    <w:p w:rsidR="00B81E13" w:rsidRPr="00125FBC" w:rsidRDefault="00B81E13" w:rsidP="00B81E13">
      <w:pPr>
        <w:jc w:val="center"/>
        <w:rPr>
          <w:rFonts w:eastAsia="TT969o00" w:cs="Times New Roman"/>
          <w:sz w:val="28"/>
          <w:szCs w:val="28"/>
          <w:lang w:eastAsia="ar-SA" w:bidi="ar-SA"/>
        </w:rPr>
      </w:pP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Более подробно о свойствах статистики можно узнать в электронной </w:t>
      </w:r>
      <w:r>
        <w:rPr>
          <w:rFonts w:eastAsia="TT969o00" w:cs="Times New Roman"/>
          <w:sz w:val="28"/>
          <w:szCs w:val="28"/>
          <w:lang w:eastAsia="ar-SA" w:bidi="ar-SA"/>
        </w:rPr>
        <w:lastRenderedPageBreak/>
        <w:t xml:space="preserve">документации по ссылке </w:t>
      </w:r>
      <w:hyperlink r:id="rId17" w:history="1">
        <w:r>
          <w:rPr>
            <w:rStyle w:val="a3"/>
            <w:rFonts w:eastAsia="TT969o00" w:cs="Times New Roman"/>
            <w:sz w:val="28"/>
            <w:szCs w:val="28"/>
            <w:lang w:eastAsia="ar-SA" w:bidi="ar-SA"/>
          </w:rPr>
          <w:t>https://technet.microsoft.com/ru-ru/library/hh510179(v=sql.110).aspx</w:t>
        </w:r>
      </w:hyperlink>
      <w:r>
        <w:rPr>
          <w:rFonts w:eastAsia="TT969o00" w:cs="Times New Roman"/>
          <w:sz w:val="28"/>
          <w:szCs w:val="28"/>
          <w:lang w:eastAsia="ar-SA" w:bidi="ar-SA"/>
        </w:rPr>
        <w:t>.</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 xml:space="preserve">Перед тем, как построить </w:t>
      </w:r>
      <w:proofErr w:type="spellStart"/>
      <w:r>
        <w:rPr>
          <w:rFonts w:eastAsia="TT969o00" w:cs="Times New Roman"/>
          <w:sz w:val="28"/>
          <w:szCs w:val="28"/>
          <w:lang w:eastAsia="ar-SA" w:bidi="ar-SA"/>
        </w:rPr>
        <w:t>некластеризованный</w:t>
      </w:r>
      <w:proofErr w:type="spellEnd"/>
      <w:r>
        <w:rPr>
          <w:rFonts w:eastAsia="TT969o00" w:cs="Times New Roman"/>
          <w:sz w:val="28"/>
          <w:szCs w:val="28"/>
          <w:lang w:eastAsia="ar-SA" w:bidi="ar-SA"/>
        </w:rPr>
        <w:t xml:space="preserve"> индекс, разработчик должен подумать о селективности столбцов, на которых он будет построен.</w:t>
      </w:r>
    </w:p>
    <w:p w:rsidR="00B81E13" w:rsidRDefault="00B81E13" w:rsidP="00B81E13">
      <w:pPr>
        <w:spacing w:line="360" w:lineRule="auto"/>
        <w:ind w:firstLine="709"/>
        <w:jc w:val="both"/>
        <w:rPr>
          <w:rFonts w:eastAsia="TT969o00" w:cs="Times New Roman"/>
          <w:sz w:val="28"/>
          <w:szCs w:val="28"/>
          <w:lang w:eastAsia="ar-SA" w:bidi="ar-SA"/>
        </w:rPr>
      </w:pPr>
      <w:r>
        <w:rPr>
          <w:rFonts w:eastAsia="TT969o00" w:cs="Times New Roman"/>
          <w:sz w:val="28"/>
          <w:szCs w:val="28"/>
          <w:lang w:eastAsia="ar-SA" w:bidi="ar-SA"/>
        </w:rPr>
        <w:t>Если индексировать высокоселективные столбцы (мало повторяющихся значений), то выигрыш по стоимости запросов, содержащих условие отбора по этому столбцу, очевиден.</w:t>
      </w:r>
    </w:p>
    <w:sectPr w:rsidR="00B81E13" w:rsidSect="006510C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T969o00">
    <w:altName w:val="MS Mincho"/>
    <w:charset w:val="80"/>
    <w:family w:val="auto"/>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8"/>
    <w:multiLevelType w:val="singleLevel"/>
    <w:tmpl w:val="298405F4"/>
    <w:name w:val="WW8Num26"/>
    <w:lvl w:ilvl="0">
      <w:start w:val="1"/>
      <w:numFmt w:val="bullet"/>
      <w:lvlText w:val=""/>
      <w:lvlJc w:val="left"/>
      <w:pPr>
        <w:tabs>
          <w:tab w:val="num" w:pos="0"/>
        </w:tabs>
        <w:ind w:left="720" w:hanging="360"/>
      </w:pPr>
      <w:rPr>
        <w:rFonts w:ascii="Wingdings" w:hAnsi="Wingdings" w:cs="Wingdings" w:hint="default"/>
        <w:color w:val="auto"/>
        <w:sz w:val="28"/>
        <w:szCs w:val="28"/>
        <w:lang w:eastAsia="ar-SA" w:bidi="ar-SA"/>
      </w:rPr>
    </w:lvl>
  </w:abstractNum>
  <w:abstractNum w:abstractNumId="1">
    <w:nsid w:val="00000023"/>
    <w:multiLevelType w:val="singleLevel"/>
    <w:tmpl w:val="00000023"/>
    <w:name w:val="WW8Num37"/>
    <w:lvl w:ilvl="0">
      <w:start w:val="1"/>
      <w:numFmt w:val="bullet"/>
      <w:lvlText w:val=""/>
      <w:lvlJc w:val="left"/>
      <w:pPr>
        <w:tabs>
          <w:tab w:val="num" w:pos="0"/>
        </w:tabs>
        <w:ind w:left="1429" w:hanging="360"/>
      </w:pPr>
      <w:rPr>
        <w:rFonts w:ascii="Wingdings" w:hAnsi="Wingdings" w:cs="Wingdings" w:hint="default"/>
        <w:sz w:val="28"/>
        <w:szCs w:val="28"/>
        <w:lang w:eastAsia="ar-SA" w:bidi="ar-SA"/>
      </w:rPr>
    </w:lvl>
  </w:abstractNum>
  <w:abstractNum w:abstractNumId="2">
    <w:nsid w:val="64210CAD"/>
    <w:multiLevelType w:val="hybridMultilevel"/>
    <w:tmpl w:val="9656D6E0"/>
    <w:lvl w:ilvl="0" w:tplc="D6B67CB0">
      <w:start w:val="1"/>
      <w:numFmt w:val="bullet"/>
      <w:lvlText w:val=""/>
      <w:lvlJc w:val="left"/>
      <w:pPr>
        <w:ind w:left="720" w:hanging="360"/>
      </w:pPr>
      <w:rPr>
        <w:rFonts w:ascii="Wingdings" w:hAnsi="Wingdings" w:cs="Wingdings"/>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81E13"/>
    <w:rsid w:val="006510CE"/>
    <w:rsid w:val="009A5CBA"/>
    <w:rsid w:val="00B81E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E13"/>
    <w:pPr>
      <w:widowControl w:val="0"/>
      <w:suppressAutoHyphens/>
      <w:spacing w:after="0" w:line="240" w:lineRule="auto"/>
    </w:pPr>
    <w:rPr>
      <w:rFonts w:ascii="Times New Roman" w:eastAsia="Arial Unicode MS" w:hAnsi="Times New Roman" w:cs="Mangal"/>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81E13"/>
    <w:rPr>
      <w:color w:val="0000FF"/>
      <w:u w:val="single"/>
    </w:rPr>
  </w:style>
  <w:style w:type="character" w:customStyle="1" w:styleId="apple-converted-space">
    <w:name w:val="apple-converted-space"/>
    <w:basedOn w:val="a0"/>
    <w:rsid w:val="00B81E13"/>
  </w:style>
  <w:style w:type="paragraph" w:styleId="a4">
    <w:name w:val="Balloon Text"/>
    <w:basedOn w:val="a"/>
    <w:link w:val="a5"/>
    <w:uiPriority w:val="99"/>
    <w:semiHidden/>
    <w:unhideWhenUsed/>
    <w:rsid w:val="00B81E13"/>
    <w:rPr>
      <w:rFonts w:ascii="Tahoma" w:hAnsi="Tahoma"/>
      <w:sz w:val="16"/>
      <w:szCs w:val="14"/>
    </w:rPr>
  </w:style>
  <w:style w:type="character" w:customStyle="1" w:styleId="a5">
    <w:name w:val="Текст выноски Знак"/>
    <w:basedOn w:val="a0"/>
    <w:link w:val="a4"/>
    <w:uiPriority w:val="99"/>
    <w:semiHidden/>
    <w:rsid w:val="00B81E13"/>
    <w:rPr>
      <w:rFonts w:ascii="Tahoma" w:eastAsia="Arial Unicode MS" w:hAnsi="Tahoma" w:cs="Mangal"/>
      <w:kern w:val="1"/>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echnet.microsoft.com/ru-ru/library/hh510179(v=sql.110).aspx"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msdn.microsoft.com/ru-ru/library/ms175913(v=sql.105).aspx" TargetMode="External"/><Relationship Id="rId11" Type="http://schemas.openxmlformats.org/officeDocument/2006/relationships/image" Target="media/image5.png"/><Relationship Id="rId5" Type="http://schemas.openxmlformats.org/officeDocument/2006/relationships/hyperlink" Target="https://technet.microsoft.com/ru-ru/library/ms178071(v=sql.105).aspx"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1669</Words>
  <Characters>9519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as_ivanova</dc:creator>
  <cp:lastModifiedBy>as_ivanova</cp:lastModifiedBy>
  <cp:revision>1</cp:revision>
  <dcterms:created xsi:type="dcterms:W3CDTF">2016-03-14T10:32:00Z</dcterms:created>
  <dcterms:modified xsi:type="dcterms:W3CDTF">2016-03-14T10:49:00Z</dcterms:modified>
</cp:coreProperties>
</file>