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A8" w:rsidRDefault="00DD1BA8" w:rsidP="0077356E">
      <w:pPr>
        <w:pStyle w:val="Akapitzlist"/>
        <w:numPr>
          <w:ilvl w:val="0"/>
          <w:numId w:val="2"/>
        </w:numPr>
      </w:pPr>
      <w:r>
        <w:t>Wymagania biznesowe</w:t>
      </w:r>
    </w:p>
    <w:p w:rsidR="00DD1BA8" w:rsidRDefault="00DD1BA8" w:rsidP="005A2C92">
      <w:r>
        <w:tab/>
      </w:r>
      <w:proofErr w:type="spellStart"/>
      <w:r>
        <w:t>ServiceCMS</w:t>
      </w:r>
      <w:proofErr w:type="spellEnd"/>
      <w:r>
        <w:t xml:space="preserve"> to aplikacja webowa dedykowana dla wszelakich firm usługowych. Aplikacja ma za zadanie wspomaganie w tworzeniu strony internetowej firmy. Najważniejszą funkcjonalnością aplikacji jest zautomatyzowanie rejestracji klientów na zdefiniowane wcześniej usługi.  Oprócz tego aplikacja umożliwia zarządzanie wszelakimi treściami tak</w:t>
      </w:r>
      <w:r w:rsidR="0098751D">
        <w:t>imi jak strony i aktualności, umożliwia zarządzanie plikami i udostępnia możliwość  przeglądania statystyk odwiedzin panelu klienckiego.</w:t>
      </w:r>
      <w:r>
        <w:t xml:space="preserve"> Oprogramowanie może obsługiwać osoba nie techniczna z podstawową znajomością obsługi komputera.</w:t>
      </w:r>
    </w:p>
    <w:p w:rsidR="0077356E" w:rsidRDefault="0077356E" w:rsidP="0077356E">
      <w:pPr>
        <w:pStyle w:val="Akapitzlist"/>
        <w:numPr>
          <w:ilvl w:val="0"/>
          <w:numId w:val="2"/>
        </w:numPr>
      </w:pPr>
      <w:r>
        <w:t>Słownik pojęć</w:t>
      </w:r>
    </w:p>
    <w:p w:rsidR="00CF7611" w:rsidRDefault="00CF7611" w:rsidP="00CF7611">
      <w:pPr>
        <w:pStyle w:val="Akapitzlist"/>
      </w:pPr>
    </w:p>
    <w:p w:rsidR="0077356E" w:rsidRDefault="0077356E" w:rsidP="0077356E">
      <w:pPr>
        <w:pStyle w:val="Akapitzlist"/>
      </w:pPr>
      <w:r w:rsidRPr="0077356E">
        <w:rPr>
          <w:b/>
        </w:rPr>
        <w:t>Administrator</w:t>
      </w:r>
      <w:r>
        <w:t xml:space="preserve"> – osoba specjalnie wyznaczona do zarządzania treścią wyświetlanej w panelu klienckim.</w:t>
      </w:r>
    </w:p>
    <w:p w:rsidR="0077356E" w:rsidRDefault="0077356E" w:rsidP="0077356E">
      <w:pPr>
        <w:pStyle w:val="Akapitzlist"/>
      </w:pPr>
      <w:r>
        <w:rPr>
          <w:b/>
        </w:rPr>
        <w:t xml:space="preserve">Klient </w:t>
      </w:r>
      <w:r>
        <w:t>– osoba odwiedzająca panel kliencki</w:t>
      </w:r>
    </w:p>
    <w:p w:rsidR="0077356E" w:rsidRDefault="0077356E" w:rsidP="0077356E">
      <w:pPr>
        <w:pStyle w:val="Akapitzlist"/>
      </w:pPr>
      <w:r>
        <w:rPr>
          <w:b/>
        </w:rPr>
        <w:t xml:space="preserve">Panel administracyjny </w:t>
      </w:r>
      <w:r>
        <w:t>– strona internetowa umożliwiająca administratorowi zarządzanie treścią</w:t>
      </w:r>
    </w:p>
    <w:p w:rsidR="0077356E" w:rsidRDefault="0077356E" w:rsidP="0077356E">
      <w:pPr>
        <w:pStyle w:val="Akapitzlist"/>
      </w:pPr>
      <w:r>
        <w:rPr>
          <w:b/>
        </w:rPr>
        <w:t xml:space="preserve">Panel kliencki </w:t>
      </w:r>
      <w:r>
        <w:t>– strona internetowa która jest wynikiem ustawień ustalonych w panelu administracyjny</w:t>
      </w:r>
    </w:p>
    <w:p w:rsidR="0077356E" w:rsidRDefault="0077356E" w:rsidP="0077356E">
      <w:pPr>
        <w:pStyle w:val="Akapitzlist"/>
      </w:pPr>
      <w:r>
        <w:rPr>
          <w:b/>
        </w:rPr>
        <w:t xml:space="preserve">Aktualność </w:t>
      </w:r>
      <w:r>
        <w:t>– prosty typ treści wyświetlany na głównej stronie panelu klienckiego</w:t>
      </w:r>
    </w:p>
    <w:p w:rsidR="0077356E" w:rsidRDefault="0077356E" w:rsidP="0077356E">
      <w:pPr>
        <w:pStyle w:val="Akapitzlist"/>
      </w:pPr>
      <w:r>
        <w:rPr>
          <w:b/>
        </w:rPr>
        <w:t xml:space="preserve">Strona </w:t>
      </w:r>
      <w:r>
        <w:t>– typ treści który może zawierać wiele elementów takich jak obrazki i załączniki w postaci plików. Do strony może prowadzić link w postaci przycisku z menu głównego.</w:t>
      </w:r>
    </w:p>
    <w:p w:rsidR="0077356E" w:rsidRDefault="0077356E" w:rsidP="0077356E">
      <w:pPr>
        <w:pStyle w:val="Akapitzlist"/>
      </w:pPr>
      <w:r>
        <w:rPr>
          <w:b/>
        </w:rPr>
        <w:t xml:space="preserve">Dostawca usługi </w:t>
      </w:r>
      <w:r w:rsidR="00CF7611">
        <w:t>–</w:t>
      </w:r>
      <w:r>
        <w:t xml:space="preserve"> </w:t>
      </w:r>
      <w:r w:rsidR="00CF7611">
        <w:t>byt związany z typem usługi. Może to być osoba, stanowisko czy narzędzie wykonujące usługę.</w:t>
      </w:r>
    </w:p>
    <w:p w:rsidR="00CF7611" w:rsidRDefault="00CF7611" w:rsidP="0077356E">
      <w:pPr>
        <w:pStyle w:val="Akapitzlist"/>
      </w:pPr>
      <w:r>
        <w:rPr>
          <w:b/>
        </w:rPr>
        <w:t xml:space="preserve">Typ usługi </w:t>
      </w:r>
      <w:r>
        <w:t>– opis usługi wykonywanej w firmie.  Każdy typ może posiadać wiele faz usługi.</w:t>
      </w:r>
    </w:p>
    <w:p w:rsidR="00606B58" w:rsidRDefault="00CF7611" w:rsidP="00CF7611">
      <w:pPr>
        <w:pStyle w:val="Akapitzlist"/>
      </w:pPr>
      <w:proofErr w:type="spellStart"/>
      <w:r>
        <w:rPr>
          <w:b/>
        </w:rPr>
        <w:t>Popup</w:t>
      </w:r>
      <w:proofErr w:type="spellEnd"/>
      <w:r>
        <w:rPr>
          <w:b/>
        </w:rPr>
        <w:t xml:space="preserve"> </w:t>
      </w:r>
      <w:r>
        <w:t>– wiadomość wyświetlana klientowi przy pierwszej wizycie w panelu klienckim.</w:t>
      </w:r>
    </w:p>
    <w:p w:rsidR="00CF7611" w:rsidRDefault="00CF7611" w:rsidP="00CF7611">
      <w:pPr>
        <w:pStyle w:val="Akapitzlist"/>
      </w:pPr>
      <w:r>
        <w:rPr>
          <w:b/>
        </w:rPr>
        <w:t xml:space="preserve">Odbiorca </w:t>
      </w:r>
      <w:proofErr w:type="spellStart"/>
      <w:r>
        <w:rPr>
          <w:b/>
        </w:rPr>
        <w:t>newslettera</w:t>
      </w:r>
      <w:proofErr w:type="spellEnd"/>
      <w:r>
        <w:rPr>
          <w:b/>
        </w:rPr>
        <w:t xml:space="preserve"> </w:t>
      </w:r>
      <w:r>
        <w:t xml:space="preserve">– adres email na który może być wysłany </w:t>
      </w:r>
      <w:proofErr w:type="spellStart"/>
      <w:r>
        <w:t>newsletter</w:t>
      </w:r>
      <w:proofErr w:type="spellEnd"/>
    </w:p>
    <w:p w:rsidR="0098751D" w:rsidRDefault="0098751D" w:rsidP="00CF7611">
      <w:pPr>
        <w:pStyle w:val="Akapitzlist"/>
      </w:pPr>
    </w:p>
    <w:p w:rsidR="00672644" w:rsidRDefault="0098751D" w:rsidP="0098751D">
      <w:pPr>
        <w:pStyle w:val="Akapitzlist"/>
        <w:numPr>
          <w:ilvl w:val="0"/>
          <w:numId w:val="2"/>
        </w:numPr>
      </w:pPr>
      <w:r>
        <w:t>Wymagania funkcjonalne</w:t>
      </w:r>
    </w:p>
    <w:p w:rsidR="005A2C92" w:rsidRDefault="005A2C92" w:rsidP="005A2C92">
      <w:r>
        <w:t xml:space="preserve">Specyfikacja wymagań </w:t>
      </w:r>
      <w:r w:rsidR="00606B58">
        <w:t xml:space="preserve">dla </w:t>
      </w:r>
      <w:r w:rsidR="0098751D">
        <w:t>panelu administratora</w:t>
      </w:r>
    </w:p>
    <w:p w:rsidR="005A2C92" w:rsidRDefault="005A2C92" w:rsidP="005A2C92">
      <w:pPr>
        <w:pStyle w:val="Akapitzlist"/>
        <w:numPr>
          <w:ilvl w:val="0"/>
          <w:numId w:val="1"/>
        </w:numPr>
      </w:pPr>
      <w:r>
        <w:t>Możliwość dodawania, usuwania i edytowania aktualności</w:t>
      </w:r>
    </w:p>
    <w:p w:rsidR="005A2C92" w:rsidRDefault="005A2C92" w:rsidP="005A2C92">
      <w:pPr>
        <w:pStyle w:val="Akapitzlist"/>
        <w:numPr>
          <w:ilvl w:val="0"/>
          <w:numId w:val="1"/>
        </w:numPr>
      </w:pPr>
      <w:r>
        <w:t>Możliwość dodawania, usuwania i edytowania artykułów/stron</w:t>
      </w:r>
    </w:p>
    <w:p w:rsidR="005A2C92" w:rsidRDefault="00606B58" w:rsidP="005A2C92">
      <w:pPr>
        <w:pStyle w:val="Akapitzlist"/>
        <w:numPr>
          <w:ilvl w:val="0"/>
          <w:numId w:val="1"/>
        </w:numPr>
      </w:pPr>
      <w:r>
        <w:t>Możliwość przeglądania i usuwania zarejestrowanych już usług</w:t>
      </w:r>
    </w:p>
    <w:p w:rsidR="00606B58" w:rsidRDefault="00606B58" w:rsidP="00606B58">
      <w:pPr>
        <w:pStyle w:val="Akapitzlist"/>
        <w:numPr>
          <w:ilvl w:val="0"/>
          <w:numId w:val="1"/>
        </w:numPr>
      </w:pPr>
      <w:r>
        <w:t>Możliwość dodawania, usuwania i edytowania aktualności</w:t>
      </w:r>
    </w:p>
    <w:p w:rsidR="00CF7611" w:rsidRDefault="00CF7611" w:rsidP="00CF7611">
      <w:pPr>
        <w:pStyle w:val="Akapitzlist"/>
        <w:numPr>
          <w:ilvl w:val="0"/>
          <w:numId w:val="1"/>
        </w:numPr>
      </w:pPr>
      <w:r>
        <w:t>Możliwość dodawania, usuwania i edytowania dostawców usług</w:t>
      </w:r>
    </w:p>
    <w:p w:rsidR="00CF7611" w:rsidRDefault="00CF7611" w:rsidP="00CF7611">
      <w:pPr>
        <w:pStyle w:val="Akapitzlist"/>
        <w:numPr>
          <w:ilvl w:val="0"/>
          <w:numId w:val="1"/>
        </w:numPr>
      </w:pPr>
      <w:r>
        <w:t>Możliwość dodawania, usuwania i edytowania typów usług</w:t>
      </w:r>
    </w:p>
    <w:p w:rsidR="00CF7611" w:rsidRDefault="00CF7611" w:rsidP="00CF7611">
      <w:pPr>
        <w:pStyle w:val="Akapitzlist"/>
        <w:numPr>
          <w:ilvl w:val="0"/>
          <w:numId w:val="1"/>
        </w:numPr>
      </w:pPr>
      <w:r>
        <w:t>Możliwość organizacji przycisków menu</w:t>
      </w:r>
    </w:p>
    <w:p w:rsidR="00606B58" w:rsidRDefault="00CF7611" w:rsidP="005A2C92">
      <w:pPr>
        <w:pStyle w:val="Akapitzlist"/>
        <w:numPr>
          <w:ilvl w:val="0"/>
          <w:numId w:val="1"/>
        </w:numPr>
      </w:pPr>
      <w:r>
        <w:t xml:space="preserve">Możliwość dodawania, usuwania i edytowania odbiorców </w:t>
      </w:r>
      <w:proofErr w:type="spellStart"/>
      <w:r>
        <w:t>newslettera</w:t>
      </w:r>
      <w:proofErr w:type="spellEnd"/>
    </w:p>
    <w:p w:rsidR="00CF7611" w:rsidRDefault="00CF7611" w:rsidP="005A2C92">
      <w:pPr>
        <w:pStyle w:val="Akapitzlist"/>
        <w:numPr>
          <w:ilvl w:val="0"/>
          <w:numId w:val="1"/>
        </w:numPr>
      </w:pPr>
      <w:r>
        <w:t xml:space="preserve">Możliwość kompozycji i wysyłania </w:t>
      </w:r>
      <w:proofErr w:type="spellStart"/>
      <w:r>
        <w:t>newslettera</w:t>
      </w:r>
      <w:proofErr w:type="spellEnd"/>
    </w:p>
    <w:p w:rsidR="00CF7611" w:rsidRDefault="00CF7611" w:rsidP="00CF7611">
      <w:pPr>
        <w:pStyle w:val="Akapitzlist"/>
        <w:numPr>
          <w:ilvl w:val="0"/>
          <w:numId w:val="1"/>
        </w:numPr>
      </w:pPr>
      <w:r>
        <w:t>Możliwość dodawania, usuwania plików</w:t>
      </w:r>
    </w:p>
    <w:p w:rsidR="00CF7611" w:rsidRDefault="00CF7611" w:rsidP="00CF7611">
      <w:pPr>
        <w:pStyle w:val="Akapitzlist"/>
        <w:numPr>
          <w:ilvl w:val="0"/>
          <w:numId w:val="1"/>
        </w:numPr>
      </w:pPr>
      <w:r>
        <w:t xml:space="preserve">Możliwość dodawania, usuwania i edytowania </w:t>
      </w:r>
      <w:proofErr w:type="spellStart"/>
      <w:r>
        <w:t>popupów</w:t>
      </w:r>
      <w:proofErr w:type="spellEnd"/>
    </w:p>
    <w:p w:rsidR="00CF7611" w:rsidRDefault="00CF7611" w:rsidP="005A2C92">
      <w:pPr>
        <w:pStyle w:val="Akapitzlist"/>
        <w:numPr>
          <w:ilvl w:val="0"/>
          <w:numId w:val="1"/>
        </w:numPr>
      </w:pPr>
      <w:r>
        <w:t>Możliwość przeglądania statystyk  odwiedzin dotyczących panelu klienckiego</w:t>
      </w:r>
    </w:p>
    <w:p w:rsidR="0098751D" w:rsidRDefault="0098751D" w:rsidP="005A2C92">
      <w:pPr>
        <w:pStyle w:val="Akapitzlist"/>
        <w:numPr>
          <w:ilvl w:val="0"/>
          <w:numId w:val="1"/>
        </w:numPr>
      </w:pPr>
      <w:r>
        <w:t>Możliwość edytowania ustawień</w:t>
      </w:r>
    </w:p>
    <w:p w:rsidR="0098751D" w:rsidRDefault="0098751D" w:rsidP="005A2C92">
      <w:pPr>
        <w:pStyle w:val="Akapitzlist"/>
        <w:numPr>
          <w:ilvl w:val="0"/>
          <w:numId w:val="1"/>
        </w:numPr>
      </w:pPr>
      <w:r>
        <w:t>Możliwość zmiany języka na polski lub angielski</w:t>
      </w:r>
    </w:p>
    <w:p w:rsidR="00F63FB8" w:rsidRDefault="0098751D" w:rsidP="00F63FB8">
      <w:r>
        <w:lastRenderedPageBreak/>
        <w:t>Specyfikacja wymagań dla panelu klienckiego</w:t>
      </w:r>
    </w:p>
    <w:p w:rsidR="0098751D" w:rsidRDefault="0098751D" w:rsidP="00F63FB8">
      <w:pPr>
        <w:pStyle w:val="Akapitzlist"/>
        <w:numPr>
          <w:ilvl w:val="0"/>
          <w:numId w:val="5"/>
        </w:numPr>
      </w:pPr>
      <w:r>
        <w:t>Możliwość wyświetlania aktualności</w:t>
      </w:r>
    </w:p>
    <w:p w:rsidR="0098751D" w:rsidRDefault="0098751D" w:rsidP="00F63FB8">
      <w:pPr>
        <w:pStyle w:val="Akapitzlist"/>
        <w:numPr>
          <w:ilvl w:val="0"/>
          <w:numId w:val="5"/>
        </w:numPr>
      </w:pPr>
      <w:r>
        <w:t>Możliwość wyświetlania stron</w:t>
      </w:r>
    </w:p>
    <w:p w:rsidR="00F63FB8" w:rsidRDefault="0098751D" w:rsidP="00F63FB8">
      <w:pPr>
        <w:pStyle w:val="Akapitzlist"/>
        <w:numPr>
          <w:ilvl w:val="0"/>
          <w:numId w:val="5"/>
        </w:numPr>
      </w:pPr>
      <w:r>
        <w:t>Możliwość nawigowania za pomocą menu</w:t>
      </w:r>
    </w:p>
    <w:p w:rsidR="0098751D" w:rsidRDefault="0098751D" w:rsidP="00F63FB8">
      <w:pPr>
        <w:pStyle w:val="Akapitzlist"/>
        <w:numPr>
          <w:ilvl w:val="0"/>
          <w:numId w:val="5"/>
        </w:numPr>
      </w:pPr>
      <w:r>
        <w:t>Możliwość rejestracji na daną usługę</w:t>
      </w:r>
    </w:p>
    <w:p w:rsidR="00F63FB8" w:rsidRDefault="00F63FB8" w:rsidP="00F63FB8">
      <w:pPr>
        <w:pStyle w:val="Akapitzlist"/>
        <w:numPr>
          <w:ilvl w:val="0"/>
          <w:numId w:val="5"/>
        </w:numPr>
      </w:pPr>
      <w:r>
        <w:t xml:space="preserve">Wyświetlanie </w:t>
      </w:r>
      <w:proofErr w:type="spellStart"/>
      <w:r>
        <w:t>popupu</w:t>
      </w:r>
      <w:proofErr w:type="spellEnd"/>
      <w:r>
        <w:t xml:space="preserve"> przy pierwszej wizycie</w:t>
      </w:r>
    </w:p>
    <w:p w:rsidR="00F63FB8" w:rsidRDefault="00F63FB8" w:rsidP="00F63FB8">
      <w:pPr>
        <w:pStyle w:val="Akapitzlist"/>
        <w:numPr>
          <w:ilvl w:val="0"/>
          <w:numId w:val="5"/>
        </w:numPr>
      </w:pPr>
      <w:r>
        <w:t>Zbieranie informacji o odwiedzinach</w:t>
      </w:r>
    </w:p>
    <w:p w:rsidR="0098751D" w:rsidRDefault="0098751D" w:rsidP="00F63FB8">
      <w:pPr>
        <w:pStyle w:val="Akapitzlist"/>
        <w:ind w:left="1440"/>
      </w:pPr>
    </w:p>
    <w:p w:rsidR="0098751D" w:rsidRDefault="0098751D" w:rsidP="0098751D">
      <w:pPr>
        <w:pStyle w:val="Akapitzlist"/>
      </w:pPr>
    </w:p>
    <w:p w:rsidR="0098751D" w:rsidRDefault="0098751D" w:rsidP="0098751D">
      <w:pPr>
        <w:pStyle w:val="Akapitzlist"/>
      </w:pPr>
    </w:p>
    <w:sectPr w:rsidR="0098751D" w:rsidSect="00672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A2B"/>
    <w:multiLevelType w:val="hybridMultilevel"/>
    <w:tmpl w:val="E3443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D288F"/>
    <w:multiLevelType w:val="hybridMultilevel"/>
    <w:tmpl w:val="10C47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25617"/>
    <w:multiLevelType w:val="hybridMultilevel"/>
    <w:tmpl w:val="921E25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423DA0"/>
    <w:multiLevelType w:val="hybridMultilevel"/>
    <w:tmpl w:val="EDB02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DA7719"/>
    <w:multiLevelType w:val="hybridMultilevel"/>
    <w:tmpl w:val="3DA8E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540C"/>
    <w:rsid w:val="005A2C92"/>
    <w:rsid w:val="00606B58"/>
    <w:rsid w:val="00672644"/>
    <w:rsid w:val="0077356E"/>
    <w:rsid w:val="0098751D"/>
    <w:rsid w:val="009C307B"/>
    <w:rsid w:val="00B2540C"/>
    <w:rsid w:val="00CF7611"/>
    <w:rsid w:val="00D21567"/>
    <w:rsid w:val="00DD1BA8"/>
    <w:rsid w:val="00F6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30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15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A2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D62F7-60FF-49D2-92A1-F632D05F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3</cp:revision>
  <dcterms:created xsi:type="dcterms:W3CDTF">2016-01-13T16:57:00Z</dcterms:created>
  <dcterms:modified xsi:type="dcterms:W3CDTF">2016-01-13T19:05:00Z</dcterms:modified>
</cp:coreProperties>
</file>