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nts/Play-regular.ttf" ContentType="application/x-font-ttf"/>
  <Override PartName="/word/fonts/Play-bold.ttf" ContentType="application/x-font-ttf"/>
  <Override PartName="/word/fonts/NotoSansSymbols-regular.ttf" ContentType="application/x-font-ttf"/>
  <Override PartName="/word/fonts/NotoSansSymbols-bold.ttf" ContentType="application/x-font-ttf"/>
  <Override PartName="/word/fonts/OpenSans-regular.ttf" ContentType="application/x-font-ttf"/>
  <Override PartName="/word/fonts/OpenSans-bold.ttf" ContentType="application/x-font-ttf"/>
  <Override PartName="/word/fonts/OpenSans-italic.ttf" ContentType="application/x-font-ttf"/>
  <Override PartName="/word/fonts/OpenSans-boldItalic.ttf" ContentType="application/x-font-ttf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TASKBOARD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2685"/>
        <w:gridCol w:w="3000"/>
        <w:tblGridChange w:id="0">
          <w:tblGrid>
            <w:gridCol w:w="3315"/>
            <w:gridCol w:w="26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ae2d5" w:val="clea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1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5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core screen navigation requirements and user flow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UI/UX design trends for educational and tutoring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competitor platform layouts and compile presentation notes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Create UI copy guidelines and standard button/heading terminology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student/tutor accessibility needs for screen layouts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core screen navigation requirements and user flow scope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UI/UX design trends for educational and tutoring platforms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competitor platform layouts and compile presentation notes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Create UI copy guidelines and standard button/heading terminology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student/tutor accessibility needs for screen layouts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and approve low-fidelity layout concepts for home screen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Sketch low-fidelity wireframes for Home and Resource Library screens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out user navigation paths for presentation walkthroughs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description labels and body text for resource cards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optimal placement for search and filter UI elements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5"/>
              </w:numPr>
              <w:spacing w:after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2 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and approve low-fidelity layout concepts for home screen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Sketch low-fidelity wireframes for Home and Resource Library screens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out user navigation paths for presentation walkthroughs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description labels and body text for resource cards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2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optimal placement for search and filter UI elements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3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 design review meeting and collect team feedback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high-fidelity UI mockups for Tutor Discovery and Profile pages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presentation slides showcasing initial UI mockup wireframes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microcopy for buttons, form fields, and tooltips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UI elements against Tier 1 and Tier 2 user stories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4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off on final UI mockup set and update sprint progress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component style guide, color palette, and asset exports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interactive UI design walkthrough for project demonstration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 UI specification section in the project documentation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design decision rationale in the research logbook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WALKTHROUGH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do to advance this piece of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work?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the UI wireframes and high-fidelity mockups.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team feedback and implement any required design improvements.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UI documentation and prepare the project demonstration.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anyone working on anything that is not on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board?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No. All team members are working on tasks assigned in the Sprint 5 Trello board.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finish as a team?</w:t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 the final UI mockups.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the presentation slides and walkthrough.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Export design assets and complete the UI specification documentation.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 all user stories are covered before the sprint review.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bottlenecks or blockers to the flow of work?</w:t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Waiting for final feedback and approval on some UI designs before closing the sprint.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Minor adjustments may be needed based on team review, but there are no major blockers.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48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>4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8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>Established the partnership program objectives and high school outreach scope.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>Structure the pricing tiers and high school community group rates.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>No major blockers.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>5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65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>Structured the pricing tiers and high school community group rates.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>Draft the high school partnership engagement workflow and agreement terms.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>No major blockers.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>6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2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>Began drafting the high school partnership engagement workflow and agreement terms (still in progress).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Review partner strategy and approve the subscription tier structure.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>Workflow and agreement terms not yet marked complete on the board.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>7 August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F">
            <w:pPr>
              <w:shd w:fill="ffffff" w:val="clear"/>
              <w:ind w:left="113" w:right="113" w:firstLine="0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>Working on reviewing the partner strategy and approving the subscription tier structure (not yet marked complete on the board).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>Finalize sign-off on the subscription tier structure and prepare for the partner strategy review.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>Task still in the Product Backlog list at time of this update; awaiting final review.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7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7BE4B64F-B872-4CCF-943D-9A9A43FD0DFE}"/>
</file>

<file path=customXml/itemProps2.xml><?xml version="1.0" encoding="utf-8"?>
<ds:datastoreItem xmlns:ds="http://schemas.openxmlformats.org/officeDocument/2006/customXml" ds:itemID="{61E9BD30-BCF4-4D7E-B6F6-C53ABA9846EB}"/>
</file>

<file path=customXml/itemProps3.xml><?xml version="1.0" encoding="utf-8"?>
<ds:datastoreItem xmlns:ds="http://schemas.openxmlformats.org/officeDocument/2006/customXml" ds:itemID="{E9DF7189-9BBE-44C0-8CD2-7AFC955C0FE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