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E7F3" w14:textId="77777777" w:rsidR="007C11FA" w:rsidRPr="00243D08" w:rsidRDefault="00AE3EBD">
      <w:pPr>
        <w:jc w:val="both"/>
        <w:rPr>
          <w:rFonts w:ascii="Aptos Narrow" w:hAnsi="Aptos Narrow" w:cs="Open Sans"/>
          <w:color w:val="0E101A"/>
        </w:rPr>
      </w:pPr>
      <w:r w:rsidRPr="00243D08">
        <w:rPr>
          <w:rFonts w:ascii="Aptos Narrow" w:eastAsia="Calibri" w:hAnsi="Aptos Narrow"/>
          <w:noProof/>
        </w:rPr>
        <w:drawing>
          <wp:anchor distT="0" distB="0" distL="114300" distR="114300" simplePos="0" relativeHeight="251659264" behindDoc="0" locked="1" layoutInCell="1" allowOverlap="1" wp14:anchorId="30140346" wp14:editId="67AD831C">
            <wp:simplePos x="0" y="0"/>
            <wp:positionH relativeFrom="page">
              <wp:posOffset>-83820</wp:posOffset>
            </wp:positionH>
            <wp:positionV relativeFrom="page">
              <wp:posOffset>-143510</wp:posOffset>
            </wp:positionV>
            <wp:extent cx="7884160" cy="1835150"/>
            <wp:effectExtent l="0" t="0" r="254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884160" cy="1835150"/>
                    </a:xfrm>
                    <a:prstGeom prst="rect">
                      <a:avLst/>
                    </a:prstGeom>
                  </pic:spPr>
                </pic:pic>
              </a:graphicData>
            </a:graphic>
            <wp14:sizeRelV relativeFrom="margin">
              <wp14:pctHeight>0</wp14:pctHeight>
            </wp14:sizeRelV>
          </wp:anchor>
        </w:drawing>
      </w:r>
      <w:bookmarkStart w:id="0" w:name="_Hlk48920490"/>
      <w:r w:rsidRPr="00243D08">
        <w:rPr>
          <w:rFonts w:ascii="Aptos Narrow" w:hAnsi="Aptos Narrow" w:cs="Open Sans"/>
          <w:color w:val="0E101A"/>
        </w:rPr>
        <w:t xml:space="preserve">                                                   </w:t>
      </w:r>
    </w:p>
    <w:p w14:paraId="69F4309D" w14:textId="77777777" w:rsidR="007C11FA" w:rsidRDefault="007C11FA">
      <w:pPr>
        <w:jc w:val="both"/>
        <w:rPr>
          <w:rFonts w:asciiTheme="minorHAnsi" w:hAnsiTheme="minorHAnsi" w:cstheme="minorHAnsi"/>
          <w:color w:val="0E101A"/>
        </w:rPr>
      </w:pPr>
    </w:p>
    <w:p w14:paraId="64D78F21" w14:textId="77777777" w:rsidR="00A44209" w:rsidRDefault="00A44209">
      <w:pPr>
        <w:jc w:val="both"/>
        <w:rPr>
          <w:rFonts w:asciiTheme="minorHAnsi" w:hAnsiTheme="minorHAnsi" w:cstheme="minorHAnsi"/>
          <w:color w:val="0E101A"/>
        </w:rPr>
      </w:pPr>
    </w:p>
    <w:p w14:paraId="1AC23838" w14:textId="77777777" w:rsidR="00A44209" w:rsidRPr="003E62E5" w:rsidRDefault="00A44209">
      <w:pPr>
        <w:jc w:val="both"/>
        <w:rPr>
          <w:rFonts w:asciiTheme="minorHAnsi" w:hAnsiTheme="minorHAnsi" w:cstheme="minorHAnsi"/>
          <w:color w:val="0E101A"/>
        </w:rPr>
      </w:pPr>
    </w:p>
    <w:p w14:paraId="57F9E0FC" w14:textId="660BFC8A" w:rsidR="007C11FA" w:rsidRPr="003E62E5" w:rsidRDefault="00EA1E18">
      <w:pPr>
        <w:pBdr>
          <w:bottom w:val="single" w:sz="4" w:space="1" w:color="7030A0"/>
        </w:pBdr>
        <w:jc w:val="center"/>
        <w:rPr>
          <w:rFonts w:asciiTheme="minorHAnsi" w:hAnsiTheme="minorHAnsi" w:cstheme="minorHAnsi"/>
          <w:b/>
          <w:iCs/>
          <w:caps/>
          <w:color w:val="7030A0"/>
          <w:lang w:eastAsia="ja-JP"/>
        </w:rPr>
      </w:pPr>
      <w:r w:rsidRPr="003E62E5">
        <w:rPr>
          <w:rFonts w:asciiTheme="minorHAnsi" w:hAnsiTheme="minorHAnsi" w:cstheme="minorHAnsi"/>
          <w:b/>
          <w:iCs/>
          <w:caps/>
          <w:color w:val="7030A0"/>
          <w:lang w:eastAsia="ja-JP"/>
        </w:rPr>
        <w:t>EXTERNAL</w:t>
      </w:r>
      <w:r w:rsidR="001C47B7" w:rsidRPr="003E62E5">
        <w:rPr>
          <w:rFonts w:asciiTheme="minorHAnsi" w:hAnsiTheme="minorHAnsi" w:cstheme="minorHAnsi"/>
          <w:b/>
          <w:iCs/>
          <w:caps/>
          <w:color w:val="7030A0"/>
          <w:lang w:eastAsia="ja-JP"/>
        </w:rPr>
        <w:t xml:space="preserve"> advert</w:t>
      </w:r>
    </w:p>
    <w:p w14:paraId="2838F73E" w14:textId="77777777" w:rsidR="007C11FA" w:rsidRPr="003E62E5" w:rsidRDefault="00AE3EBD">
      <w:pPr>
        <w:pBdr>
          <w:bottom w:val="single" w:sz="4" w:space="1" w:color="7030A0"/>
        </w:pBdr>
        <w:jc w:val="center"/>
        <w:rPr>
          <w:rFonts w:asciiTheme="minorHAnsi" w:hAnsiTheme="minorHAnsi" w:cstheme="minorHAnsi"/>
          <w:b/>
          <w:iCs/>
          <w:caps/>
          <w:color w:val="7030A0"/>
          <w:sz w:val="22"/>
          <w:szCs w:val="22"/>
          <w:lang w:eastAsia="ja-JP"/>
        </w:rPr>
      </w:pPr>
      <w:r w:rsidRPr="003E62E5">
        <w:rPr>
          <w:rFonts w:asciiTheme="minorHAnsi" w:hAnsiTheme="minorHAnsi" w:cstheme="minorHAnsi"/>
          <w:b/>
          <w:iCs/>
          <w:caps/>
          <w:color w:val="7030A0"/>
          <w:sz w:val="22"/>
          <w:szCs w:val="22"/>
          <w:lang w:eastAsia="ja-JP"/>
        </w:rPr>
        <w:t xml:space="preserve">VACANCY ANNOUNCEMENT </w:t>
      </w:r>
    </w:p>
    <w:p w14:paraId="7FCB3176" w14:textId="0D779E72" w:rsidR="00381412" w:rsidRPr="00244A88" w:rsidRDefault="003E62E5" w:rsidP="003E62E5">
      <w:pPr>
        <w:pBdr>
          <w:bottom w:val="single" w:sz="4" w:space="1" w:color="7030A0"/>
        </w:pBdr>
        <w:jc w:val="center"/>
        <w:rPr>
          <w:rFonts w:asciiTheme="minorHAnsi" w:hAnsiTheme="minorHAnsi" w:cstheme="minorHAnsi"/>
          <w:b/>
          <w:iCs/>
          <w:caps/>
          <w:color w:val="7030A0"/>
          <w:lang w:eastAsia="ja-JP"/>
        </w:rPr>
      </w:pPr>
      <w:r w:rsidRPr="003E62E5">
        <w:rPr>
          <w:rFonts w:asciiTheme="minorHAnsi" w:hAnsiTheme="minorHAnsi" w:cstheme="minorHAnsi"/>
          <w:b/>
          <w:iCs/>
          <w:caps/>
          <w:color w:val="7030A0"/>
          <w:lang w:eastAsia="ja-JP"/>
        </w:rPr>
        <w:t>S</w:t>
      </w:r>
      <w:r w:rsidR="00EF4FF3">
        <w:rPr>
          <w:rFonts w:asciiTheme="minorHAnsi" w:hAnsiTheme="minorHAnsi" w:cstheme="minorHAnsi"/>
          <w:b/>
          <w:iCs/>
          <w:caps/>
          <w:color w:val="7030A0"/>
          <w:lang w:eastAsia="ja-JP"/>
        </w:rPr>
        <w:t>Oftware DEVELOPER</w:t>
      </w:r>
      <w:r w:rsidRPr="003E62E5">
        <w:rPr>
          <w:rFonts w:asciiTheme="minorHAnsi" w:hAnsiTheme="minorHAnsi" w:cstheme="minorHAnsi"/>
          <w:b/>
          <w:iCs/>
          <w:caps/>
          <w:color w:val="7030A0"/>
          <w:lang w:eastAsia="ja-JP"/>
        </w:rPr>
        <w:t xml:space="preserve"> </w:t>
      </w:r>
      <w:r w:rsidR="000B3369">
        <w:rPr>
          <w:rFonts w:asciiTheme="minorHAnsi" w:hAnsiTheme="minorHAnsi" w:cstheme="minorHAnsi"/>
          <w:b/>
          <w:iCs/>
          <w:caps/>
          <w:color w:val="7030A0"/>
          <w:lang w:eastAsia="ja-JP"/>
        </w:rPr>
        <w:t>(LOCUM)</w:t>
      </w:r>
    </w:p>
    <w:p w14:paraId="60BFC9E4" w14:textId="77777777" w:rsidR="00381412" w:rsidRPr="00A44209" w:rsidRDefault="00AE3EBD" w:rsidP="003E62E5">
      <w:pPr>
        <w:autoSpaceDE w:val="0"/>
        <w:autoSpaceDN w:val="0"/>
        <w:adjustRightInd w:val="0"/>
        <w:spacing w:line="259" w:lineRule="auto"/>
        <w:jc w:val="both"/>
        <w:rPr>
          <w:rFonts w:asciiTheme="minorHAnsi" w:eastAsia="Calibri" w:hAnsiTheme="minorHAnsi" w:cstheme="minorHAnsi"/>
          <w:sz w:val="22"/>
          <w:szCs w:val="22"/>
          <w:lang w:val="en-GB"/>
        </w:rPr>
      </w:pPr>
      <w:r w:rsidRPr="00A44209">
        <w:rPr>
          <w:rFonts w:asciiTheme="minorHAnsi" w:hAnsiTheme="minorHAnsi" w:cstheme="minorHAnsi"/>
          <w:sz w:val="22"/>
          <w:szCs w:val="22"/>
        </w:rPr>
        <w:t xml:space="preserve">LVCT Health is an established Kenyan NGO that is renowned for the implementation of health programs at scale in Kenya. Through its vision </w:t>
      </w:r>
      <w:r w:rsidR="00B23087" w:rsidRPr="00A44209">
        <w:rPr>
          <w:rFonts w:asciiTheme="minorHAnsi" w:hAnsiTheme="minorHAnsi" w:cstheme="minorHAnsi"/>
          <w:sz w:val="22"/>
          <w:szCs w:val="22"/>
        </w:rPr>
        <w:t xml:space="preserve">of </w:t>
      </w:r>
      <w:r w:rsidR="00B23087" w:rsidRPr="00A44209">
        <w:rPr>
          <w:rFonts w:asciiTheme="minorHAnsi" w:hAnsiTheme="minorHAnsi" w:cstheme="minorHAnsi"/>
          <w:b/>
          <w:bCs/>
          <w:sz w:val="22"/>
          <w:szCs w:val="22"/>
        </w:rPr>
        <w:t>Empowered</w:t>
      </w:r>
      <w:r w:rsidR="00BF27FB" w:rsidRPr="00A44209">
        <w:rPr>
          <w:rFonts w:asciiTheme="minorHAnsi" w:hAnsiTheme="minorHAnsi" w:cstheme="minorHAnsi"/>
          <w:b/>
          <w:bCs/>
          <w:sz w:val="22"/>
          <w:szCs w:val="22"/>
        </w:rPr>
        <w:t xml:space="preserve">, Healthy and Resilient </w:t>
      </w:r>
      <w:r w:rsidRPr="00A44209">
        <w:rPr>
          <w:rFonts w:asciiTheme="minorHAnsi" w:hAnsiTheme="minorHAnsi" w:cstheme="minorHAnsi"/>
          <w:b/>
          <w:bCs/>
          <w:sz w:val="22"/>
          <w:szCs w:val="22"/>
        </w:rPr>
        <w:t>Communities</w:t>
      </w:r>
      <w:r w:rsidRPr="00A44209">
        <w:rPr>
          <w:rFonts w:asciiTheme="minorHAnsi" w:hAnsiTheme="minorHAnsi" w:cstheme="minorHAnsi"/>
          <w:sz w:val="22"/>
          <w:szCs w:val="22"/>
        </w:rPr>
        <w:t>, LVCT Health is a leader in designing and implementing innovative HIV prevention and treatment approaches, sexual and reproductive health</w:t>
      </w:r>
      <w:r w:rsidR="00A66C51" w:rsidRPr="00A44209">
        <w:rPr>
          <w:rFonts w:asciiTheme="minorHAnsi" w:hAnsiTheme="minorHAnsi" w:cstheme="minorHAnsi"/>
          <w:sz w:val="22"/>
          <w:szCs w:val="22"/>
        </w:rPr>
        <w:t>,</w:t>
      </w:r>
      <w:r w:rsidRPr="00A44209">
        <w:rPr>
          <w:rFonts w:asciiTheme="minorHAnsi" w:hAnsiTheme="minorHAnsi" w:cstheme="minorHAnsi"/>
          <w:sz w:val="22"/>
          <w:szCs w:val="22"/>
        </w:rPr>
        <w:t xml:space="preserve"> and gender-based violence programs reaching the most vulnerable populations. </w:t>
      </w:r>
      <w:r w:rsidR="00381412" w:rsidRPr="00A44209">
        <w:rPr>
          <w:rFonts w:asciiTheme="minorHAnsi" w:eastAsia="Calibri" w:hAnsiTheme="minorHAnsi" w:cstheme="minorHAnsi"/>
          <w:sz w:val="22"/>
          <w:szCs w:val="22"/>
          <w:lang w:val="en-GB"/>
        </w:rPr>
        <w:t>LVCT Health uses a research-policy-practice cycle approach and invest in systems strengthening working with government and other stakeholders at national and county levels.</w:t>
      </w:r>
    </w:p>
    <w:p w14:paraId="58047826" w14:textId="77777777" w:rsidR="00381412" w:rsidRPr="00A44209" w:rsidRDefault="00381412" w:rsidP="003E62E5">
      <w:pPr>
        <w:autoSpaceDE w:val="0"/>
        <w:autoSpaceDN w:val="0"/>
        <w:adjustRightInd w:val="0"/>
        <w:spacing w:line="259" w:lineRule="auto"/>
        <w:jc w:val="both"/>
        <w:rPr>
          <w:rFonts w:asciiTheme="minorHAnsi" w:eastAsia="Calibri" w:hAnsiTheme="minorHAnsi" w:cstheme="minorHAnsi"/>
          <w:sz w:val="22"/>
          <w:szCs w:val="22"/>
          <w:lang w:val="en-GB"/>
        </w:rPr>
      </w:pPr>
    </w:p>
    <w:p w14:paraId="1366D5E9" w14:textId="6E410C23" w:rsidR="007C11FA" w:rsidRPr="00A44209" w:rsidRDefault="00381412" w:rsidP="003E62E5">
      <w:pPr>
        <w:spacing w:line="259" w:lineRule="auto"/>
        <w:jc w:val="both"/>
        <w:rPr>
          <w:rFonts w:asciiTheme="minorHAnsi" w:hAnsiTheme="minorHAnsi" w:cstheme="minorHAnsi"/>
          <w:sz w:val="22"/>
          <w:szCs w:val="22"/>
        </w:rPr>
      </w:pPr>
      <w:r w:rsidRPr="00A44209">
        <w:rPr>
          <w:rFonts w:asciiTheme="minorHAnsi" w:hAnsiTheme="minorHAnsi" w:cstheme="minorHAnsi"/>
          <w:sz w:val="22"/>
          <w:szCs w:val="22"/>
        </w:rPr>
        <w:t xml:space="preserve">Stawisha Pwani through the </w:t>
      </w:r>
      <w:r w:rsidR="000E61F7">
        <w:rPr>
          <w:rFonts w:asciiTheme="minorHAnsi" w:hAnsiTheme="minorHAnsi" w:cstheme="minorHAnsi"/>
          <w:sz w:val="22"/>
          <w:szCs w:val="22"/>
        </w:rPr>
        <w:t>Department of State (DOS)</w:t>
      </w:r>
      <w:r w:rsidRPr="00A44209">
        <w:rPr>
          <w:rFonts w:asciiTheme="minorHAnsi" w:hAnsiTheme="minorHAnsi" w:cstheme="minorHAnsi"/>
          <w:sz w:val="22"/>
          <w:szCs w:val="22"/>
        </w:rPr>
        <w:t xml:space="preserve"> </w:t>
      </w:r>
      <w:r w:rsidR="009E45B8">
        <w:rPr>
          <w:rFonts w:asciiTheme="minorHAnsi" w:hAnsiTheme="minorHAnsi" w:cstheme="minorHAnsi"/>
          <w:sz w:val="22"/>
          <w:szCs w:val="22"/>
        </w:rPr>
        <w:t>stands</w:t>
      </w:r>
      <w:r w:rsidR="00784436">
        <w:rPr>
          <w:rFonts w:asciiTheme="minorHAnsi" w:hAnsiTheme="minorHAnsi" w:cstheme="minorHAnsi"/>
          <w:sz w:val="22"/>
          <w:szCs w:val="22"/>
        </w:rPr>
        <w:t xml:space="preserve"> </w:t>
      </w:r>
      <w:r w:rsidRPr="00A44209">
        <w:rPr>
          <w:rFonts w:asciiTheme="minorHAnsi" w:hAnsiTheme="minorHAnsi" w:cstheme="minorHAnsi"/>
          <w:sz w:val="22"/>
          <w:szCs w:val="22"/>
        </w:rPr>
        <w:t>to increase the use of quality county-led health services in four Coastal counties of Kilifi Kwale, Mombasa and Taita Taveta. The program aims to strengthen county health systems with a focus on HIV Prevention &amp; Treatment, Family Planning, Reproductive, Maternal, Child and Adolescent Health (FP/ RMNCAH) and Nutrition. The program supports the four county governments towards sustainability in quality and systems of health services. The program objectives are:</w:t>
      </w:r>
    </w:p>
    <w:p w14:paraId="038FE421" w14:textId="77777777" w:rsidR="00381412" w:rsidRPr="00A44209" w:rsidRDefault="00381412" w:rsidP="003E62E5">
      <w:pPr>
        <w:pStyle w:val="ListParagraph"/>
        <w:numPr>
          <w:ilvl w:val="0"/>
          <w:numId w:val="33"/>
        </w:numPr>
        <w:autoSpaceDE w:val="0"/>
        <w:autoSpaceDN w:val="0"/>
        <w:adjustRightInd w:val="0"/>
        <w:spacing w:line="259" w:lineRule="auto"/>
        <w:rPr>
          <w:rFonts w:asciiTheme="minorHAnsi" w:eastAsia="Calibri" w:hAnsiTheme="minorHAnsi" w:cstheme="minorHAnsi"/>
          <w:sz w:val="22"/>
          <w:szCs w:val="22"/>
          <w:lang w:val="en-GB"/>
        </w:rPr>
      </w:pPr>
      <w:r w:rsidRPr="00A44209">
        <w:rPr>
          <w:rFonts w:asciiTheme="minorHAnsi" w:eastAsia="Calibri" w:hAnsiTheme="minorHAnsi" w:cstheme="minorHAnsi"/>
          <w:sz w:val="22"/>
          <w:szCs w:val="22"/>
          <w:lang w:val="en-GB"/>
        </w:rPr>
        <w:t>Increased demand for and access to quality HIV prevention services.</w:t>
      </w:r>
    </w:p>
    <w:p w14:paraId="422F8467" w14:textId="77777777" w:rsidR="00381412" w:rsidRPr="00A44209" w:rsidRDefault="00381412" w:rsidP="003E62E5">
      <w:pPr>
        <w:pStyle w:val="ListParagraph"/>
        <w:numPr>
          <w:ilvl w:val="0"/>
          <w:numId w:val="33"/>
        </w:numPr>
        <w:autoSpaceDE w:val="0"/>
        <w:autoSpaceDN w:val="0"/>
        <w:adjustRightInd w:val="0"/>
        <w:spacing w:line="259" w:lineRule="auto"/>
        <w:rPr>
          <w:rFonts w:asciiTheme="minorHAnsi" w:eastAsia="Calibri" w:hAnsiTheme="minorHAnsi" w:cstheme="minorHAnsi"/>
          <w:sz w:val="22"/>
          <w:szCs w:val="22"/>
          <w:lang w:val="en-GB"/>
        </w:rPr>
      </w:pPr>
      <w:r w:rsidRPr="00A44209">
        <w:rPr>
          <w:rFonts w:asciiTheme="minorHAnsi" w:eastAsia="Calibri" w:hAnsiTheme="minorHAnsi" w:cstheme="minorHAnsi"/>
          <w:sz w:val="22"/>
          <w:szCs w:val="22"/>
          <w:lang w:val="en-GB"/>
        </w:rPr>
        <w:t>Increased demand for and access to quality HIV treatment services.</w:t>
      </w:r>
    </w:p>
    <w:p w14:paraId="33F74906" w14:textId="77777777" w:rsidR="00381412" w:rsidRPr="00A44209" w:rsidRDefault="00381412" w:rsidP="003E62E5">
      <w:pPr>
        <w:pStyle w:val="ListParagraph"/>
        <w:numPr>
          <w:ilvl w:val="0"/>
          <w:numId w:val="33"/>
        </w:numPr>
        <w:autoSpaceDE w:val="0"/>
        <w:autoSpaceDN w:val="0"/>
        <w:adjustRightInd w:val="0"/>
        <w:spacing w:line="259" w:lineRule="auto"/>
        <w:rPr>
          <w:rFonts w:asciiTheme="minorHAnsi" w:eastAsia="Calibri" w:hAnsiTheme="minorHAnsi" w:cstheme="minorHAnsi"/>
          <w:sz w:val="22"/>
          <w:szCs w:val="22"/>
          <w:lang w:val="en-GB"/>
        </w:rPr>
      </w:pPr>
      <w:r w:rsidRPr="00A44209">
        <w:rPr>
          <w:rFonts w:asciiTheme="minorHAnsi" w:eastAsia="Calibri" w:hAnsiTheme="minorHAnsi" w:cstheme="minorHAnsi"/>
          <w:sz w:val="22"/>
          <w:szCs w:val="22"/>
          <w:lang w:val="en-GB"/>
        </w:rPr>
        <w:t>Use of quality FP, Reproductive, Maternal, Newborn, Child &amp; Adolescent Health and Nutrition services (FP/RMNCAH)</w:t>
      </w:r>
    </w:p>
    <w:p w14:paraId="6DEDE188" w14:textId="385ABAA7" w:rsidR="004D01A5" w:rsidRPr="00A44209" w:rsidRDefault="00381412" w:rsidP="003E62E5">
      <w:pPr>
        <w:pStyle w:val="ListParagraph"/>
        <w:numPr>
          <w:ilvl w:val="0"/>
          <w:numId w:val="33"/>
        </w:numPr>
        <w:autoSpaceDE w:val="0"/>
        <w:autoSpaceDN w:val="0"/>
        <w:adjustRightInd w:val="0"/>
        <w:spacing w:line="259" w:lineRule="auto"/>
        <w:jc w:val="both"/>
        <w:rPr>
          <w:rFonts w:asciiTheme="minorHAnsi" w:eastAsia="Calibri" w:hAnsiTheme="minorHAnsi" w:cstheme="minorHAnsi"/>
          <w:sz w:val="22"/>
          <w:szCs w:val="22"/>
          <w:lang w:val="en-GB"/>
        </w:rPr>
      </w:pPr>
      <w:r w:rsidRPr="00A44209">
        <w:rPr>
          <w:rFonts w:asciiTheme="minorHAnsi" w:eastAsia="Calibri" w:hAnsiTheme="minorHAnsi" w:cstheme="minorHAnsi"/>
          <w:sz w:val="22"/>
          <w:szCs w:val="22"/>
          <w:lang w:val="en-GB"/>
        </w:rPr>
        <w:t>Strengthened capacity of county health systems, local partners and communities to deliver quality health services.</w:t>
      </w:r>
    </w:p>
    <w:p w14:paraId="1529F400" w14:textId="200ED6F6" w:rsidR="003E62E5" w:rsidRPr="00A44209" w:rsidRDefault="003E62E5" w:rsidP="003E62E5">
      <w:pPr>
        <w:autoSpaceDE w:val="0"/>
        <w:autoSpaceDN w:val="0"/>
        <w:adjustRightInd w:val="0"/>
        <w:spacing w:line="259" w:lineRule="auto"/>
        <w:jc w:val="both"/>
        <w:rPr>
          <w:rFonts w:asciiTheme="minorHAnsi" w:eastAsia="Calibri" w:hAnsiTheme="minorHAnsi" w:cstheme="minorHAnsi"/>
          <w:sz w:val="22"/>
          <w:szCs w:val="22"/>
        </w:rPr>
      </w:pPr>
      <w:r w:rsidRPr="00A44209">
        <w:rPr>
          <w:rFonts w:asciiTheme="minorHAnsi" w:eastAsia="Calibri" w:hAnsiTheme="minorHAnsi" w:cstheme="minorHAnsi"/>
          <w:sz w:val="22"/>
          <w:szCs w:val="22"/>
        </w:rPr>
        <w:t>LVCT Health is seeking a dynamic, well-qualified, and motivated individual to join our team in the following position:</w:t>
      </w:r>
    </w:p>
    <w:p w14:paraId="7D367BCF" w14:textId="2C9F21A6" w:rsidR="00381412" w:rsidRPr="003511F0" w:rsidRDefault="00AE3EBD" w:rsidP="00D203C5">
      <w:pPr>
        <w:pBdr>
          <w:top w:val="single" w:sz="4" w:space="1" w:color="auto"/>
          <w:left w:val="single" w:sz="4" w:space="0" w:color="auto"/>
          <w:bottom w:val="single" w:sz="4" w:space="1" w:color="auto"/>
          <w:right w:val="single" w:sz="4" w:space="0" w:color="auto"/>
        </w:pBdr>
        <w:contextualSpacing/>
        <w:jc w:val="both"/>
        <w:rPr>
          <w:rFonts w:asciiTheme="minorHAnsi" w:hAnsiTheme="minorHAnsi" w:cstheme="minorHAnsi"/>
          <w:b/>
          <w:sz w:val="22"/>
          <w:szCs w:val="22"/>
        </w:rPr>
      </w:pPr>
      <w:r w:rsidRPr="003511F0">
        <w:rPr>
          <w:rFonts w:asciiTheme="minorHAnsi" w:eastAsia="Calibri" w:hAnsiTheme="minorHAnsi" w:cstheme="minorHAnsi"/>
          <w:b/>
          <w:sz w:val="22"/>
          <w:szCs w:val="22"/>
          <w:lang w:val="en-GB"/>
        </w:rPr>
        <w:t xml:space="preserve">POSITION: </w:t>
      </w:r>
      <w:r w:rsidRPr="003511F0">
        <w:rPr>
          <w:rFonts w:asciiTheme="minorHAnsi" w:eastAsia="Calibri" w:hAnsiTheme="minorHAnsi" w:cstheme="minorHAnsi"/>
          <w:b/>
          <w:sz w:val="22"/>
          <w:szCs w:val="22"/>
          <w:lang w:val="en-GB"/>
        </w:rPr>
        <w:tab/>
      </w:r>
      <w:r w:rsidRPr="003511F0">
        <w:rPr>
          <w:rFonts w:asciiTheme="minorHAnsi" w:eastAsia="Calibri" w:hAnsiTheme="minorHAnsi" w:cstheme="minorHAnsi"/>
          <w:b/>
          <w:sz w:val="22"/>
          <w:szCs w:val="22"/>
          <w:lang w:val="en-GB"/>
        </w:rPr>
        <w:tab/>
      </w:r>
      <w:r w:rsidR="00331472" w:rsidRPr="003511F0">
        <w:rPr>
          <w:rFonts w:asciiTheme="minorHAnsi" w:eastAsia="Calibri" w:hAnsiTheme="minorHAnsi" w:cstheme="minorHAnsi"/>
          <w:b/>
          <w:sz w:val="22"/>
          <w:szCs w:val="22"/>
        </w:rPr>
        <w:t>S</w:t>
      </w:r>
      <w:r w:rsidR="00E34B66">
        <w:rPr>
          <w:rFonts w:asciiTheme="minorHAnsi" w:eastAsia="Calibri" w:hAnsiTheme="minorHAnsi" w:cstheme="minorHAnsi"/>
          <w:b/>
          <w:sz w:val="22"/>
          <w:szCs w:val="22"/>
        </w:rPr>
        <w:t>oftware Developer</w:t>
      </w:r>
      <w:r w:rsidR="0020200C">
        <w:rPr>
          <w:rFonts w:asciiTheme="minorHAnsi" w:eastAsia="Calibri" w:hAnsiTheme="minorHAnsi" w:cstheme="minorHAnsi"/>
          <w:b/>
          <w:sz w:val="22"/>
          <w:szCs w:val="22"/>
        </w:rPr>
        <w:t xml:space="preserve"> (Locum)</w:t>
      </w:r>
    </w:p>
    <w:p w14:paraId="3E491FD5" w14:textId="4F9C07D5" w:rsidR="007C11FA" w:rsidRPr="003511F0" w:rsidRDefault="00381412" w:rsidP="00D203C5">
      <w:pPr>
        <w:pBdr>
          <w:top w:val="single" w:sz="4" w:space="1" w:color="auto"/>
          <w:left w:val="single" w:sz="4" w:space="0" w:color="auto"/>
          <w:bottom w:val="single" w:sz="4" w:space="1" w:color="auto"/>
          <w:right w:val="single" w:sz="4" w:space="0" w:color="auto"/>
        </w:pBdr>
        <w:contextualSpacing/>
        <w:jc w:val="both"/>
        <w:rPr>
          <w:rFonts w:asciiTheme="minorHAnsi" w:eastAsia="Calibri" w:hAnsiTheme="minorHAnsi" w:cstheme="minorHAnsi"/>
          <w:b/>
          <w:sz w:val="22"/>
          <w:szCs w:val="22"/>
        </w:rPr>
      </w:pPr>
      <w:r w:rsidRPr="003511F0">
        <w:rPr>
          <w:rFonts w:asciiTheme="minorHAnsi" w:eastAsia="Calibri" w:hAnsiTheme="minorHAnsi" w:cstheme="minorHAnsi"/>
          <w:b/>
          <w:sz w:val="22"/>
          <w:szCs w:val="22"/>
        </w:rPr>
        <w:t xml:space="preserve">REF: </w:t>
      </w:r>
      <w:r w:rsidRPr="003511F0">
        <w:rPr>
          <w:rFonts w:asciiTheme="minorHAnsi" w:eastAsia="Calibri" w:hAnsiTheme="minorHAnsi" w:cstheme="minorHAnsi"/>
          <w:b/>
          <w:sz w:val="22"/>
          <w:szCs w:val="22"/>
        </w:rPr>
        <w:tab/>
      </w:r>
      <w:r w:rsidRPr="003511F0">
        <w:rPr>
          <w:rFonts w:asciiTheme="minorHAnsi" w:eastAsia="Calibri" w:hAnsiTheme="minorHAnsi" w:cstheme="minorHAnsi"/>
          <w:b/>
          <w:sz w:val="22"/>
          <w:szCs w:val="22"/>
        </w:rPr>
        <w:tab/>
      </w:r>
      <w:r w:rsidRPr="003511F0">
        <w:rPr>
          <w:rFonts w:asciiTheme="minorHAnsi" w:eastAsia="Calibri" w:hAnsiTheme="minorHAnsi" w:cstheme="minorHAnsi"/>
          <w:b/>
          <w:sz w:val="22"/>
          <w:szCs w:val="22"/>
        </w:rPr>
        <w:tab/>
      </w:r>
      <w:r w:rsidR="00331472" w:rsidRPr="003511F0">
        <w:rPr>
          <w:rFonts w:asciiTheme="minorHAnsi" w:eastAsia="Calibri" w:hAnsiTheme="minorHAnsi" w:cstheme="minorHAnsi"/>
          <w:b/>
          <w:sz w:val="22"/>
          <w:szCs w:val="22"/>
        </w:rPr>
        <w:t>S</w:t>
      </w:r>
      <w:r w:rsidR="00E34B66">
        <w:rPr>
          <w:rFonts w:asciiTheme="minorHAnsi" w:eastAsia="Calibri" w:hAnsiTheme="minorHAnsi" w:cstheme="minorHAnsi"/>
          <w:b/>
          <w:sz w:val="22"/>
          <w:szCs w:val="22"/>
        </w:rPr>
        <w:t>D</w:t>
      </w:r>
      <w:r w:rsidR="00331472" w:rsidRPr="003511F0">
        <w:rPr>
          <w:rFonts w:asciiTheme="minorHAnsi" w:eastAsia="Calibri" w:hAnsiTheme="minorHAnsi" w:cstheme="minorHAnsi"/>
          <w:b/>
          <w:sz w:val="22"/>
          <w:szCs w:val="22"/>
        </w:rPr>
        <w:t>/LVCT/</w:t>
      </w:r>
      <w:r w:rsidR="00E34B66">
        <w:rPr>
          <w:rFonts w:asciiTheme="minorHAnsi" w:eastAsia="Calibri" w:hAnsiTheme="minorHAnsi" w:cstheme="minorHAnsi"/>
          <w:b/>
          <w:sz w:val="22"/>
          <w:szCs w:val="22"/>
        </w:rPr>
        <w:t>12</w:t>
      </w:r>
      <w:r w:rsidR="00331472" w:rsidRPr="003511F0">
        <w:rPr>
          <w:rFonts w:asciiTheme="minorHAnsi" w:eastAsia="Calibri" w:hAnsiTheme="minorHAnsi" w:cstheme="minorHAnsi"/>
          <w:b/>
          <w:sz w:val="22"/>
          <w:szCs w:val="22"/>
        </w:rPr>
        <w:t>/202</w:t>
      </w:r>
      <w:r w:rsidR="00E34B66">
        <w:rPr>
          <w:rFonts w:asciiTheme="minorHAnsi" w:eastAsia="Calibri" w:hAnsiTheme="minorHAnsi" w:cstheme="minorHAnsi"/>
          <w:b/>
          <w:sz w:val="22"/>
          <w:szCs w:val="22"/>
        </w:rPr>
        <w:t>5</w:t>
      </w:r>
      <w:r w:rsidR="003F154B" w:rsidRPr="003511F0">
        <w:rPr>
          <w:rFonts w:asciiTheme="minorHAnsi" w:eastAsia="Calibri" w:hAnsiTheme="minorHAnsi" w:cstheme="minorHAnsi"/>
          <w:b/>
          <w:sz w:val="22"/>
          <w:szCs w:val="22"/>
        </w:rPr>
        <w:tab/>
      </w:r>
      <w:r w:rsidR="00452560" w:rsidRPr="003511F0">
        <w:rPr>
          <w:rFonts w:asciiTheme="minorHAnsi" w:eastAsia="Calibri" w:hAnsiTheme="minorHAnsi" w:cstheme="minorHAnsi"/>
          <w:b/>
          <w:sz w:val="22"/>
          <w:szCs w:val="22"/>
        </w:rPr>
        <w:t xml:space="preserve">             </w:t>
      </w:r>
      <w:r w:rsidR="00B63FAE" w:rsidRPr="003511F0">
        <w:rPr>
          <w:rFonts w:asciiTheme="minorHAnsi" w:eastAsia="Calibri" w:hAnsiTheme="minorHAnsi" w:cstheme="minorHAnsi"/>
          <w:b/>
          <w:sz w:val="22"/>
          <w:szCs w:val="22"/>
        </w:rPr>
        <w:t xml:space="preserve">                    </w:t>
      </w:r>
      <w:r w:rsidR="00452560" w:rsidRPr="003511F0">
        <w:rPr>
          <w:rFonts w:asciiTheme="minorHAnsi" w:eastAsia="Calibri" w:hAnsiTheme="minorHAnsi" w:cstheme="minorHAnsi"/>
          <w:b/>
          <w:sz w:val="22"/>
          <w:szCs w:val="22"/>
        </w:rPr>
        <w:t xml:space="preserve">  </w:t>
      </w:r>
    </w:p>
    <w:p w14:paraId="16570C45" w14:textId="1661AFFD" w:rsidR="007C11FA" w:rsidRPr="00334396" w:rsidRDefault="00AE3EBD" w:rsidP="00D203C5">
      <w:pPr>
        <w:pBdr>
          <w:top w:val="single" w:sz="4" w:space="1" w:color="auto"/>
          <w:left w:val="single" w:sz="4" w:space="0" w:color="auto"/>
          <w:bottom w:val="single" w:sz="4" w:space="1" w:color="auto"/>
          <w:right w:val="single" w:sz="4" w:space="0" w:color="auto"/>
        </w:pBdr>
        <w:contextualSpacing/>
        <w:jc w:val="both"/>
        <w:rPr>
          <w:rFonts w:asciiTheme="minorHAnsi" w:hAnsiTheme="minorHAnsi" w:cstheme="minorHAnsi"/>
          <w:b/>
          <w:bCs/>
          <w:sz w:val="22"/>
          <w:szCs w:val="22"/>
        </w:rPr>
      </w:pPr>
      <w:r w:rsidRPr="003511F0">
        <w:rPr>
          <w:rFonts w:asciiTheme="minorHAnsi" w:eastAsia="Calibri" w:hAnsiTheme="minorHAnsi" w:cstheme="minorHAnsi"/>
          <w:b/>
          <w:sz w:val="22"/>
          <w:szCs w:val="22"/>
          <w:lang w:val="en-GB"/>
        </w:rPr>
        <w:t>REPORTING TO:</w:t>
      </w:r>
      <w:r w:rsidRPr="003511F0">
        <w:rPr>
          <w:rFonts w:asciiTheme="minorHAnsi" w:eastAsia="Calibri" w:hAnsiTheme="minorHAnsi" w:cstheme="minorHAnsi"/>
          <w:b/>
          <w:sz w:val="22"/>
          <w:szCs w:val="22"/>
          <w:lang w:val="en-GB"/>
        </w:rPr>
        <w:tab/>
      </w:r>
      <w:r w:rsidR="008631B6">
        <w:rPr>
          <w:rFonts w:asciiTheme="minorHAnsi" w:eastAsia="Calibri" w:hAnsiTheme="minorHAnsi" w:cstheme="minorHAnsi"/>
          <w:b/>
          <w:bCs/>
          <w:sz w:val="22"/>
          <w:szCs w:val="22"/>
          <w:lang w:val="en-GB"/>
        </w:rPr>
        <w:t>Supply Chain</w:t>
      </w:r>
      <w:r w:rsidR="00A355FE">
        <w:rPr>
          <w:rFonts w:asciiTheme="minorHAnsi" w:eastAsia="Calibri" w:hAnsiTheme="minorHAnsi" w:cstheme="minorHAnsi"/>
          <w:b/>
          <w:bCs/>
          <w:sz w:val="22"/>
          <w:szCs w:val="22"/>
          <w:lang w:val="en-GB"/>
        </w:rPr>
        <w:t xml:space="preserve"> Specialist</w:t>
      </w:r>
    </w:p>
    <w:p w14:paraId="247E6E09" w14:textId="04B12A31" w:rsidR="007C11FA" w:rsidRDefault="00AE3EBD" w:rsidP="00D203C5">
      <w:pPr>
        <w:pBdr>
          <w:top w:val="single" w:sz="4" w:space="1" w:color="auto"/>
          <w:left w:val="single" w:sz="4" w:space="0" w:color="auto"/>
          <w:bottom w:val="single" w:sz="4" w:space="1" w:color="auto"/>
          <w:right w:val="single" w:sz="4" w:space="0" w:color="auto"/>
        </w:pBdr>
        <w:contextualSpacing/>
        <w:jc w:val="both"/>
        <w:rPr>
          <w:rFonts w:asciiTheme="minorHAnsi" w:hAnsiTheme="minorHAnsi" w:cstheme="minorHAnsi"/>
          <w:b/>
          <w:bCs/>
          <w:sz w:val="22"/>
          <w:szCs w:val="22"/>
        </w:rPr>
      </w:pPr>
      <w:r w:rsidRPr="00334396">
        <w:rPr>
          <w:rFonts w:asciiTheme="minorHAnsi" w:hAnsiTheme="minorHAnsi" w:cstheme="minorHAnsi"/>
          <w:b/>
          <w:bCs/>
          <w:sz w:val="22"/>
          <w:szCs w:val="22"/>
        </w:rPr>
        <w:t xml:space="preserve">LOCATION: </w:t>
      </w:r>
      <w:r w:rsidRPr="00334396">
        <w:rPr>
          <w:rFonts w:asciiTheme="minorHAnsi" w:hAnsiTheme="minorHAnsi" w:cstheme="minorHAnsi"/>
          <w:b/>
          <w:bCs/>
          <w:sz w:val="22"/>
          <w:szCs w:val="22"/>
        </w:rPr>
        <w:tab/>
      </w:r>
      <w:r w:rsidRPr="00334396">
        <w:rPr>
          <w:rFonts w:asciiTheme="minorHAnsi" w:hAnsiTheme="minorHAnsi" w:cstheme="minorHAnsi"/>
          <w:b/>
          <w:bCs/>
          <w:sz w:val="22"/>
          <w:szCs w:val="22"/>
        </w:rPr>
        <w:tab/>
      </w:r>
      <w:r w:rsidR="00381412" w:rsidRPr="00334396">
        <w:rPr>
          <w:rFonts w:asciiTheme="minorHAnsi" w:hAnsiTheme="minorHAnsi" w:cstheme="minorHAnsi"/>
          <w:b/>
          <w:bCs/>
          <w:sz w:val="22"/>
          <w:szCs w:val="22"/>
        </w:rPr>
        <w:t>Mombasa</w:t>
      </w:r>
    </w:p>
    <w:p w14:paraId="607658D4" w14:textId="1AB4F8CE" w:rsidR="007F0FFD" w:rsidRPr="003511F0" w:rsidRDefault="007F0FFD" w:rsidP="00D203C5">
      <w:pPr>
        <w:pBdr>
          <w:top w:val="single" w:sz="4" w:space="1" w:color="auto"/>
          <w:left w:val="single" w:sz="4" w:space="0" w:color="auto"/>
          <w:bottom w:val="single" w:sz="4" w:space="1" w:color="auto"/>
          <w:right w:val="single" w:sz="4" w:space="0" w:color="auto"/>
        </w:pBdr>
        <w:contextualSpacing/>
        <w:jc w:val="both"/>
        <w:rPr>
          <w:rFonts w:asciiTheme="minorHAnsi" w:hAnsiTheme="minorHAnsi" w:cstheme="minorHAnsi"/>
          <w:bCs/>
          <w:sz w:val="22"/>
          <w:szCs w:val="22"/>
        </w:rPr>
      </w:pPr>
      <w:r>
        <w:rPr>
          <w:rFonts w:asciiTheme="minorHAnsi" w:hAnsiTheme="minorHAnsi" w:cstheme="minorHAnsi"/>
          <w:b/>
          <w:bCs/>
          <w:sz w:val="22"/>
          <w:szCs w:val="22"/>
        </w:rPr>
        <w:t>DURATION:</w:t>
      </w:r>
      <w:r>
        <w:rPr>
          <w:rFonts w:asciiTheme="minorHAnsi" w:hAnsiTheme="minorHAnsi" w:cstheme="minorHAnsi"/>
          <w:b/>
          <w:bCs/>
          <w:sz w:val="22"/>
          <w:szCs w:val="22"/>
        </w:rPr>
        <w:tab/>
      </w:r>
      <w:r>
        <w:rPr>
          <w:rFonts w:asciiTheme="minorHAnsi" w:hAnsiTheme="minorHAnsi" w:cstheme="minorHAnsi"/>
          <w:b/>
          <w:bCs/>
          <w:sz w:val="22"/>
          <w:szCs w:val="22"/>
        </w:rPr>
        <w:tab/>
        <w:t>15 days</w:t>
      </w:r>
    </w:p>
    <w:p w14:paraId="2150273D" w14:textId="77777777" w:rsidR="007C11FA" w:rsidRPr="003E62E5" w:rsidRDefault="007C11FA">
      <w:pPr>
        <w:jc w:val="both"/>
        <w:rPr>
          <w:rFonts w:asciiTheme="minorHAnsi" w:hAnsiTheme="minorHAnsi" w:cstheme="minorHAnsi"/>
          <w:b/>
          <w:lang w:eastAsia="ja-JP"/>
        </w:rPr>
      </w:pPr>
    </w:p>
    <w:p w14:paraId="1AFE0C14" w14:textId="3785171D" w:rsidR="007C11FA" w:rsidRPr="003E62E5" w:rsidRDefault="00AE3EBD" w:rsidP="003E62E5">
      <w:pPr>
        <w:spacing w:line="259" w:lineRule="auto"/>
        <w:jc w:val="both"/>
        <w:rPr>
          <w:rFonts w:asciiTheme="minorHAnsi" w:hAnsiTheme="minorHAnsi" w:cstheme="minorHAnsi"/>
          <w:b/>
          <w:sz w:val="22"/>
          <w:szCs w:val="22"/>
          <w:lang w:eastAsia="ja-JP"/>
        </w:rPr>
      </w:pPr>
      <w:r w:rsidRPr="003E62E5">
        <w:rPr>
          <w:rFonts w:asciiTheme="minorHAnsi" w:hAnsiTheme="minorHAnsi" w:cstheme="minorHAnsi"/>
          <w:b/>
          <w:sz w:val="22"/>
          <w:szCs w:val="22"/>
          <w:lang w:eastAsia="ja-JP"/>
        </w:rPr>
        <w:t>Job purpose</w:t>
      </w:r>
    </w:p>
    <w:p w14:paraId="78BD5A71" w14:textId="77777777" w:rsidR="003B1761" w:rsidRPr="003B1761" w:rsidRDefault="003B1761" w:rsidP="003B1761">
      <w:pPr>
        <w:pStyle w:val="BodyText"/>
        <w:kinsoku w:val="0"/>
        <w:overflowPunct w:val="0"/>
        <w:rPr>
          <w:rFonts w:asciiTheme="minorHAnsi" w:hAnsiTheme="minorHAnsi" w:cstheme="minorHAnsi"/>
          <w:sz w:val="22"/>
          <w:szCs w:val="22"/>
        </w:rPr>
      </w:pPr>
      <w:r w:rsidRPr="003B1761">
        <w:rPr>
          <w:rFonts w:asciiTheme="minorHAnsi" w:hAnsiTheme="minorHAnsi" w:cstheme="minorHAnsi"/>
          <w:sz w:val="22"/>
          <w:szCs w:val="22"/>
        </w:rPr>
        <w:t xml:space="preserve">The Software Developer will provide specialized technical support for the development, deployment, and enhancement of LVCT Health's liquid dispensing system. This 15-day locum position focuses on creating and implementing an API integration between our existing PHP/MySQL liquid dispensing software and the </w:t>
      </w:r>
      <w:proofErr w:type="spellStart"/>
      <w:r w:rsidRPr="003B1761">
        <w:rPr>
          <w:rFonts w:asciiTheme="minorHAnsi" w:hAnsiTheme="minorHAnsi" w:cstheme="minorHAnsi"/>
          <w:sz w:val="22"/>
          <w:szCs w:val="22"/>
        </w:rPr>
        <w:t>MasterPlex</w:t>
      </w:r>
      <w:proofErr w:type="spellEnd"/>
      <w:r w:rsidRPr="003B1761">
        <w:rPr>
          <w:rFonts w:asciiTheme="minorHAnsi" w:hAnsiTheme="minorHAnsi" w:cstheme="minorHAnsi"/>
          <w:sz w:val="22"/>
          <w:szCs w:val="22"/>
        </w:rPr>
        <w:t xml:space="preserve"> Pump system for safe and accurate methadone dispensing at Medication-Assisted Treatment (MAT) clinics across the coastal region.</w:t>
      </w:r>
    </w:p>
    <w:p w14:paraId="519F5D4F" w14:textId="77777777" w:rsidR="003B1761" w:rsidRDefault="003B1761" w:rsidP="003B1761">
      <w:pPr>
        <w:pStyle w:val="BodyText"/>
        <w:kinsoku w:val="0"/>
        <w:overflowPunct w:val="0"/>
        <w:rPr>
          <w:rFonts w:asciiTheme="minorHAnsi" w:hAnsiTheme="minorHAnsi" w:cstheme="minorHAnsi"/>
          <w:b/>
          <w:bCs/>
          <w:sz w:val="22"/>
          <w:szCs w:val="22"/>
        </w:rPr>
      </w:pPr>
    </w:p>
    <w:p w14:paraId="24041292" w14:textId="69CB817A" w:rsidR="003B1761" w:rsidRPr="003B1761" w:rsidRDefault="003B1761" w:rsidP="003B1761">
      <w:pPr>
        <w:pStyle w:val="BodyText"/>
        <w:kinsoku w:val="0"/>
        <w:overflowPunct w:val="0"/>
        <w:rPr>
          <w:rFonts w:asciiTheme="minorHAnsi" w:hAnsiTheme="minorHAnsi" w:cstheme="minorHAnsi"/>
          <w:b/>
          <w:bCs/>
          <w:sz w:val="22"/>
          <w:szCs w:val="22"/>
        </w:rPr>
      </w:pPr>
      <w:r w:rsidRPr="003B1761">
        <w:rPr>
          <w:rFonts w:asciiTheme="minorHAnsi" w:hAnsiTheme="minorHAnsi" w:cstheme="minorHAnsi"/>
          <w:b/>
          <w:bCs/>
          <w:sz w:val="22"/>
          <w:szCs w:val="22"/>
        </w:rPr>
        <w:t>KEY ROLES &amp; RESPONSIBILITIES:</w:t>
      </w:r>
    </w:p>
    <w:p w14:paraId="4B492B07" w14:textId="77777777" w:rsidR="003B1761" w:rsidRPr="003B1761" w:rsidRDefault="003B1761" w:rsidP="003B1761">
      <w:pPr>
        <w:pStyle w:val="BodyText"/>
        <w:numPr>
          <w:ilvl w:val="0"/>
          <w:numId w:val="38"/>
        </w:numPr>
        <w:kinsoku w:val="0"/>
        <w:overflowPunct w:val="0"/>
        <w:rPr>
          <w:rFonts w:asciiTheme="minorHAnsi" w:hAnsiTheme="minorHAnsi" w:cstheme="minorHAnsi"/>
          <w:sz w:val="22"/>
          <w:szCs w:val="22"/>
        </w:rPr>
      </w:pPr>
      <w:r w:rsidRPr="003B1761">
        <w:rPr>
          <w:rFonts w:asciiTheme="minorHAnsi" w:hAnsiTheme="minorHAnsi" w:cstheme="minorHAnsi"/>
          <w:sz w:val="22"/>
          <w:szCs w:val="22"/>
        </w:rPr>
        <w:t xml:space="preserve">Develop a robust and secure API to enable seamless communication between the existing PHP/MySQL liquid dispensing software and </w:t>
      </w:r>
      <w:proofErr w:type="spellStart"/>
      <w:r w:rsidRPr="003B1761">
        <w:rPr>
          <w:rFonts w:asciiTheme="minorHAnsi" w:hAnsiTheme="minorHAnsi" w:cstheme="minorHAnsi"/>
          <w:sz w:val="22"/>
          <w:szCs w:val="22"/>
        </w:rPr>
        <w:t>MasterPlex</w:t>
      </w:r>
      <w:proofErr w:type="spellEnd"/>
      <w:r w:rsidRPr="003B1761">
        <w:rPr>
          <w:rFonts w:asciiTheme="minorHAnsi" w:hAnsiTheme="minorHAnsi" w:cstheme="minorHAnsi"/>
          <w:sz w:val="22"/>
          <w:szCs w:val="22"/>
        </w:rPr>
        <w:t xml:space="preserve"> Pump hardware for automated methadone dispensing.</w:t>
      </w:r>
    </w:p>
    <w:p w14:paraId="51048A07" w14:textId="77777777" w:rsidR="003B1761" w:rsidRPr="003B1761" w:rsidRDefault="003B1761" w:rsidP="003B1761">
      <w:pPr>
        <w:pStyle w:val="BodyText"/>
        <w:numPr>
          <w:ilvl w:val="0"/>
          <w:numId w:val="38"/>
        </w:numPr>
        <w:kinsoku w:val="0"/>
        <w:overflowPunct w:val="0"/>
        <w:rPr>
          <w:rFonts w:asciiTheme="minorHAnsi" w:hAnsiTheme="minorHAnsi" w:cstheme="minorHAnsi"/>
          <w:sz w:val="22"/>
          <w:szCs w:val="22"/>
        </w:rPr>
      </w:pPr>
      <w:r w:rsidRPr="003B1761">
        <w:rPr>
          <w:rFonts w:asciiTheme="minorHAnsi" w:hAnsiTheme="minorHAnsi" w:cstheme="minorHAnsi"/>
          <w:sz w:val="22"/>
          <w:szCs w:val="22"/>
        </w:rPr>
        <w:t>Install and configure the API system on-site at 5 MAT clinics in the coastal counties.</w:t>
      </w:r>
    </w:p>
    <w:p w14:paraId="36300A42" w14:textId="77777777" w:rsidR="003B1761" w:rsidRPr="003B1761" w:rsidRDefault="003B1761" w:rsidP="003B1761">
      <w:pPr>
        <w:pStyle w:val="BodyText"/>
        <w:numPr>
          <w:ilvl w:val="0"/>
          <w:numId w:val="38"/>
        </w:numPr>
        <w:kinsoku w:val="0"/>
        <w:overflowPunct w:val="0"/>
        <w:rPr>
          <w:rFonts w:asciiTheme="minorHAnsi" w:hAnsiTheme="minorHAnsi" w:cstheme="minorHAnsi"/>
          <w:sz w:val="22"/>
          <w:szCs w:val="22"/>
        </w:rPr>
      </w:pPr>
      <w:r w:rsidRPr="003B1761">
        <w:rPr>
          <w:rFonts w:asciiTheme="minorHAnsi" w:hAnsiTheme="minorHAnsi" w:cstheme="minorHAnsi"/>
          <w:sz w:val="22"/>
          <w:szCs w:val="22"/>
        </w:rPr>
        <w:t>Conduct comprehensive Quality Assurance (QA) and testing procedures at a central location to ensure system reliability, accuracy, and security.</w:t>
      </w:r>
    </w:p>
    <w:p w14:paraId="6C06460A" w14:textId="77777777" w:rsidR="003B1761" w:rsidRPr="003B1761" w:rsidRDefault="003B1761" w:rsidP="003B1761">
      <w:pPr>
        <w:pStyle w:val="BodyText"/>
        <w:numPr>
          <w:ilvl w:val="0"/>
          <w:numId w:val="38"/>
        </w:numPr>
        <w:kinsoku w:val="0"/>
        <w:overflowPunct w:val="0"/>
        <w:rPr>
          <w:rFonts w:asciiTheme="minorHAnsi" w:hAnsiTheme="minorHAnsi" w:cstheme="minorHAnsi"/>
          <w:sz w:val="22"/>
          <w:szCs w:val="22"/>
        </w:rPr>
      </w:pPr>
      <w:r w:rsidRPr="003B1761">
        <w:rPr>
          <w:rFonts w:asciiTheme="minorHAnsi" w:hAnsiTheme="minorHAnsi" w:cstheme="minorHAnsi"/>
          <w:sz w:val="22"/>
          <w:szCs w:val="22"/>
        </w:rPr>
        <w:lastRenderedPageBreak/>
        <w:t>Execute data migration activities from existing systems to the new integrated platform at all 5 MAT clinics, ensuring data integrity and minimal service disruption.</w:t>
      </w:r>
    </w:p>
    <w:p w14:paraId="47B9D316" w14:textId="77777777" w:rsidR="003B1761" w:rsidRPr="003B1761" w:rsidRDefault="003B1761" w:rsidP="003B1761">
      <w:pPr>
        <w:pStyle w:val="BodyText"/>
        <w:numPr>
          <w:ilvl w:val="0"/>
          <w:numId w:val="38"/>
        </w:numPr>
        <w:kinsoku w:val="0"/>
        <w:overflowPunct w:val="0"/>
        <w:rPr>
          <w:rFonts w:asciiTheme="minorHAnsi" w:hAnsiTheme="minorHAnsi" w:cstheme="minorHAnsi"/>
          <w:sz w:val="22"/>
          <w:szCs w:val="22"/>
        </w:rPr>
      </w:pPr>
      <w:r w:rsidRPr="003B1761">
        <w:rPr>
          <w:rFonts w:asciiTheme="minorHAnsi" w:hAnsiTheme="minorHAnsi" w:cstheme="minorHAnsi"/>
          <w:sz w:val="22"/>
          <w:szCs w:val="22"/>
        </w:rPr>
        <w:t>Provide hands-on training to clinic staff at all 5 MAT clinic locations on the use and troubleshooting of the new integrated dispensing system.</w:t>
      </w:r>
    </w:p>
    <w:p w14:paraId="3EE3CABC" w14:textId="77777777" w:rsidR="003B1761" w:rsidRPr="003B1761" w:rsidRDefault="003B1761" w:rsidP="003B1761">
      <w:pPr>
        <w:pStyle w:val="BodyText"/>
        <w:numPr>
          <w:ilvl w:val="0"/>
          <w:numId w:val="38"/>
        </w:numPr>
        <w:kinsoku w:val="0"/>
        <w:overflowPunct w:val="0"/>
        <w:rPr>
          <w:rFonts w:asciiTheme="minorHAnsi" w:hAnsiTheme="minorHAnsi" w:cstheme="minorHAnsi"/>
          <w:sz w:val="22"/>
          <w:szCs w:val="22"/>
        </w:rPr>
      </w:pPr>
      <w:r w:rsidRPr="003B1761">
        <w:rPr>
          <w:rFonts w:asciiTheme="minorHAnsi" w:hAnsiTheme="minorHAnsi" w:cstheme="minorHAnsi"/>
          <w:sz w:val="22"/>
          <w:szCs w:val="22"/>
        </w:rPr>
        <w:t>Document all technical specifications, installation procedures, and user manuals for future reference and maintenance.</w:t>
      </w:r>
    </w:p>
    <w:p w14:paraId="43E55CAC" w14:textId="77777777" w:rsidR="003B1761" w:rsidRPr="003B1761" w:rsidRDefault="003B1761" w:rsidP="003B1761">
      <w:pPr>
        <w:pStyle w:val="BodyText"/>
        <w:numPr>
          <w:ilvl w:val="0"/>
          <w:numId w:val="38"/>
        </w:numPr>
        <w:kinsoku w:val="0"/>
        <w:overflowPunct w:val="0"/>
        <w:rPr>
          <w:rFonts w:asciiTheme="minorHAnsi" w:hAnsiTheme="minorHAnsi" w:cstheme="minorHAnsi"/>
          <w:b/>
          <w:bCs/>
          <w:sz w:val="22"/>
          <w:szCs w:val="22"/>
        </w:rPr>
      </w:pPr>
      <w:r w:rsidRPr="003B1761">
        <w:rPr>
          <w:rFonts w:asciiTheme="minorHAnsi" w:hAnsiTheme="minorHAnsi" w:cstheme="minorHAnsi"/>
          <w:sz w:val="22"/>
          <w:szCs w:val="22"/>
        </w:rPr>
        <w:t>Provide post-implementation support and troubleshooting guidance during the contract period.</w:t>
      </w:r>
    </w:p>
    <w:p w14:paraId="51210C2C" w14:textId="77777777" w:rsidR="003B1761" w:rsidRPr="003B1761" w:rsidRDefault="003B1761" w:rsidP="003B1761">
      <w:pPr>
        <w:pStyle w:val="BodyText"/>
        <w:kinsoku w:val="0"/>
        <w:overflowPunct w:val="0"/>
        <w:rPr>
          <w:rFonts w:asciiTheme="minorHAnsi" w:hAnsiTheme="minorHAnsi" w:cstheme="minorHAnsi"/>
          <w:b/>
          <w:bCs/>
          <w:sz w:val="22"/>
          <w:szCs w:val="22"/>
        </w:rPr>
      </w:pPr>
    </w:p>
    <w:p w14:paraId="7BDCDE14" w14:textId="77777777" w:rsidR="003B1761" w:rsidRPr="003B1761" w:rsidRDefault="003B1761" w:rsidP="003B1761">
      <w:pPr>
        <w:pStyle w:val="BodyText"/>
        <w:kinsoku w:val="0"/>
        <w:overflowPunct w:val="0"/>
        <w:rPr>
          <w:rFonts w:asciiTheme="minorHAnsi" w:hAnsiTheme="minorHAnsi" w:cstheme="minorHAnsi"/>
          <w:b/>
          <w:bCs/>
          <w:sz w:val="22"/>
          <w:szCs w:val="22"/>
        </w:rPr>
      </w:pPr>
      <w:r w:rsidRPr="003B1761">
        <w:rPr>
          <w:rFonts w:asciiTheme="minorHAnsi" w:hAnsiTheme="minorHAnsi" w:cstheme="minorHAnsi"/>
          <w:b/>
          <w:bCs/>
          <w:sz w:val="22"/>
          <w:szCs w:val="22"/>
        </w:rPr>
        <w:t>REQUIREMENTS:</w:t>
      </w:r>
    </w:p>
    <w:p w14:paraId="4343B0E4" w14:textId="41575EF4" w:rsidR="003B1761" w:rsidRPr="003B1761" w:rsidRDefault="003B1761" w:rsidP="003B1761">
      <w:pPr>
        <w:pStyle w:val="BodyText"/>
        <w:kinsoku w:val="0"/>
        <w:overflowPunct w:val="0"/>
        <w:rPr>
          <w:rFonts w:asciiTheme="minorHAnsi" w:hAnsiTheme="minorHAnsi" w:cstheme="minorHAnsi"/>
          <w:b/>
          <w:bCs/>
          <w:sz w:val="22"/>
          <w:szCs w:val="22"/>
        </w:rPr>
      </w:pPr>
      <w:r w:rsidRPr="003B1761">
        <w:rPr>
          <w:rFonts w:asciiTheme="minorHAnsi" w:hAnsiTheme="minorHAnsi" w:cstheme="minorHAnsi"/>
          <w:b/>
          <w:bCs/>
          <w:sz w:val="22"/>
          <w:szCs w:val="22"/>
        </w:rPr>
        <w:t>Education &amp; Professional Qualifications:</w:t>
      </w:r>
    </w:p>
    <w:p w14:paraId="16E5F498" w14:textId="7A5AF64D" w:rsidR="003B1761" w:rsidRPr="008631B6" w:rsidRDefault="003B1761" w:rsidP="003B1761">
      <w:pPr>
        <w:pStyle w:val="BodyText"/>
        <w:kinsoku w:val="0"/>
        <w:overflowPunct w:val="0"/>
        <w:rPr>
          <w:rFonts w:asciiTheme="minorHAnsi" w:hAnsiTheme="minorHAnsi" w:cstheme="minorHAnsi"/>
          <w:sz w:val="22"/>
          <w:szCs w:val="22"/>
        </w:rPr>
      </w:pPr>
      <w:r w:rsidRPr="008631B6">
        <w:rPr>
          <w:rFonts w:asciiTheme="minorHAnsi" w:hAnsiTheme="minorHAnsi" w:cstheme="minorHAnsi"/>
          <w:sz w:val="22"/>
          <w:szCs w:val="22"/>
        </w:rPr>
        <w:t>Diploma</w:t>
      </w:r>
      <w:r w:rsidRPr="008631B6">
        <w:rPr>
          <w:rFonts w:asciiTheme="minorHAnsi" w:hAnsiTheme="minorHAnsi" w:cstheme="minorHAnsi"/>
          <w:sz w:val="22"/>
          <w:szCs w:val="22"/>
        </w:rPr>
        <w:t xml:space="preserve"> in Computer Science, Software Engineering, Information Technology, or a related field.</w:t>
      </w:r>
    </w:p>
    <w:p w14:paraId="0EE535ED" w14:textId="77777777" w:rsidR="003B1761" w:rsidRPr="008631B6" w:rsidRDefault="003B1761" w:rsidP="003B1761">
      <w:pPr>
        <w:pStyle w:val="BodyText"/>
        <w:kinsoku w:val="0"/>
        <w:overflowPunct w:val="0"/>
        <w:rPr>
          <w:rFonts w:asciiTheme="minorHAnsi" w:hAnsiTheme="minorHAnsi" w:cstheme="minorHAnsi"/>
          <w:sz w:val="22"/>
          <w:szCs w:val="22"/>
        </w:rPr>
      </w:pPr>
    </w:p>
    <w:p w14:paraId="19754ABD" w14:textId="2E5D0361" w:rsidR="003B1761" w:rsidRPr="003B1761" w:rsidRDefault="003B1761" w:rsidP="003B1761">
      <w:pPr>
        <w:pStyle w:val="BodyText"/>
        <w:kinsoku w:val="0"/>
        <w:overflowPunct w:val="0"/>
        <w:rPr>
          <w:rFonts w:asciiTheme="minorHAnsi" w:hAnsiTheme="minorHAnsi" w:cstheme="minorHAnsi"/>
          <w:b/>
          <w:bCs/>
          <w:sz w:val="22"/>
          <w:szCs w:val="22"/>
        </w:rPr>
      </w:pPr>
      <w:r w:rsidRPr="003B1761">
        <w:rPr>
          <w:rFonts w:asciiTheme="minorHAnsi" w:hAnsiTheme="minorHAnsi" w:cstheme="minorHAnsi"/>
          <w:b/>
          <w:bCs/>
          <w:sz w:val="22"/>
          <w:szCs w:val="22"/>
        </w:rPr>
        <w:t>Experience:</w:t>
      </w:r>
    </w:p>
    <w:p w14:paraId="43C103EF" w14:textId="77777777" w:rsidR="003B1761" w:rsidRPr="008631B6" w:rsidRDefault="003B1761" w:rsidP="008631B6">
      <w:pPr>
        <w:pStyle w:val="BodyText"/>
        <w:numPr>
          <w:ilvl w:val="0"/>
          <w:numId w:val="39"/>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Minimum of 3 years of proven experience in software development with strong proficiency in PHP and MySQL.</w:t>
      </w:r>
    </w:p>
    <w:p w14:paraId="5EC0C868" w14:textId="442939D1" w:rsidR="003B1761" w:rsidRPr="008631B6" w:rsidRDefault="003B1761" w:rsidP="008631B6">
      <w:pPr>
        <w:pStyle w:val="BodyText"/>
        <w:numPr>
          <w:ilvl w:val="0"/>
          <w:numId w:val="39"/>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Demonstrated experience in API development and integration, particularly RESTful APIs</w:t>
      </w:r>
      <w:r w:rsidR="008631B6">
        <w:rPr>
          <w:rFonts w:asciiTheme="minorHAnsi" w:hAnsiTheme="minorHAnsi" w:cstheme="minorHAnsi"/>
          <w:sz w:val="22"/>
          <w:szCs w:val="22"/>
        </w:rPr>
        <w:t xml:space="preserve"> integrating COM ports integration</w:t>
      </w:r>
      <w:r w:rsidRPr="008631B6">
        <w:rPr>
          <w:rFonts w:asciiTheme="minorHAnsi" w:hAnsiTheme="minorHAnsi" w:cstheme="minorHAnsi"/>
          <w:sz w:val="22"/>
          <w:szCs w:val="22"/>
        </w:rPr>
        <w:t>.</w:t>
      </w:r>
    </w:p>
    <w:p w14:paraId="24D51CCB" w14:textId="77777777" w:rsidR="003B1761" w:rsidRPr="008631B6" w:rsidRDefault="003B1761" w:rsidP="008631B6">
      <w:pPr>
        <w:pStyle w:val="BodyText"/>
        <w:numPr>
          <w:ilvl w:val="0"/>
          <w:numId w:val="39"/>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Prior experience working with hardware integration and IoT devices is highly desirable.</w:t>
      </w:r>
    </w:p>
    <w:p w14:paraId="1EBE5783" w14:textId="77777777" w:rsidR="003B1761" w:rsidRPr="008631B6" w:rsidRDefault="003B1761" w:rsidP="008631B6">
      <w:pPr>
        <w:pStyle w:val="BodyText"/>
        <w:numPr>
          <w:ilvl w:val="0"/>
          <w:numId w:val="39"/>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Experience with healthcare systems or pharmaceutical dispensing systems will be an added advantage.</w:t>
      </w:r>
    </w:p>
    <w:p w14:paraId="0730062C" w14:textId="77777777" w:rsidR="003B1761" w:rsidRPr="003B1761" w:rsidRDefault="003B1761" w:rsidP="003B1761">
      <w:pPr>
        <w:pStyle w:val="BodyText"/>
        <w:kinsoku w:val="0"/>
        <w:overflowPunct w:val="0"/>
        <w:rPr>
          <w:rFonts w:asciiTheme="minorHAnsi" w:hAnsiTheme="minorHAnsi" w:cstheme="minorHAnsi"/>
          <w:b/>
          <w:bCs/>
          <w:sz w:val="22"/>
          <w:szCs w:val="22"/>
        </w:rPr>
      </w:pPr>
    </w:p>
    <w:p w14:paraId="586987B2" w14:textId="77777777" w:rsidR="003B1761" w:rsidRPr="003B1761" w:rsidRDefault="003B1761" w:rsidP="003B1761">
      <w:pPr>
        <w:pStyle w:val="BodyText"/>
        <w:kinsoku w:val="0"/>
        <w:overflowPunct w:val="0"/>
        <w:rPr>
          <w:rFonts w:asciiTheme="minorHAnsi" w:hAnsiTheme="minorHAnsi" w:cstheme="minorHAnsi"/>
          <w:b/>
          <w:bCs/>
          <w:sz w:val="22"/>
          <w:szCs w:val="22"/>
        </w:rPr>
      </w:pPr>
      <w:r w:rsidRPr="003B1761">
        <w:rPr>
          <w:rFonts w:asciiTheme="minorHAnsi" w:hAnsiTheme="minorHAnsi" w:cstheme="minorHAnsi"/>
          <w:b/>
          <w:bCs/>
          <w:sz w:val="22"/>
          <w:szCs w:val="22"/>
        </w:rPr>
        <w:t>Technical Skills:</w:t>
      </w:r>
    </w:p>
    <w:p w14:paraId="63879CF7" w14:textId="77777777" w:rsidR="003B1761" w:rsidRPr="003B1761" w:rsidRDefault="003B1761" w:rsidP="003B1761">
      <w:pPr>
        <w:pStyle w:val="BodyText"/>
        <w:kinsoku w:val="0"/>
        <w:overflowPunct w:val="0"/>
        <w:rPr>
          <w:rFonts w:asciiTheme="minorHAnsi" w:hAnsiTheme="minorHAnsi" w:cstheme="minorHAnsi"/>
          <w:b/>
          <w:bCs/>
          <w:sz w:val="22"/>
          <w:szCs w:val="22"/>
        </w:rPr>
      </w:pPr>
    </w:p>
    <w:p w14:paraId="649D9FBF" w14:textId="77777777" w:rsidR="003B1761" w:rsidRPr="008631B6" w:rsidRDefault="003B1761" w:rsidP="008631B6">
      <w:pPr>
        <w:pStyle w:val="BodyText"/>
        <w:numPr>
          <w:ilvl w:val="0"/>
          <w:numId w:val="40"/>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Expert-level proficiency in PHP programming and MySQL database management.</w:t>
      </w:r>
    </w:p>
    <w:p w14:paraId="0E06516F" w14:textId="77777777" w:rsidR="003B1761" w:rsidRPr="008631B6" w:rsidRDefault="003B1761" w:rsidP="008631B6">
      <w:pPr>
        <w:pStyle w:val="BodyText"/>
        <w:numPr>
          <w:ilvl w:val="0"/>
          <w:numId w:val="40"/>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Strong knowledge of API development protocols, standards, and security best practices.</w:t>
      </w:r>
    </w:p>
    <w:p w14:paraId="236ECA25" w14:textId="77777777" w:rsidR="003B1761" w:rsidRPr="008631B6" w:rsidRDefault="003B1761" w:rsidP="008631B6">
      <w:pPr>
        <w:pStyle w:val="BodyText"/>
        <w:numPr>
          <w:ilvl w:val="0"/>
          <w:numId w:val="40"/>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Experience with version control systems (Git).</w:t>
      </w:r>
    </w:p>
    <w:p w14:paraId="6C4DB778" w14:textId="77777777" w:rsidR="003B1761" w:rsidRPr="008631B6" w:rsidRDefault="003B1761" w:rsidP="008631B6">
      <w:pPr>
        <w:pStyle w:val="BodyText"/>
        <w:numPr>
          <w:ilvl w:val="0"/>
          <w:numId w:val="40"/>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Familiarity with hardware communication protocols and device integration.</w:t>
      </w:r>
    </w:p>
    <w:p w14:paraId="7C84621D" w14:textId="77777777" w:rsidR="003B1761" w:rsidRPr="008631B6" w:rsidRDefault="003B1761" w:rsidP="008631B6">
      <w:pPr>
        <w:pStyle w:val="BodyText"/>
        <w:numPr>
          <w:ilvl w:val="0"/>
          <w:numId w:val="40"/>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Understanding of data migration processes and data integrity validation.</w:t>
      </w:r>
    </w:p>
    <w:p w14:paraId="7DB4E58C" w14:textId="77777777" w:rsidR="003B1761" w:rsidRPr="008631B6" w:rsidRDefault="003B1761" w:rsidP="008631B6">
      <w:pPr>
        <w:pStyle w:val="BodyText"/>
        <w:numPr>
          <w:ilvl w:val="0"/>
          <w:numId w:val="40"/>
        </w:numPr>
        <w:kinsoku w:val="0"/>
        <w:overflowPunct w:val="0"/>
        <w:rPr>
          <w:rFonts w:asciiTheme="minorHAnsi" w:hAnsiTheme="minorHAnsi" w:cstheme="minorHAnsi"/>
          <w:sz w:val="22"/>
          <w:szCs w:val="22"/>
        </w:rPr>
      </w:pPr>
      <w:r w:rsidRPr="008631B6">
        <w:rPr>
          <w:rFonts w:asciiTheme="minorHAnsi" w:hAnsiTheme="minorHAnsi" w:cstheme="minorHAnsi"/>
          <w:sz w:val="22"/>
          <w:szCs w:val="22"/>
        </w:rPr>
        <w:t>Knowledge of software testing methodologies and QA processes.</w:t>
      </w:r>
    </w:p>
    <w:p w14:paraId="1FD7252C" w14:textId="77777777" w:rsidR="003B1761" w:rsidRPr="003B1761" w:rsidRDefault="003B1761" w:rsidP="003B1761">
      <w:pPr>
        <w:pStyle w:val="BodyText"/>
        <w:kinsoku w:val="0"/>
        <w:overflowPunct w:val="0"/>
        <w:rPr>
          <w:rFonts w:asciiTheme="minorHAnsi" w:hAnsiTheme="minorHAnsi" w:cstheme="minorHAnsi"/>
          <w:b/>
          <w:bCs/>
          <w:sz w:val="22"/>
          <w:szCs w:val="22"/>
        </w:rPr>
      </w:pPr>
    </w:p>
    <w:p w14:paraId="1BB9BF76" w14:textId="77777777" w:rsidR="003B1761" w:rsidRPr="003B1761" w:rsidRDefault="003B1761" w:rsidP="003B1761">
      <w:pPr>
        <w:pStyle w:val="BodyText"/>
        <w:kinsoku w:val="0"/>
        <w:overflowPunct w:val="0"/>
        <w:rPr>
          <w:rFonts w:asciiTheme="minorHAnsi" w:hAnsiTheme="minorHAnsi" w:cstheme="minorHAnsi"/>
          <w:b/>
          <w:bCs/>
          <w:sz w:val="22"/>
          <w:szCs w:val="22"/>
        </w:rPr>
      </w:pPr>
      <w:r w:rsidRPr="003B1761">
        <w:rPr>
          <w:rFonts w:asciiTheme="minorHAnsi" w:hAnsiTheme="minorHAnsi" w:cstheme="minorHAnsi"/>
          <w:b/>
          <w:bCs/>
          <w:sz w:val="22"/>
          <w:szCs w:val="22"/>
        </w:rPr>
        <w:t>Personal Competencies:</w:t>
      </w:r>
    </w:p>
    <w:p w14:paraId="5D38A204" w14:textId="77777777" w:rsidR="003B1761" w:rsidRPr="008631B6" w:rsidRDefault="003B1761" w:rsidP="003B1761">
      <w:pPr>
        <w:pStyle w:val="BodyText"/>
        <w:kinsoku w:val="0"/>
        <w:overflowPunct w:val="0"/>
        <w:rPr>
          <w:rFonts w:asciiTheme="minorHAnsi" w:hAnsiTheme="minorHAnsi" w:cstheme="minorHAnsi"/>
          <w:sz w:val="22"/>
          <w:szCs w:val="22"/>
        </w:rPr>
      </w:pPr>
      <w:r w:rsidRPr="008631B6">
        <w:rPr>
          <w:rFonts w:asciiTheme="minorHAnsi" w:hAnsiTheme="minorHAnsi" w:cstheme="minorHAnsi"/>
          <w:sz w:val="22"/>
          <w:szCs w:val="22"/>
        </w:rPr>
        <w:t>Excellent communication and training abilities to work with non-technical staff.</w:t>
      </w:r>
    </w:p>
    <w:p w14:paraId="60AC4BCB" w14:textId="77777777" w:rsidR="003B1761" w:rsidRPr="008631B6" w:rsidRDefault="003B1761" w:rsidP="003B1761">
      <w:pPr>
        <w:pStyle w:val="BodyText"/>
        <w:kinsoku w:val="0"/>
        <w:overflowPunct w:val="0"/>
        <w:rPr>
          <w:rFonts w:asciiTheme="minorHAnsi" w:hAnsiTheme="minorHAnsi" w:cstheme="minorHAnsi"/>
          <w:sz w:val="22"/>
          <w:szCs w:val="22"/>
        </w:rPr>
      </w:pPr>
      <w:r w:rsidRPr="008631B6">
        <w:rPr>
          <w:rFonts w:asciiTheme="minorHAnsi" w:hAnsiTheme="minorHAnsi" w:cstheme="minorHAnsi"/>
          <w:sz w:val="22"/>
          <w:szCs w:val="22"/>
        </w:rPr>
        <w:t>Ability to work independently with minimal supervision and deliver results within tight deadlines.</w:t>
      </w:r>
    </w:p>
    <w:p w14:paraId="4CE48A81" w14:textId="77777777" w:rsidR="003B1761" w:rsidRPr="008631B6" w:rsidRDefault="003B1761" w:rsidP="003B1761">
      <w:pPr>
        <w:pStyle w:val="BodyText"/>
        <w:kinsoku w:val="0"/>
        <w:overflowPunct w:val="0"/>
        <w:rPr>
          <w:rFonts w:asciiTheme="minorHAnsi" w:hAnsiTheme="minorHAnsi" w:cstheme="minorHAnsi"/>
          <w:sz w:val="22"/>
          <w:szCs w:val="22"/>
        </w:rPr>
      </w:pPr>
      <w:r w:rsidRPr="008631B6">
        <w:rPr>
          <w:rFonts w:asciiTheme="minorHAnsi" w:hAnsiTheme="minorHAnsi" w:cstheme="minorHAnsi"/>
          <w:sz w:val="22"/>
          <w:szCs w:val="22"/>
        </w:rPr>
        <w:t>Willingness to travel to multiple clinic locations across coastal counties.</w:t>
      </w:r>
    </w:p>
    <w:p w14:paraId="76A255F2" w14:textId="77777777" w:rsidR="003B1761" w:rsidRPr="008631B6" w:rsidRDefault="003B1761" w:rsidP="003B1761">
      <w:pPr>
        <w:pStyle w:val="BodyText"/>
        <w:kinsoku w:val="0"/>
        <w:overflowPunct w:val="0"/>
        <w:rPr>
          <w:rFonts w:asciiTheme="minorHAnsi" w:hAnsiTheme="minorHAnsi" w:cstheme="minorHAnsi"/>
          <w:sz w:val="22"/>
          <w:szCs w:val="22"/>
        </w:rPr>
      </w:pPr>
      <w:r w:rsidRPr="008631B6">
        <w:rPr>
          <w:rFonts w:asciiTheme="minorHAnsi" w:hAnsiTheme="minorHAnsi" w:cstheme="minorHAnsi"/>
          <w:sz w:val="22"/>
          <w:szCs w:val="22"/>
        </w:rPr>
        <w:t>Strong documentation skills for technical and user-facing materials.</w:t>
      </w:r>
    </w:p>
    <w:p w14:paraId="181BD98C" w14:textId="4CC81202" w:rsidR="00A44209" w:rsidRDefault="003B1761" w:rsidP="003B1761">
      <w:pPr>
        <w:pStyle w:val="BodyText"/>
        <w:kinsoku w:val="0"/>
        <w:overflowPunct w:val="0"/>
        <w:rPr>
          <w:rFonts w:asciiTheme="minorHAnsi" w:hAnsiTheme="minorHAnsi" w:cstheme="minorHAnsi"/>
          <w:sz w:val="22"/>
          <w:szCs w:val="22"/>
        </w:rPr>
      </w:pPr>
      <w:r w:rsidRPr="008631B6">
        <w:rPr>
          <w:rFonts w:asciiTheme="minorHAnsi" w:hAnsiTheme="minorHAnsi" w:cstheme="minorHAnsi"/>
          <w:sz w:val="22"/>
          <w:szCs w:val="22"/>
        </w:rPr>
        <w:t>Commitment to maintaining confidentiality and adhering to data protection standards in healthcare settings.</w:t>
      </w:r>
    </w:p>
    <w:p w14:paraId="4661054F" w14:textId="77777777" w:rsidR="008631B6" w:rsidRPr="008631B6" w:rsidRDefault="008631B6" w:rsidP="003B1761">
      <w:pPr>
        <w:pStyle w:val="BodyText"/>
        <w:kinsoku w:val="0"/>
        <w:overflowPunct w:val="0"/>
        <w:rPr>
          <w:rFonts w:asciiTheme="minorHAnsi" w:hAnsiTheme="minorHAnsi" w:cstheme="minorHAnsi"/>
          <w:sz w:val="22"/>
          <w:szCs w:val="22"/>
        </w:rPr>
      </w:pPr>
    </w:p>
    <w:p w14:paraId="03C6F948" w14:textId="6F0118A8" w:rsidR="007C11FA" w:rsidRPr="003E62E5" w:rsidRDefault="00AE3EBD">
      <w:pPr>
        <w:pStyle w:val="BodyText"/>
        <w:kinsoku w:val="0"/>
        <w:overflowPunct w:val="0"/>
        <w:rPr>
          <w:rFonts w:asciiTheme="minorHAnsi" w:hAnsiTheme="minorHAnsi" w:cstheme="minorHAnsi"/>
          <w:b/>
          <w:bCs/>
          <w:sz w:val="22"/>
          <w:szCs w:val="22"/>
        </w:rPr>
      </w:pPr>
      <w:r w:rsidRPr="003E62E5">
        <w:rPr>
          <w:rFonts w:asciiTheme="minorHAnsi" w:hAnsiTheme="minorHAnsi" w:cstheme="minorHAnsi"/>
          <w:b/>
          <w:bCs/>
          <w:sz w:val="22"/>
          <w:szCs w:val="22"/>
        </w:rPr>
        <w:t>How to apply</w:t>
      </w:r>
    </w:p>
    <w:p w14:paraId="569685FC" w14:textId="5834E043" w:rsidR="003E62E5" w:rsidRPr="003511F0" w:rsidRDefault="003E62E5" w:rsidP="003E62E5">
      <w:pPr>
        <w:pStyle w:val="ListParagraph"/>
        <w:autoSpaceDE w:val="0"/>
        <w:autoSpaceDN w:val="0"/>
        <w:adjustRightInd w:val="0"/>
        <w:ind w:left="0"/>
        <w:jc w:val="both"/>
        <w:rPr>
          <w:rFonts w:asciiTheme="minorHAnsi" w:eastAsia="Batang" w:hAnsiTheme="minorHAnsi" w:cstheme="minorHAnsi"/>
          <w:bCs/>
          <w:sz w:val="22"/>
          <w:szCs w:val="22"/>
        </w:rPr>
      </w:pPr>
      <w:r w:rsidRPr="003511F0">
        <w:rPr>
          <w:rFonts w:asciiTheme="minorHAnsi" w:eastAsia="Batang" w:hAnsiTheme="minorHAnsi" w:cstheme="minorHAnsi"/>
          <w:bCs/>
          <w:sz w:val="22"/>
          <w:szCs w:val="22"/>
        </w:rPr>
        <w:t xml:space="preserve">We strive to provide an environment of professional growth and development. Interested and qualified candidates are invited to submit their applications and CV via </w:t>
      </w:r>
      <w:r w:rsidRPr="00B84678">
        <w:rPr>
          <w:rFonts w:asciiTheme="minorHAnsi" w:eastAsia="Batang" w:hAnsiTheme="minorHAnsi" w:cstheme="minorHAnsi"/>
          <w:b/>
          <w:sz w:val="22"/>
          <w:szCs w:val="22"/>
          <w:highlight w:val="yellow"/>
          <w:u w:val="single"/>
        </w:rPr>
        <w:t>https://careers.lvcthealth.org/</w:t>
      </w:r>
      <w:r w:rsidRPr="003511F0">
        <w:rPr>
          <w:rFonts w:asciiTheme="minorHAnsi" w:eastAsia="Batang" w:hAnsiTheme="minorHAnsi" w:cstheme="minorHAnsi"/>
          <w:bCs/>
          <w:sz w:val="22"/>
          <w:szCs w:val="22"/>
        </w:rPr>
        <w:t xml:space="preserve"> indicating their </w:t>
      </w:r>
      <w:r w:rsidR="003511F0">
        <w:rPr>
          <w:rFonts w:asciiTheme="minorHAnsi" w:eastAsia="Batang" w:hAnsiTheme="minorHAnsi" w:cstheme="minorHAnsi"/>
          <w:bCs/>
          <w:sz w:val="22"/>
          <w:szCs w:val="22"/>
        </w:rPr>
        <w:t>s</w:t>
      </w:r>
      <w:r w:rsidRPr="003511F0">
        <w:rPr>
          <w:rFonts w:asciiTheme="minorHAnsi" w:eastAsia="Batang" w:hAnsiTheme="minorHAnsi" w:cstheme="minorHAnsi"/>
          <w:bCs/>
          <w:sz w:val="22"/>
          <w:szCs w:val="22"/>
        </w:rPr>
        <w:t>alary history and expectations by</w:t>
      </w:r>
      <w:r w:rsidR="00757D33">
        <w:rPr>
          <w:rFonts w:asciiTheme="minorHAnsi" w:eastAsia="Batang" w:hAnsiTheme="minorHAnsi" w:cstheme="minorHAnsi"/>
          <w:bCs/>
          <w:sz w:val="22"/>
          <w:szCs w:val="22"/>
        </w:rPr>
        <w:t xml:space="preserve"> </w:t>
      </w:r>
      <w:r w:rsidR="00757D33" w:rsidRPr="00B84678">
        <w:rPr>
          <w:rFonts w:asciiTheme="minorHAnsi" w:eastAsia="Batang" w:hAnsiTheme="minorHAnsi" w:cstheme="minorHAnsi"/>
          <w:b/>
          <w:sz w:val="22"/>
          <w:szCs w:val="22"/>
          <w:highlight w:val="yellow"/>
        </w:rPr>
        <w:t>1</w:t>
      </w:r>
      <w:r w:rsidR="00752830">
        <w:rPr>
          <w:rFonts w:asciiTheme="minorHAnsi" w:eastAsia="Batang" w:hAnsiTheme="minorHAnsi" w:cstheme="minorHAnsi"/>
          <w:b/>
          <w:sz w:val="22"/>
          <w:szCs w:val="22"/>
          <w:highlight w:val="yellow"/>
        </w:rPr>
        <w:t>4</w:t>
      </w:r>
      <w:r w:rsidR="002632A9" w:rsidRPr="00B84678">
        <w:rPr>
          <w:rFonts w:asciiTheme="minorHAnsi" w:eastAsia="Batang" w:hAnsiTheme="minorHAnsi" w:cstheme="minorHAnsi"/>
          <w:b/>
          <w:sz w:val="22"/>
          <w:szCs w:val="22"/>
          <w:highlight w:val="yellow"/>
          <w:vertAlign w:val="superscript"/>
        </w:rPr>
        <w:t>th</w:t>
      </w:r>
      <w:r w:rsidR="002632A9" w:rsidRPr="00B84678">
        <w:rPr>
          <w:rFonts w:asciiTheme="minorHAnsi" w:eastAsia="Batang" w:hAnsiTheme="minorHAnsi" w:cstheme="minorHAnsi"/>
          <w:b/>
          <w:sz w:val="22"/>
          <w:szCs w:val="22"/>
          <w:highlight w:val="yellow"/>
        </w:rPr>
        <w:t xml:space="preserve"> December, 2025</w:t>
      </w:r>
      <w:r w:rsidRPr="003511F0">
        <w:rPr>
          <w:rFonts w:asciiTheme="minorHAnsi" w:eastAsia="Batang" w:hAnsiTheme="minorHAnsi" w:cstheme="minorHAnsi"/>
          <w:bCs/>
          <w:sz w:val="22"/>
          <w:szCs w:val="22"/>
        </w:rPr>
        <w:t xml:space="preserve">. </w:t>
      </w:r>
      <w:r w:rsidR="003511F0" w:rsidRPr="003511F0">
        <w:rPr>
          <w:rFonts w:asciiTheme="minorHAnsi" w:eastAsia="Batang" w:hAnsiTheme="minorHAnsi" w:cstheme="minorHAnsi"/>
          <w:bCs/>
          <w:sz w:val="22"/>
          <w:szCs w:val="22"/>
        </w:rPr>
        <w:t xml:space="preserve">For more information about our organization, please visit our website at </w:t>
      </w:r>
      <w:hyperlink r:id="rId13" w:tgtFrame="_new" w:history="1">
        <w:r w:rsidR="003511F0" w:rsidRPr="00B84678">
          <w:rPr>
            <w:rStyle w:val="Hyperlink"/>
            <w:rFonts w:asciiTheme="minorHAnsi" w:eastAsia="Batang" w:hAnsiTheme="minorHAnsi" w:cstheme="minorHAnsi"/>
            <w:bCs/>
            <w:sz w:val="22"/>
            <w:szCs w:val="22"/>
            <w:highlight w:val="yellow"/>
          </w:rPr>
          <w:t>www.lvcthealth.org</w:t>
        </w:r>
      </w:hyperlink>
      <w:r w:rsidR="003511F0" w:rsidRPr="00B84678">
        <w:rPr>
          <w:rFonts w:asciiTheme="minorHAnsi" w:eastAsia="Batang" w:hAnsiTheme="minorHAnsi" w:cstheme="minorHAnsi"/>
          <w:bCs/>
          <w:sz w:val="22"/>
          <w:szCs w:val="22"/>
          <w:highlight w:val="yellow"/>
        </w:rPr>
        <w:t>.</w:t>
      </w:r>
      <w:r w:rsidR="003511F0" w:rsidRPr="003511F0">
        <w:rPr>
          <w:rFonts w:asciiTheme="minorHAnsi" w:eastAsia="Batang" w:hAnsiTheme="minorHAnsi" w:cstheme="minorHAnsi"/>
          <w:bCs/>
          <w:sz w:val="22"/>
          <w:szCs w:val="22"/>
        </w:rPr>
        <w:t xml:space="preserve"> </w:t>
      </w:r>
      <w:r w:rsidRPr="003511F0">
        <w:rPr>
          <w:rFonts w:asciiTheme="minorHAnsi" w:eastAsia="Batang" w:hAnsiTheme="minorHAnsi" w:cstheme="minorHAnsi"/>
          <w:bCs/>
          <w:sz w:val="22"/>
          <w:szCs w:val="22"/>
        </w:rPr>
        <w:t>Interviews will be conducted on a rolling basis. Female candidates and individuals from minority groups are strongly encouraged to apply.</w:t>
      </w:r>
    </w:p>
    <w:p w14:paraId="54810D81" w14:textId="77777777" w:rsidR="003511F0" w:rsidRPr="003511F0" w:rsidRDefault="003511F0" w:rsidP="003E62E5">
      <w:pPr>
        <w:pStyle w:val="ListParagraph"/>
        <w:autoSpaceDE w:val="0"/>
        <w:autoSpaceDN w:val="0"/>
        <w:adjustRightInd w:val="0"/>
        <w:ind w:left="0"/>
        <w:jc w:val="both"/>
        <w:rPr>
          <w:rFonts w:asciiTheme="minorHAnsi" w:eastAsia="Batang" w:hAnsiTheme="minorHAnsi" w:cstheme="minorHAnsi"/>
          <w:bCs/>
          <w:sz w:val="22"/>
          <w:szCs w:val="22"/>
        </w:rPr>
      </w:pPr>
    </w:p>
    <w:p w14:paraId="5D787475" w14:textId="77777777" w:rsidR="003511F0" w:rsidRPr="003511F0" w:rsidRDefault="003511F0" w:rsidP="003511F0">
      <w:pPr>
        <w:pStyle w:val="ListParagraph"/>
        <w:autoSpaceDE w:val="0"/>
        <w:autoSpaceDN w:val="0"/>
        <w:adjustRightInd w:val="0"/>
        <w:ind w:left="0"/>
        <w:jc w:val="both"/>
        <w:rPr>
          <w:rFonts w:asciiTheme="minorHAnsi" w:eastAsia="Batang" w:hAnsiTheme="minorHAnsi" w:cstheme="minorHAnsi"/>
          <w:bCs/>
          <w:sz w:val="22"/>
          <w:szCs w:val="22"/>
        </w:rPr>
      </w:pPr>
      <w:r w:rsidRPr="003511F0">
        <w:rPr>
          <w:rFonts w:asciiTheme="minorHAnsi" w:eastAsia="Batang" w:hAnsiTheme="minorHAnsi" w:cstheme="minorHAnsi"/>
          <w:bCs/>
          <w:sz w:val="22"/>
          <w:szCs w:val="22"/>
        </w:rPr>
        <w:t xml:space="preserve">LVCT Health </w:t>
      </w:r>
      <w:r w:rsidRPr="003511F0">
        <w:rPr>
          <w:rFonts w:asciiTheme="minorHAnsi" w:eastAsia="Batang" w:hAnsiTheme="minorHAnsi" w:cstheme="minorHAnsi"/>
          <w:b/>
          <w:sz w:val="22"/>
          <w:szCs w:val="22"/>
        </w:rPr>
        <w:t>DOES NOT CHARGE</w:t>
      </w:r>
      <w:r w:rsidRPr="003511F0">
        <w:rPr>
          <w:rFonts w:asciiTheme="minorHAnsi" w:eastAsia="Batang" w:hAnsiTheme="minorHAnsi" w:cstheme="minorHAnsi"/>
          <w:bCs/>
          <w:sz w:val="22"/>
          <w:szCs w:val="22"/>
        </w:rPr>
        <w:t xml:space="preserve"> any fee whatsoever in any part of the recruitment process.</w:t>
      </w:r>
    </w:p>
    <w:p w14:paraId="04E1EED7" w14:textId="77777777" w:rsidR="003511F0" w:rsidRPr="003511F0" w:rsidRDefault="003511F0" w:rsidP="003E62E5">
      <w:pPr>
        <w:pStyle w:val="ListParagraph"/>
        <w:autoSpaceDE w:val="0"/>
        <w:autoSpaceDN w:val="0"/>
        <w:adjustRightInd w:val="0"/>
        <w:ind w:left="0"/>
        <w:jc w:val="both"/>
        <w:rPr>
          <w:rFonts w:asciiTheme="minorHAnsi" w:eastAsia="Batang" w:hAnsiTheme="minorHAnsi" w:cstheme="minorHAnsi"/>
          <w:bCs/>
          <w:sz w:val="22"/>
          <w:szCs w:val="22"/>
        </w:rPr>
      </w:pPr>
    </w:p>
    <w:bookmarkEnd w:id="0"/>
    <w:p w14:paraId="36E14414" w14:textId="77777777" w:rsidR="006C0FEF" w:rsidRPr="003511F0" w:rsidRDefault="006C0FEF" w:rsidP="006C0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Carlito" w:hAnsiTheme="minorHAnsi" w:cstheme="minorHAnsi"/>
          <w:i/>
          <w:iCs/>
          <w:color w:val="000000"/>
          <w:sz w:val="22"/>
          <w:szCs w:val="22"/>
        </w:rPr>
      </w:pPr>
    </w:p>
    <w:p w14:paraId="10BE2566" w14:textId="166359D5" w:rsidR="006C0FEF" w:rsidRPr="003511F0" w:rsidRDefault="006C0FEF" w:rsidP="006C0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eastAsia="Carlito" w:hAnsiTheme="minorHAnsi" w:cstheme="minorHAnsi"/>
          <w:i/>
          <w:iCs/>
          <w:color w:val="7030A0"/>
          <w:sz w:val="21"/>
          <w:szCs w:val="21"/>
        </w:rPr>
      </w:pPr>
      <w:r w:rsidRPr="003511F0">
        <w:rPr>
          <w:rFonts w:asciiTheme="minorHAnsi" w:eastAsia="Carlito" w:hAnsiTheme="minorHAnsi" w:cstheme="minorHAnsi"/>
          <w:i/>
          <w:iCs/>
          <w:color w:val="7030A0"/>
          <w:sz w:val="21"/>
          <w:szCs w:val="21"/>
        </w:rPr>
        <w:t xml:space="preserve">LVCT Health upholds safeguarding principles and only recruits’ candidates who share our safeguarding commitment. We are committed to preventing any unwanted behavior at work, including sexual harassment, exploitation, and abuse, especially of children and vulnerable adults, as well as stigma and discrimination </w:t>
      </w:r>
      <w:r w:rsidRPr="003511F0">
        <w:rPr>
          <w:rFonts w:asciiTheme="minorHAnsi" w:eastAsia="Carlito" w:hAnsiTheme="minorHAnsi" w:cstheme="minorHAnsi"/>
          <w:i/>
          <w:iCs/>
          <w:color w:val="7030A0"/>
          <w:sz w:val="21"/>
          <w:szCs w:val="21"/>
        </w:rPr>
        <w:lastRenderedPageBreak/>
        <w:t>against individuals of various diversities, lack of integrity, and financial misconduct. Failure to adhere to our safeguarding principles will result in disciplinary action and/or legal action if necessary.</w:t>
      </w:r>
    </w:p>
    <w:p w14:paraId="4F331894" w14:textId="77777777" w:rsidR="006C0FEF" w:rsidRPr="00552891" w:rsidRDefault="006C0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Calibri" w:cstheme="minorHAnsi"/>
          <w:b/>
          <w:lang w:val="en-GB"/>
        </w:rPr>
      </w:pPr>
    </w:p>
    <w:sectPr w:rsidR="006C0FEF" w:rsidRPr="00552891" w:rsidSect="00CF7391">
      <w:footerReference w:type="even" r:id="rId14"/>
      <w:footerReference w:type="default" r:id="rId15"/>
      <w:pgSz w:w="12240" w:h="15840"/>
      <w:pgMar w:top="1021"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ACB60" w14:textId="77777777" w:rsidR="00083095" w:rsidRDefault="00083095" w:rsidP="00BF27FB">
      <w:r>
        <w:separator/>
      </w:r>
    </w:p>
  </w:endnote>
  <w:endnote w:type="continuationSeparator" w:id="0">
    <w:p w14:paraId="188AF309" w14:textId="77777777" w:rsidR="00083095" w:rsidRDefault="00083095" w:rsidP="00BF2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rlito">
    <w:altName w:val="Times New Roman"/>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0737829"/>
      <w:docPartObj>
        <w:docPartGallery w:val="Page Numbers (Bottom of Page)"/>
        <w:docPartUnique/>
      </w:docPartObj>
    </w:sdtPr>
    <w:sdtContent>
      <w:p w14:paraId="5A15D5CE" w14:textId="77777777" w:rsidR="00BF27FB" w:rsidRDefault="00BF27FB" w:rsidP="007469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B8309B" w14:textId="77777777" w:rsidR="00BF27FB" w:rsidRDefault="00BF27FB" w:rsidP="00BF27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6755694"/>
      <w:docPartObj>
        <w:docPartGallery w:val="Page Numbers (Bottom of Page)"/>
        <w:docPartUnique/>
      </w:docPartObj>
    </w:sdtPr>
    <w:sdtContent>
      <w:p w14:paraId="4C930140" w14:textId="77777777" w:rsidR="00BF27FB" w:rsidRDefault="00BF27FB" w:rsidP="007469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A3C207" w14:textId="77777777" w:rsidR="00BF27FB" w:rsidRDefault="00BF27FB" w:rsidP="00BF27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A9D8" w14:textId="77777777" w:rsidR="00083095" w:rsidRDefault="00083095" w:rsidP="00BF27FB">
      <w:r>
        <w:separator/>
      </w:r>
    </w:p>
  </w:footnote>
  <w:footnote w:type="continuationSeparator" w:id="0">
    <w:p w14:paraId="19B6DAED" w14:textId="77777777" w:rsidR="00083095" w:rsidRDefault="00083095" w:rsidP="00BF2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51C"/>
    <w:multiLevelType w:val="multilevel"/>
    <w:tmpl w:val="01C93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7CC45FE"/>
    <w:multiLevelType w:val="hybridMultilevel"/>
    <w:tmpl w:val="B80E78A8"/>
    <w:lvl w:ilvl="0" w:tplc="04090001">
      <w:start w:val="1"/>
      <w:numFmt w:val="bullet"/>
      <w:lvlText w:val=""/>
      <w:lvlJc w:val="left"/>
      <w:pPr>
        <w:ind w:left="720" w:hanging="360"/>
      </w:pPr>
      <w:rPr>
        <w:rFonts w:ascii="Symbol" w:hAnsi="Symbol" w:hint="default"/>
      </w:rPr>
    </w:lvl>
    <w:lvl w:ilvl="1" w:tplc="07EE6F54">
      <w:numFmt w:val="bullet"/>
      <w:lvlText w:val=""/>
      <w:lvlJc w:val="left"/>
      <w:pPr>
        <w:ind w:left="1800" w:hanging="720"/>
      </w:pPr>
      <w:rPr>
        <w:rFonts w:ascii="Symbol" w:eastAsia="Times New Roman" w:hAnsi="Symbol" w:cstheme="minorHAns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BD7C78"/>
    <w:multiLevelType w:val="multilevel"/>
    <w:tmpl w:val="D9B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49DB"/>
    <w:multiLevelType w:val="hybridMultilevel"/>
    <w:tmpl w:val="3976B91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E836CEE"/>
    <w:multiLevelType w:val="hybridMultilevel"/>
    <w:tmpl w:val="7B42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BB1F79"/>
    <w:multiLevelType w:val="hybridMultilevel"/>
    <w:tmpl w:val="4794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00EB9"/>
    <w:multiLevelType w:val="multilevel"/>
    <w:tmpl w:val="E6F61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42D30"/>
    <w:multiLevelType w:val="hybridMultilevel"/>
    <w:tmpl w:val="9878D0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4C34300"/>
    <w:multiLevelType w:val="hybridMultilevel"/>
    <w:tmpl w:val="3F24B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445F1C"/>
    <w:multiLevelType w:val="hybridMultilevel"/>
    <w:tmpl w:val="1A30FD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C9F3DD6"/>
    <w:multiLevelType w:val="hybridMultilevel"/>
    <w:tmpl w:val="D49AC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1B79F0"/>
    <w:multiLevelType w:val="hybridMultilevel"/>
    <w:tmpl w:val="9F08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E6036"/>
    <w:multiLevelType w:val="multilevel"/>
    <w:tmpl w:val="267E60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C975169"/>
    <w:multiLevelType w:val="hybridMultilevel"/>
    <w:tmpl w:val="FDE01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3113A3"/>
    <w:multiLevelType w:val="hybridMultilevel"/>
    <w:tmpl w:val="28D4D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C83FBD"/>
    <w:multiLevelType w:val="multilevel"/>
    <w:tmpl w:val="0568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64734"/>
    <w:multiLevelType w:val="multilevel"/>
    <w:tmpl w:val="365647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662154A"/>
    <w:multiLevelType w:val="multilevel"/>
    <w:tmpl w:val="C5B0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E5974"/>
    <w:multiLevelType w:val="hybridMultilevel"/>
    <w:tmpl w:val="13608E9E"/>
    <w:lvl w:ilvl="0" w:tplc="4F62D9BC">
      <w:numFmt w:val="bullet"/>
      <w:lvlText w:val="-"/>
      <w:lvlJc w:val="left"/>
      <w:pPr>
        <w:ind w:left="720" w:hanging="360"/>
      </w:pPr>
      <w:rPr>
        <w:rFonts w:ascii="Calibri" w:eastAsiaTheme="minorHAnsi" w:hAnsi="Calibri"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ED816F8"/>
    <w:multiLevelType w:val="hybridMultilevel"/>
    <w:tmpl w:val="9B2EDC5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41215F29"/>
    <w:multiLevelType w:val="hybridMultilevel"/>
    <w:tmpl w:val="E674B67C"/>
    <w:lvl w:ilvl="0" w:tplc="04090001">
      <w:start w:val="1"/>
      <w:numFmt w:val="bullet"/>
      <w:lvlText w:val=""/>
      <w:lvlJc w:val="left"/>
      <w:pPr>
        <w:ind w:left="720" w:hanging="360"/>
      </w:pPr>
      <w:rPr>
        <w:rFonts w:ascii="Symbol" w:hAnsi="Symbol" w:hint="default"/>
      </w:rPr>
    </w:lvl>
    <w:lvl w:ilvl="1" w:tplc="07EE6F54">
      <w:numFmt w:val="bullet"/>
      <w:lvlText w:val=""/>
      <w:lvlJc w:val="left"/>
      <w:pPr>
        <w:ind w:left="1800" w:hanging="720"/>
      </w:pPr>
      <w:rPr>
        <w:rFonts w:ascii="Symbol" w:eastAsia="Times New Roman" w:hAnsi="Symbol" w:cstheme="minorHAns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477E7E"/>
    <w:multiLevelType w:val="hybridMultilevel"/>
    <w:tmpl w:val="EBD29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565433"/>
    <w:multiLevelType w:val="hybridMultilevel"/>
    <w:tmpl w:val="B9D808E8"/>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A1975E5"/>
    <w:multiLevelType w:val="hybridMultilevel"/>
    <w:tmpl w:val="43D4AE32"/>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B9E3251"/>
    <w:multiLevelType w:val="multilevel"/>
    <w:tmpl w:val="4B9E32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DD35141"/>
    <w:multiLevelType w:val="multilevel"/>
    <w:tmpl w:val="C50A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5161C"/>
    <w:multiLevelType w:val="hybridMultilevel"/>
    <w:tmpl w:val="DD8CF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AC72D0"/>
    <w:multiLevelType w:val="hybridMultilevel"/>
    <w:tmpl w:val="ABAA1100"/>
    <w:lvl w:ilvl="0" w:tplc="57EA25D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AB703F"/>
    <w:multiLevelType w:val="multilevel"/>
    <w:tmpl w:val="58AB70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8C432E9"/>
    <w:multiLevelType w:val="multilevel"/>
    <w:tmpl w:val="B55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01568"/>
    <w:multiLevelType w:val="hybridMultilevel"/>
    <w:tmpl w:val="F07EB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D90FB0"/>
    <w:multiLevelType w:val="hybridMultilevel"/>
    <w:tmpl w:val="A4FE4282"/>
    <w:lvl w:ilvl="0" w:tplc="4F62D9BC">
      <w:numFmt w:val="bullet"/>
      <w:lvlText w:val="-"/>
      <w:lvlJc w:val="left"/>
      <w:pPr>
        <w:ind w:left="720" w:hanging="360"/>
      </w:pPr>
      <w:rPr>
        <w:rFonts w:ascii="Calibri" w:eastAsiaTheme="minorHAnsi" w:hAnsi="Calibri" w:cstheme="minorBidi" w:hint="default"/>
      </w:rPr>
    </w:lvl>
    <w:lvl w:ilvl="1" w:tplc="07EE6F54">
      <w:numFmt w:val="bullet"/>
      <w:lvlText w:val=""/>
      <w:lvlJc w:val="left"/>
      <w:pPr>
        <w:ind w:left="1800" w:hanging="720"/>
      </w:pPr>
      <w:rPr>
        <w:rFonts w:ascii="Symbol" w:eastAsia="Times New Roman" w:hAnsi="Symbol" w:cstheme="minorHAns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F4648B"/>
    <w:multiLevelType w:val="hybridMultilevel"/>
    <w:tmpl w:val="4DF04B26"/>
    <w:lvl w:ilvl="0" w:tplc="57EA25D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50A5818"/>
    <w:multiLevelType w:val="multilevel"/>
    <w:tmpl w:val="750A58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658512D"/>
    <w:multiLevelType w:val="hybridMultilevel"/>
    <w:tmpl w:val="CE3A32E8"/>
    <w:lvl w:ilvl="0" w:tplc="4F62D9BC">
      <w:numFmt w:val="bullet"/>
      <w:lvlText w:val="-"/>
      <w:lvlJc w:val="left"/>
      <w:pPr>
        <w:ind w:left="720" w:hanging="360"/>
      </w:pPr>
      <w:rPr>
        <w:rFonts w:ascii="Calibri" w:eastAsiaTheme="minorHAnsi" w:hAnsi="Calibri"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65F67AE"/>
    <w:multiLevelType w:val="hybridMultilevel"/>
    <w:tmpl w:val="7B02A2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6666D9F"/>
    <w:multiLevelType w:val="hybridMultilevel"/>
    <w:tmpl w:val="6582C960"/>
    <w:lvl w:ilvl="0" w:tplc="6342563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02558F"/>
    <w:multiLevelType w:val="multilevel"/>
    <w:tmpl w:val="7702558F"/>
    <w:lvl w:ilvl="0">
      <w:start w:val="1"/>
      <w:numFmt w:val="bullet"/>
      <w:lvlText w:val=""/>
      <w:lvlJc w:val="left"/>
      <w:pPr>
        <w:ind w:left="785"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79102EA9"/>
    <w:multiLevelType w:val="multilevel"/>
    <w:tmpl w:val="8A1CED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7D632372"/>
    <w:multiLevelType w:val="hybridMultilevel"/>
    <w:tmpl w:val="E128707A"/>
    <w:lvl w:ilvl="0" w:tplc="2000000F">
      <w:start w:val="1"/>
      <w:numFmt w:val="decimal"/>
      <w:lvlText w:val="%1."/>
      <w:lvlJc w:val="left"/>
      <w:pPr>
        <w:ind w:left="720" w:hanging="360"/>
      </w:pPr>
      <w:rPr>
        <w:rFonts w:hint="default"/>
      </w:rPr>
    </w:lvl>
    <w:lvl w:ilvl="1" w:tplc="6C2EAA5E">
      <w:start w:val="1"/>
      <w:numFmt w:val="lowerRoman"/>
      <w:lvlText w:val="%2)"/>
      <w:lvlJc w:val="left"/>
      <w:pPr>
        <w:ind w:left="1800" w:hanging="72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60058988">
    <w:abstractNumId w:val="28"/>
  </w:num>
  <w:num w:numId="2" w16cid:durableId="1233078297">
    <w:abstractNumId w:val="12"/>
  </w:num>
  <w:num w:numId="3" w16cid:durableId="669331989">
    <w:abstractNumId w:val="33"/>
  </w:num>
  <w:num w:numId="4" w16cid:durableId="688411385">
    <w:abstractNumId w:val="24"/>
  </w:num>
  <w:num w:numId="5" w16cid:durableId="184949092">
    <w:abstractNumId w:val="16"/>
  </w:num>
  <w:num w:numId="6" w16cid:durableId="1649701524">
    <w:abstractNumId w:val="0"/>
  </w:num>
  <w:num w:numId="7" w16cid:durableId="1247036233">
    <w:abstractNumId w:val="6"/>
  </w:num>
  <w:num w:numId="8" w16cid:durableId="340007880">
    <w:abstractNumId w:val="17"/>
  </w:num>
  <w:num w:numId="9" w16cid:durableId="1229808569">
    <w:abstractNumId w:val="8"/>
  </w:num>
  <w:num w:numId="10" w16cid:durableId="267467158">
    <w:abstractNumId w:val="38"/>
  </w:num>
  <w:num w:numId="11" w16cid:durableId="1242638133">
    <w:abstractNumId w:val="14"/>
  </w:num>
  <w:num w:numId="12" w16cid:durableId="309746513">
    <w:abstractNumId w:val="13"/>
  </w:num>
  <w:num w:numId="13" w16cid:durableId="645939341">
    <w:abstractNumId w:val="21"/>
  </w:num>
  <w:num w:numId="14" w16cid:durableId="1614481331">
    <w:abstractNumId w:val="19"/>
  </w:num>
  <w:num w:numId="15" w16cid:durableId="936214002">
    <w:abstractNumId w:val="10"/>
  </w:num>
  <w:num w:numId="16" w16cid:durableId="497230129">
    <w:abstractNumId w:val="32"/>
  </w:num>
  <w:num w:numId="17" w16cid:durableId="531385206">
    <w:abstractNumId w:val="27"/>
  </w:num>
  <w:num w:numId="18" w16cid:durableId="2143886312">
    <w:abstractNumId w:val="37"/>
  </w:num>
  <w:num w:numId="19" w16cid:durableId="150099371">
    <w:abstractNumId w:val="9"/>
  </w:num>
  <w:num w:numId="20" w16cid:durableId="847601975">
    <w:abstractNumId w:val="29"/>
  </w:num>
  <w:num w:numId="21" w16cid:durableId="1477989975">
    <w:abstractNumId w:val="35"/>
  </w:num>
  <w:num w:numId="22" w16cid:durableId="907886261">
    <w:abstractNumId w:val="30"/>
  </w:num>
  <w:num w:numId="23" w16cid:durableId="784277094">
    <w:abstractNumId w:val="5"/>
  </w:num>
  <w:num w:numId="24" w16cid:durableId="1367759256">
    <w:abstractNumId w:val="4"/>
  </w:num>
  <w:num w:numId="25" w16cid:durableId="588126395">
    <w:abstractNumId w:val="18"/>
  </w:num>
  <w:num w:numId="26" w16cid:durableId="1821389027">
    <w:abstractNumId w:val="31"/>
  </w:num>
  <w:num w:numId="27" w16cid:durableId="1579896668">
    <w:abstractNumId w:val="39"/>
  </w:num>
  <w:num w:numId="28" w16cid:durableId="1411266372">
    <w:abstractNumId w:val="34"/>
  </w:num>
  <w:num w:numId="29" w16cid:durableId="991175394">
    <w:abstractNumId w:val="1"/>
  </w:num>
  <w:num w:numId="30" w16cid:durableId="1000550055">
    <w:abstractNumId w:val="23"/>
  </w:num>
  <w:num w:numId="31" w16cid:durableId="2019307854">
    <w:abstractNumId w:val="22"/>
  </w:num>
  <w:num w:numId="32" w16cid:durableId="1050109650">
    <w:abstractNumId w:val="20"/>
  </w:num>
  <w:num w:numId="33" w16cid:durableId="74519910">
    <w:abstractNumId w:val="36"/>
  </w:num>
  <w:num w:numId="34" w16cid:durableId="2088729254">
    <w:abstractNumId w:val="3"/>
  </w:num>
  <w:num w:numId="35" w16cid:durableId="1838182151">
    <w:abstractNumId w:val="25"/>
  </w:num>
  <w:num w:numId="36" w16cid:durableId="319579217">
    <w:abstractNumId w:val="15"/>
  </w:num>
  <w:num w:numId="37" w16cid:durableId="103040937">
    <w:abstractNumId w:val="2"/>
  </w:num>
  <w:num w:numId="38" w16cid:durableId="2095514814">
    <w:abstractNumId w:val="7"/>
  </w:num>
  <w:num w:numId="39" w16cid:durableId="1348754156">
    <w:abstractNumId w:val="26"/>
  </w:num>
  <w:num w:numId="40" w16cid:durableId="14641575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A27"/>
    <w:rsid w:val="B3DF6369"/>
    <w:rsid w:val="BAF3EE24"/>
    <w:rsid w:val="DB1DBF84"/>
    <w:rsid w:val="DF6B941B"/>
    <w:rsid w:val="EDDB7E72"/>
    <w:rsid w:val="EE4BB58F"/>
    <w:rsid w:val="EEFDFBF0"/>
    <w:rsid w:val="F6E799EE"/>
    <w:rsid w:val="FBBC79CE"/>
    <w:rsid w:val="FEFFF51E"/>
    <w:rsid w:val="0000403C"/>
    <w:rsid w:val="00021D82"/>
    <w:rsid w:val="0002348C"/>
    <w:rsid w:val="00034706"/>
    <w:rsid w:val="00034B72"/>
    <w:rsid w:val="00044CC1"/>
    <w:rsid w:val="00053A18"/>
    <w:rsid w:val="00053B1E"/>
    <w:rsid w:val="000732E8"/>
    <w:rsid w:val="00083095"/>
    <w:rsid w:val="000872DC"/>
    <w:rsid w:val="000A30FF"/>
    <w:rsid w:val="000A5AEC"/>
    <w:rsid w:val="000B3369"/>
    <w:rsid w:val="000E61F7"/>
    <w:rsid w:val="000F0AFA"/>
    <w:rsid w:val="001254B0"/>
    <w:rsid w:val="00130781"/>
    <w:rsid w:val="0015247A"/>
    <w:rsid w:val="001552A2"/>
    <w:rsid w:val="00186539"/>
    <w:rsid w:val="001A315F"/>
    <w:rsid w:val="001A7A66"/>
    <w:rsid w:val="001B0D39"/>
    <w:rsid w:val="001B219B"/>
    <w:rsid w:val="001C4225"/>
    <w:rsid w:val="001C47B7"/>
    <w:rsid w:val="001C4EF7"/>
    <w:rsid w:val="001D5DEC"/>
    <w:rsid w:val="001E77BB"/>
    <w:rsid w:val="001F05A3"/>
    <w:rsid w:val="001F3D5F"/>
    <w:rsid w:val="001F493C"/>
    <w:rsid w:val="001F6B01"/>
    <w:rsid w:val="0020200C"/>
    <w:rsid w:val="00225827"/>
    <w:rsid w:val="00243D08"/>
    <w:rsid w:val="00243E3D"/>
    <w:rsid w:val="00244A88"/>
    <w:rsid w:val="002603DF"/>
    <w:rsid w:val="002632A9"/>
    <w:rsid w:val="00286D5D"/>
    <w:rsid w:val="00297B32"/>
    <w:rsid w:val="002B44BB"/>
    <w:rsid w:val="002B4D7B"/>
    <w:rsid w:val="002D1B70"/>
    <w:rsid w:val="00323A17"/>
    <w:rsid w:val="00323C22"/>
    <w:rsid w:val="00324674"/>
    <w:rsid w:val="00331472"/>
    <w:rsid w:val="00334396"/>
    <w:rsid w:val="00347105"/>
    <w:rsid w:val="003511F0"/>
    <w:rsid w:val="003515BB"/>
    <w:rsid w:val="00367EB6"/>
    <w:rsid w:val="00372703"/>
    <w:rsid w:val="003746AF"/>
    <w:rsid w:val="00381412"/>
    <w:rsid w:val="003828ED"/>
    <w:rsid w:val="003924D4"/>
    <w:rsid w:val="003A7633"/>
    <w:rsid w:val="003B1761"/>
    <w:rsid w:val="003B2409"/>
    <w:rsid w:val="003C79A8"/>
    <w:rsid w:val="003E3D6D"/>
    <w:rsid w:val="003E62E5"/>
    <w:rsid w:val="003F1051"/>
    <w:rsid w:val="003F154B"/>
    <w:rsid w:val="003F3D31"/>
    <w:rsid w:val="00427853"/>
    <w:rsid w:val="004425ED"/>
    <w:rsid w:val="00452464"/>
    <w:rsid w:val="00452560"/>
    <w:rsid w:val="00466305"/>
    <w:rsid w:val="00474163"/>
    <w:rsid w:val="00485816"/>
    <w:rsid w:val="00490F5D"/>
    <w:rsid w:val="00496E89"/>
    <w:rsid w:val="004A587B"/>
    <w:rsid w:val="004C213A"/>
    <w:rsid w:val="004D01A5"/>
    <w:rsid w:val="004D6CB4"/>
    <w:rsid w:val="004E34A9"/>
    <w:rsid w:val="004E3CE2"/>
    <w:rsid w:val="00500153"/>
    <w:rsid w:val="00505BBE"/>
    <w:rsid w:val="00512651"/>
    <w:rsid w:val="00522ED5"/>
    <w:rsid w:val="005303DF"/>
    <w:rsid w:val="005307B5"/>
    <w:rsid w:val="005465EF"/>
    <w:rsid w:val="00552891"/>
    <w:rsid w:val="0056064A"/>
    <w:rsid w:val="005626E7"/>
    <w:rsid w:val="00562C82"/>
    <w:rsid w:val="005720A1"/>
    <w:rsid w:val="00582164"/>
    <w:rsid w:val="005905D8"/>
    <w:rsid w:val="00597C7B"/>
    <w:rsid w:val="005C1100"/>
    <w:rsid w:val="005D0D4A"/>
    <w:rsid w:val="005D114E"/>
    <w:rsid w:val="005E7D11"/>
    <w:rsid w:val="00616BF4"/>
    <w:rsid w:val="006307FB"/>
    <w:rsid w:val="006361E4"/>
    <w:rsid w:val="00642DF6"/>
    <w:rsid w:val="00660E86"/>
    <w:rsid w:val="00661C33"/>
    <w:rsid w:val="0068225D"/>
    <w:rsid w:val="00683CAA"/>
    <w:rsid w:val="006B00B4"/>
    <w:rsid w:val="006B678B"/>
    <w:rsid w:val="006C0FEF"/>
    <w:rsid w:val="006D036B"/>
    <w:rsid w:val="00736C39"/>
    <w:rsid w:val="00752830"/>
    <w:rsid w:val="00757D33"/>
    <w:rsid w:val="00767B13"/>
    <w:rsid w:val="0077056D"/>
    <w:rsid w:val="0077117F"/>
    <w:rsid w:val="00773629"/>
    <w:rsid w:val="00775DBF"/>
    <w:rsid w:val="00784436"/>
    <w:rsid w:val="007A6D0F"/>
    <w:rsid w:val="007B43D7"/>
    <w:rsid w:val="007B706B"/>
    <w:rsid w:val="007B7B6D"/>
    <w:rsid w:val="007C11FA"/>
    <w:rsid w:val="007F0FFD"/>
    <w:rsid w:val="007F1EBC"/>
    <w:rsid w:val="007F3A2F"/>
    <w:rsid w:val="00803ED0"/>
    <w:rsid w:val="00832AD5"/>
    <w:rsid w:val="008375AF"/>
    <w:rsid w:val="0084625B"/>
    <w:rsid w:val="00860A2E"/>
    <w:rsid w:val="008631B6"/>
    <w:rsid w:val="008649E6"/>
    <w:rsid w:val="008707DE"/>
    <w:rsid w:val="00877007"/>
    <w:rsid w:val="008879FA"/>
    <w:rsid w:val="00891FA3"/>
    <w:rsid w:val="00894397"/>
    <w:rsid w:val="008A7B56"/>
    <w:rsid w:val="008B6088"/>
    <w:rsid w:val="008C48BF"/>
    <w:rsid w:val="008F13D5"/>
    <w:rsid w:val="00900856"/>
    <w:rsid w:val="009014D6"/>
    <w:rsid w:val="00905EA9"/>
    <w:rsid w:val="009061F9"/>
    <w:rsid w:val="00914884"/>
    <w:rsid w:val="00935761"/>
    <w:rsid w:val="009471D8"/>
    <w:rsid w:val="00957F0A"/>
    <w:rsid w:val="00961768"/>
    <w:rsid w:val="00990B6A"/>
    <w:rsid w:val="009A21C1"/>
    <w:rsid w:val="009A4B49"/>
    <w:rsid w:val="009C345E"/>
    <w:rsid w:val="009D6C78"/>
    <w:rsid w:val="009E4356"/>
    <w:rsid w:val="009E45B8"/>
    <w:rsid w:val="009E5969"/>
    <w:rsid w:val="009F4A3C"/>
    <w:rsid w:val="00A013CB"/>
    <w:rsid w:val="00A12269"/>
    <w:rsid w:val="00A26BB9"/>
    <w:rsid w:val="00A35402"/>
    <w:rsid w:val="00A355FE"/>
    <w:rsid w:val="00A44209"/>
    <w:rsid w:val="00A61A23"/>
    <w:rsid w:val="00A624DB"/>
    <w:rsid w:val="00A64603"/>
    <w:rsid w:val="00A66C51"/>
    <w:rsid w:val="00A731CD"/>
    <w:rsid w:val="00A74A71"/>
    <w:rsid w:val="00A81414"/>
    <w:rsid w:val="00A82713"/>
    <w:rsid w:val="00AA76A7"/>
    <w:rsid w:val="00AC4B00"/>
    <w:rsid w:val="00AD3722"/>
    <w:rsid w:val="00AD4A9B"/>
    <w:rsid w:val="00AE3EBD"/>
    <w:rsid w:val="00B11328"/>
    <w:rsid w:val="00B22A27"/>
    <w:rsid w:val="00B23087"/>
    <w:rsid w:val="00B27D04"/>
    <w:rsid w:val="00B30B93"/>
    <w:rsid w:val="00B3766F"/>
    <w:rsid w:val="00B42432"/>
    <w:rsid w:val="00B63FAE"/>
    <w:rsid w:val="00B84678"/>
    <w:rsid w:val="00BC2950"/>
    <w:rsid w:val="00BC2A40"/>
    <w:rsid w:val="00BD1F76"/>
    <w:rsid w:val="00BD7AA9"/>
    <w:rsid w:val="00BF27FB"/>
    <w:rsid w:val="00C01E63"/>
    <w:rsid w:val="00C44861"/>
    <w:rsid w:val="00C85300"/>
    <w:rsid w:val="00CA5F46"/>
    <w:rsid w:val="00CB61A8"/>
    <w:rsid w:val="00CC0E65"/>
    <w:rsid w:val="00CD1DB8"/>
    <w:rsid w:val="00CE6F48"/>
    <w:rsid w:val="00CF7391"/>
    <w:rsid w:val="00D12AAB"/>
    <w:rsid w:val="00D13E56"/>
    <w:rsid w:val="00D203C5"/>
    <w:rsid w:val="00D353DD"/>
    <w:rsid w:val="00D35896"/>
    <w:rsid w:val="00D5215E"/>
    <w:rsid w:val="00D60D00"/>
    <w:rsid w:val="00D62DE4"/>
    <w:rsid w:val="00D640C5"/>
    <w:rsid w:val="00D76AFF"/>
    <w:rsid w:val="00D85680"/>
    <w:rsid w:val="00D92CC9"/>
    <w:rsid w:val="00DE6CFA"/>
    <w:rsid w:val="00DF34ED"/>
    <w:rsid w:val="00DF68A9"/>
    <w:rsid w:val="00E06EFD"/>
    <w:rsid w:val="00E34B66"/>
    <w:rsid w:val="00E3575F"/>
    <w:rsid w:val="00E823D5"/>
    <w:rsid w:val="00EA1E18"/>
    <w:rsid w:val="00EA4656"/>
    <w:rsid w:val="00EB7B52"/>
    <w:rsid w:val="00EC387E"/>
    <w:rsid w:val="00EC513F"/>
    <w:rsid w:val="00EC6709"/>
    <w:rsid w:val="00EE43FD"/>
    <w:rsid w:val="00EE7487"/>
    <w:rsid w:val="00EF44D0"/>
    <w:rsid w:val="00EF4FF3"/>
    <w:rsid w:val="00EF6783"/>
    <w:rsid w:val="00F00E4B"/>
    <w:rsid w:val="00F029F5"/>
    <w:rsid w:val="00F04E51"/>
    <w:rsid w:val="00F0688A"/>
    <w:rsid w:val="00F16B8C"/>
    <w:rsid w:val="00F21728"/>
    <w:rsid w:val="00F21CD3"/>
    <w:rsid w:val="00F42F17"/>
    <w:rsid w:val="00F50E3C"/>
    <w:rsid w:val="00F64C06"/>
    <w:rsid w:val="00F83C0A"/>
    <w:rsid w:val="00F955F0"/>
    <w:rsid w:val="00FA4D2A"/>
    <w:rsid w:val="00FB5D91"/>
    <w:rsid w:val="00FE0062"/>
    <w:rsid w:val="00FF030A"/>
    <w:rsid w:val="0F2F1F7C"/>
    <w:rsid w:val="0FFFBF8E"/>
    <w:rsid w:val="3DBFCEF4"/>
    <w:rsid w:val="57BFB53F"/>
    <w:rsid w:val="57EFC570"/>
    <w:rsid w:val="5B6E6ED4"/>
    <w:rsid w:val="5F57FD99"/>
    <w:rsid w:val="5F7F9AD1"/>
    <w:rsid w:val="5FD79D1A"/>
    <w:rsid w:val="687F6B8E"/>
    <w:rsid w:val="6A7DFD42"/>
    <w:rsid w:val="6F3BF7AB"/>
    <w:rsid w:val="6FFBB32C"/>
    <w:rsid w:val="73E7DF4D"/>
    <w:rsid w:val="75FDD1F0"/>
    <w:rsid w:val="7FFF1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7335E10"/>
  <w15:docId w15:val="{1F0583D2-58D1-0A4A-B29E-6EB99F68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2E5"/>
    <w:rPr>
      <w:rFonts w:eastAsia="Times New Roman"/>
      <w:sz w:val="24"/>
      <w:szCs w:val="24"/>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Segoe UI" w:hAnsi="Segoe UI" w:cs="Segoe UI"/>
      <w:sz w:val="18"/>
      <w:szCs w:val="18"/>
    </w:rPr>
  </w:style>
  <w:style w:type="paragraph" w:styleId="BodyText">
    <w:name w:val="Body Text"/>
    <w:basedOn w:val="Normal"/>
    <w:uiPriority w:val="99"/>
    <w:unhideWhenUsed/>
    <w:qFormat/>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pPr>
  </w:style>
  <w:style w:type="character" w:styleId="CommentReference">
    <w:name w:val="annotation reference"/>
    <w:basedOn w:val="DefaultParagraphFont"/>
    <w:uiPriority w:val="99"/>
    <w:unhideWhenUsed/>
    <w:qFormat/>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ListParagraph1">
    <w:name w:val="List Paragraph1"/>
    <w:basedOn w:val="Normal"/>
    <w:uiPriority w:val="34"/>
    <w:qFormat/>
    <w:pPr>
      <w:ind w:left="720"/>
      <w:contextualSpacing/>
    </w:pPr>
  </w:style>
  <w:style w:type="paragraph" w:customStyle="1" w:styleId="LetterheadAddressText">
    <w:name w:val="Letterhead Address Text"/>
    <w:basedOn w:val="Normal"/>
    <w:uiPriority w:val="99"/>
    <w:qFormat/>
    <w:pPr>
      <w:widowControl w:val="0"/>
      <w:tabs>
        <w:tab w:val="left" w:pos="140"/>
      </w:tabs>
      <w:autoSpaceDE w:val="0"/>
      <w:autoSpaceDN w:val="0"/>
      <w:adjustRightInd w:val="0"/>
      <w:spacing w:after="80" w:line="145" w:lineRule="atLeast"/>
      <w:jc w:val="center"/>
      <w:textAlignment w:val="center"/>
    </w:pPr>
    <w:rPr>
      <w:rFonts w:ascii="Calibri" w:eastAsia="MS Mincho" w:hAnsi="Calibri" w:cs="Calibri"/>
      <w:color w:val="4D4745"/>
      <w:spacing w:val="-1"/>
      <w:sz w:val="15"/>
      <w:szCs w:val="15"/>
    </w:rPr>
  </w:style>
  <w:style w:type="character" w:customStyle="1" w:styleId="A1">
    <w:name w:val="A1"/>
    <w:uiPriority w:val="99"/>
    <w:qFormat/>
    <w:rPr>
      <w:rFonts w:cs="Calibri"/>
      <w:color w:val="6C6360"/>
      <w:sz w:val="10"/>
      <w:szCs w:val="10"/>
    </w:rPr>
  </w:style>
  <w:style w:type="character" w:customStyle="1" w:styleId="A2">
    <w:name w:val="A2"/>
    <w:uiPriority w:val="99"/>
    <w:qFormat/>
    <w:rPr>
      <w:rFonts w:cs="Calibri"/>
      <w:color w:val="853199"/>
      <w:sz w:val="12"/>
      <w:szCs w:val="12"/>
    </w:rPr>
  </w:style>
  <w:style w:type="paragraph" w:customStyle="1" w:styleId="USAIDFactSheetContactInfo">
    <w:name w:val="USAID Fact Sheet Contact Info"/>
    <w:basedOn w:val="Normal"/>
    <w:uiPriority w:val="99"/>
    <w:qFormat/>
    <w:pPr>
      <w:suppressAutoHyphens/>
      <w:spacing w:line="280" w:lineRule="exact"/>
      <w:ind w:left="-108"/>
    </w:pPr>
    <w:rPr>
      <w:rFonts w:ascii="Arial" w:hAnsi="Arial" w:cs="Arial"/>
      <w:b/>
      <w:bCs/>
      <w:color w:val="002A6C"/>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rPr>
  </w:style>
  <w:style w:type="paragraph" w:customStyle="1" w:styleId="Revision1">
    <w:name w:val="Revision1"/>
    <w:hidden/>
    <w:uiPriority w:val="99"/>
    <w:semiHidden/>
    <w:qFormat/>
    <w:rPr>
      <w:rFonts w:asciiTheme="minorHAnsi" w:eastAsiaTheme="minorHAnsi" w:hAnsiTheme="minorHAnsi" w:cstheme="minorBidi"/>
      <w:sz w:val="22"/>
      <w:szCs w:val="22"/>
      <w:lang w:eastAsia="en-US"/>
    </w:rPr>
  </w:style>
  <w:style w:type="table" w:customStyle="1" w:styleId="GridTable5Dark-Accent41">
    <w:name w:val="Grid Table 5 Dark - Accent 41"/>
    <w:basedOn w:val="TableNormal"/>
    <w:uiPriority w:val="50"/>
    <w:qFormat/>
    <w:rPr>
      <w:rFonts w:ascii="Calibri" w:eastAsia="Calibri" w:hAnsi="Calibri" w:cs="Calibri"/>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ListParagraph2">
    <w:name w:val="List Paragraph2"/>
    <w:basedOn w:val="Normal"/>
    <w:uiPriority w:val="34"/>
    <w:qFormat/>
    <w:pPr>
      <w:spacing w:after="200" w:line="276" w:lineRule="auto"/>
      <w:ind w:left="720"/>
      <w:contextualSpacing/>
    </w:pPr>
    <w:rPr>
      <w:rFonts w:eastAsiaTheme="minorEastAsia"/>
      <w:lang w:eastAsia="ja-JP"/>
    </w:rPr>
  </w:style>
  <w:style w:type="paragraph" w:customStyle="1" w:styleId="NoSpacing1">
    <w:name w:val="No Spacing1"/>
    <w:uiPriority w:val="1"/>
    <w:qFormat/>
    <w:rPr>
      <w:rFonts w:eastAsia="Times New Roman"/>
      <w:sz w:val="24"/>
      <w:szCs w:val="24"/>
      <w:lang w:eastAsia="en-US"/>
    </w:rPr>
  </w:style>
  <w:style w:type="paragraph" w:styleId="ListParagraph">
    <w:name w:val="List Paragraph"/>
    <w:basedOn w:val="Normal"/>
    <w:uiPriority w:val="34"/>
    <w:unhideWhenUsed/>
    <w:qFormat/>
    <w:rsid w:val="00B23087"/>
    <w:pPr>
      <w:ind w:left="720"/>
      <w:contextualSpacing/>
    </w:pPr>
  </w:style>
  <w:style w:type="paragraph" w:styleId="NoSpacing">
    <w:name w:val="No Spacing"/>
    <w:uiPriority w:val="1"/>
    <w:qFormat/>
    <w:rsid w:val="00B23087"/>
    <w:rPr>
      <w:rFonts w:eastAsia="Times New Roman"/>
      <w:sz w:val="24"/>
      <w:szCs w:val="24"/>
      <w:lang w:eastAsia="en-US"/>
    </w:rPr>
  </w:style>
  <w:style w:type="character" w:styleId="PageNumber">
    <w:name w:val="page number"/>
    <w:basedOn w:val="DefaultParagraphFont"/>
    <w:uiPriority w:val="99"/>
    <w:semiHidden/>
    <w:unhideWhenUsed/>
    <w:rsid w:val="00BF27FB"/>
  </w:style>
  <w:style w:type="character" w:styleId="UnresolvedMention">
    <w:name w:val="Unresolved Mention"/>
    <w:basedOn w:val="DefaultParagraphFont"/>
    <w:uiPriority w:val="99"/>
    <w:semiHidden/>
    <w:unhideWhenUsed/>
    <w:rsid w:val="00B63FAE"/>
    <w:rPr>
      <w:color w:val="605E5C"/>
      <w:shd w:val="clear" w:color="auto" w:fill="E1DFDD"/>
    </w:rPr>
  </w:style>
  <w:style w:type="character" w:customStyle="1" w:styleId="overflow-hidden">
    <w:name w:val="overflow-hidden"/>
    <w:basedOn w:val="DefaultParagraphFont"/>
    <w:rsid w:val="006C0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724418">
      <w:bodyDiv w:val="1"/>
      <w:marLeft w:val="0"/>
      <w:marRight w:val="0"/>
      <w:marTop w:val="0"/>
      <w:marBottom w:val="0"/>
      <w:divBdr>
        <w:top w:val="none" w:sz="0" w:space="0" w:color="auto"/>
        <w:left w:val="none" w:sz="0" w:space="0" w:color="auto"/>
        <w:bottom w:val="none" w:sz="0" w:space="0" w:color="auto"/>
        <w:right w:val="none" w:sz="0" w:space="0" w:color="auto"/>
      </w:divBdr>
      <w:divsChild>
        <w:div w:id="980040231">
          <w:marLeft w:val="0"/>
          <w:marRight w:val="0"/>
          <w:marTop w:val="0"/>
          <w:marBottom w:val="0"/>
          <w:divBdr>
            <w:top w:val="none" w:sz="0" w:space="0" w:color="auto"/>
            <w:left w:val="none" w:sz="0" w:space="0" w:color="auto"/>
            <w:bottom w:val="none" w:sz="0" w:space="0" w:color="auto"/>
            <w:right w:val="none" w:sz="0" w:space="0" w:color="auto"/>
          </w:divBdr>
          <w:divsChild>
            <w:div w:id="1646008313">
              <w:marLeft w:val="0"/>
              <w:marRight w:val="0"/>
              <w:marTop w:val="0"/>
              <w:marBottom w:val="0"/>
              <w:divBdr>
                <w:top w:val="none" w:sz="0" w:space="0" w:color="auto"/>
                <w:left w:val="none" w:sz="0" w:space="0" w:color="auto"/>
                <w:bottom w:val="none" w:sz="0" w:space="0" w:color="auto"/>
                <w:right w:val="none" w:sz="0" w:space="0" w:color="auto"/>
              </w:divBdr>
              <w:divsChild>
                <w:div w:id="2054235138">
                  <w:marLeft w:val="0"/>
                  <w:marRight w:val="0"/>
                  <w:marTop w:val="0"/>
                  <w:marBottom w:val="0"/>
                  <w:divBdr>
                    <w:top w:val="none" w:sz="0" w:space="0" w:color="auto"/>
                    <w:left w:val="none" w:sz="0" w:space="0" w:color="auto"/>
                    <w:bottom w:val="none" w:sz="0" w:space="0" w:color="auto"/>
                    <w:right w:val="none" w:sz="0" w:space="0" w:color="auto"/>
                  </w:divBdr>
                  <w:divsChild>
                    <w:div w:id="4060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86036">
          <w:marLeft w:val="0"/>
          <w:marRight w:val="0"/>
          <w:marTop w:val="0"/>
          <w:marBottom w:val="0"/>
          <w:divBdr>
            <w:top w:val="none" w:sz="0" w:space="0" w:color="auto"/>
            <w:left w:val="none" w:sz="0" w:space="0" w:color="auto"/>
            <w:bottom w:val="none" w:sz="0" w:space="0" w:color="auto"/>
            <w:right w:val="none" w:sz="0" w:space="0" w:color="auto"/>
          </w:divBdr>
          <w:divsChild>
            <w:div w:id="904342442">
              <w:marLeft w:val="0"/>
              <w:marRight w:val="0"/>
              <w:marTop w:val="0"/>
              <w:marBottom w:val="0"/>
              <w:divBdr>
                <w:top w:val="none" w:sz="0" w:space="0" w:color="auto"/>
                <w:left w:val="none" w:sz="0" w:space="0" w:color="auto"/>
                <w:bottom w:val="none" w:sz="0" w:space="0" w:color="auto"/>
                <w:right w:val="none" w:sz="0" w:space="0" w:color="auto"/>
              </w:divBdr>
              <w:divsChild>
                <w:div w:id="427970654">
                  <w:marLeft w:val="0"/>
                  <w:marRight w:val="0"/>
                  <w:marTop w:val="0"/>
                  <w:marBottom w:val="0"/>
                  <w:divBdr>
                    <w:top w:val="none" w:sz="0" w:space="0" w:color="auto"/>
                    <w:left w:val="none" w:sz="0" w:space="0" w:color="auto"/>
                    <w:bottom w:val="none" w:sz="0" w:space="0" w:color="auto"/>
                    <w:right w:val="none" w:sz="0" w:space="0" w:color="auto"/>
                  </w:divBdr>
                  <w:divsChild>
                    <w:div w:id="90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95433">
      <w:bodyDiv w:val="1"/>
      <w:marLeft w:val="0"/>
      <w:marRight w:val="0"/>
      <w:marTop w:val="0"/>
      <w:marBottom w:val="0"/>
      <w:divBdr>
        <w:top w:val="none" w:sz="0" w:space="0" w:color="auto"/>
        <w:left w:val="none" w:sz="0" w:space="0" w:color="auto"/>
        <w:bottom w:val="none" w:sz="0" w:space="0" w:color="auto"/>
        <w:right w:val="none" w:sz="0" w:space="0" w:color="auto"/>
      </w:divBdr>
    </w:div>
    <w:div w:id="1301577434">
      <w:bodyDiv w:val="1"/>
      <w:marLeft w:val="0"/>
      <w:marRight w:val="0"/>
      <w:marTop w:val="0"/>
      <w:marBottom w:val="0"/>
      <w:divBdr>
        <w:top w:val="none" w:sz="0" w:space="0" w:color="auto"/>
        <w:left w:val="none" w:sz="0" w:space="0" w:color="auto"/>
        <w:bottom w:val="none" w:sz="0" w:space="0" w:color="auto"/>
        <w:right w:val="none" w:sz="0" w:space="0" w:color="auto"/>
      </w:divBdr>
      <w:divsChild>
        <w:div w:id="444546778">
          <w:marLeft w:val="0"/>
          <w:marRight w:val="0"/>
          <w:marTop w:val="0"/>
          <w:marBottom w:val="0"/>
          <w:divBdr>
            <w:top w:val="none" w:sz="0" w:space="0" w:color="auto"/>
            <w:left w:val="none" w:sz="0" w:space="0" w:color="auto"/>
            <w:bottom w:val="none" w:sz="0" w:space="0" w:color="auto"/>
            <w:right w:val="none" w:sz="0" w:space="0" w:color="auto"/>
          </w:divBdr>
          <w:divsChild>
            <w:div w:id="1785154549">
              <w:marLeft w:val="0"/>
              <w:marRight w:val="0"/>
              <w:marTop w:val="0"/>
              <w:marBottom w:val="0"/>
              <w:divBdr>
                <w:top w:val="none" w:sz="0" w:space="0" w:color="auto"/>
                <w:left w:val="none" w:sz="0" w:space="0" w:color="auto"/>
                <w:bottom w:val="none" w:sz="0" w:space="0" w:color="auto"/>
                <w:right w:val="none" w:sz="0" w:space="0" w:color="auto"/>
              </w:divBdr>
              <w:divsChild>
                <w:div w:id="871111871">
                  <w:marLeft w:val="0"/>
                  <w:marRight w:val="0"/>
                  <w:marTop w:val="0"/>
                  <w:marBottom w:val="0"/>
                  <w:divBdr>
                    <w:top w:val="none" w:sz="0" w:space="0" w:color="auto"/>
                    <w:left w:val="none" w:sz="0" w:space="0" w:color="auto"/>
                    <w:bottom w:val="none" w:sz="0" w:space="0" w:color="auto"/>
                    <w:right w:val="none" w:sz="0" w:space="0" w:color="auto"/>
                  </w:divBdr>
                  <w:divsChild>
                    <w:div w:id="1426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73922">
          <w:marLeft w:val="0"/>
          <w:marRight w:val="0"/>
          <w:marTop w:val="0"/>
          <w:marBottom w:val="0"/>
          <w:divBdr>
            <w:top w:val="none" w:sz="0" w:space="0" w:color="auto"/>
            <w:left w:val="none" w:sz="0" w:space="0" w:color="auto"/>
            <w:bottom w:val="none" w:sz="0" w:space="0" w:color="auto"/>
            <w:right w:val="none" w:sz="0" w:space="0" w:color="auto"/>
          </w:divBdr>
          <w:divsChild>
            <w:div w:id="633490485">
              <w:marLeft w:val="0"/>
              <w:marRight w:val="0"/>
              <w:marTop w:val="0"/>
              <w:marBottom w:val="0"/>
              <w:divBdr>
                <w:top w:val="none" w:sz="0" w:space="0" w:color="auto"/>
                <w:left w:val="none" w:sz="0" w:space="0" w:color="auto"/>
                <w:bottom w:val="none" w:sz="0" w:space="0" w:color="auto"/>
                <w:right w:val="none" w:sz="0" w:space="0" w:color="auto"/>
              </w:divBdr>
              <w:divsChild>
                <w:div w:id="917131471">
                  <w:marLeft w:val="0"/>
                  <w:marRight w:val="0"/>
                  <w:marTop w:val="0"/>
                  <w:marBottom w:val="0"/>
                  <w:divBdr>
                    <w:top w:val="none" w:sz="0" w:space="0" w:color="auto"/>
                    <w:left w:val="none" w:sz="0" w:space="0" w:color="auto"/>
                    <w:bottom w:val="none" w:sz="0" w:space="0" w:color="auto"/>
                    <w:right w:val="none" w:sz="0" w:space="0" w:color="auto"/>
                  </w:divBdr>
                  <w:divsChild>
                    <w:div w:id="13645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lvcthealth.org"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5E8D6000AB884AA62ECCAB579D10D1" ma:contentTypeVersion="15" ma:contentTypeDescription="Create a new document." ma:contentTypeScope="" ma:versionID="0ce40cb73d89366d7d6f587ecf029f29">
  <xsd:schema xmlns:xsd="http://www.w3.org/2001/XMLSchema" xmlns:xs="http://www.w3.org/2001/XMLSchema" xmlns:p="http://schemas.microsoft.com/office/2006/metadata/properties" xmlns:ns3="9531ed71-7f2c-43d6-8a52-ef8f5bb4e38d" xmlns:ns4="6f4eabdc-1f29-409b-9013-a56905b12577" targetNamespace="http://schemas.microsoft.com/office/2006/metadata/properties" ma:root="true" ma:fieldsID="b67c584ef141bc431d92295dbe1da657" ns3:_="" ns4:_="">
    <xsd:import namespace="9531ed71-7f2c-43d6-8a52-ef8f5bb4e38d"/>
    <xsd:import namespace="6f4eabdc-1f29-409b-9013-a56905b1257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31ed71-7f2c-43d6-8a52-ef8f5bb4e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4eabdc-1f29-409b-9013-a56905b1257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9531ed71-7f2c-43d6-8a52-ef8f5bb4e38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BA849-2042-4AB1-8EE1-AB63EF8FF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31ed71-7f2c-43d6-8a52-ef8f5bb4e38d"/>
    <ds:schemaRef ds:uri="6f4eabdc-1f29-409b-9013-a56905b12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CFB1E56-ED08-4F96-A16A-824BC86DD267}">
  <ds:schemaRefs>
    <ds:schemaRef ds:uri="http://schemas.microsoft.com/office/2006/metadata/properties"/>
    <ds:schemaRef ds:uri="http://schemas.microsoft.com/office/infopath/2007/PartnerControls"/>
    <ds:schemaRef ds:uri="9531ed71-7f2c-43d6-8a52-ef8f5bb4e38d"/>
  </ds:schemaRefs>
</ds:datastoreItem>
</file>

<file path=customXml/itemProps4.xml><?xml version="1.0" encoding="utf-8"?>
<ds:datastoreItem xmlns:ds="http://schemas.openxmlformats.org/officeDocument/2006/customXml" ds:itemID="{F687BFE4-3E1E-4A84-A7C0-D5A5BE465066}">
  <ds:schemaRefs>
    <ds:schemaRef ds:uri="http://schemas.microsoft.com/sharepoint/v3/contenttype/forms"/>
  </ds:schemaRefs>
</ds:datastoreItem>
</file>

<file path=customXml/itemProps5.xml><?xml version="1.0" encoding="utf-8"?>
<ds:datastoreItem xmlns:ds="http://schemas.openxmlformats.org/officeDocument/2006/customXml" ds:itemID="{781940D8-3FCC-4F96-92B9-76241A2F4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Phylis Awimbo</dc:creator>
  <cp:lastModifiedBy>Dr Lyani Simon Sitti</cp:lastModifiedBy>
  <cp:revision>2</cp:revision>
  <cp:lastPrinted>2022-03-23T14:19:00Z</cp:lastPrinted>
  <dcterms:created xsi:type="dcterms:W3CDTF">2025-12-10T13:43:00Z</dcterms:created>
  <dcterms:modified xsi:type="dcterms:W3CDTF">2025-12-10T13:43:00Z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0x010100885E8D6000AB884AA62ECCAB579D10D1</vt:lpwstr>
  </property>
  <property fmtid="{D5CDD505-2E9C-101B-9397-08002B2CF9AE}" pid="4" name="GrammarlyDocumentId">
    <vt:lpwstr>ddbfcdc1b3fea1b5f346294fb61706e0296026543cbabd96e63661143e504d42</vt:lpwstr>
  </property>
</Properties>
</file>