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8A" w:rsidRDefault="00CD29BD" w:rsidP="0064282C">
      <w:pPr>
        <w:pStyle w:val="Title"/>
        <w:jc w:val="center"/>
        <w:rPr>
          <w:b/>
          <w:i/>
          <w:sz w:val="160"/>
          <w:szCs w:val="160"/>
          <w:u w:val="single"/>
        </w:rPr>
      </w:pPr>
      <w:r w:rsidRPr="0064282C">
        <w:rPr>
          <w:b/>
          <w:i/>
          <w:sz w:val="160"/>
          <w:szCs w:val="160"/>
          <w:u w:val="single"/>
        </w:rPr>
        <w:t>DATA DICTIONARY</w:t>
      </w:r>
    </w:p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Default="0064282C" w:rsidP="0064282C"/>
    <w:p w:rsidR="0064282C" w:rsidRPr="0064282C" w:rsidRDefault="0064282C" w:rsidP="0064282C">
      <w:pPr>
        <w:rPr>
          <w:sz w:val="40"/>
          <w:szCs w:val="40"/>
        </w:rPr>
      </w:pPr>
      <w:r w:rsidRPr="0064282C">
        <w:rPr>
          <w:sz w:val="40"/>
          <w:szCs w:val="40"/>
        </w:rPr>
        <w:tab/>
        <w:t>SUMIT RANJAN – 16103061</w:t>
      </w:r>
    </w:p>
    <w:p w:rsidR="0064282C" w:rsidRPr="0064282C" w:rsidRDefault="0064282C" w:rsidP="0064282C">
      <w:pPr>
        <w:rPr>
          <w:sz w:val="40"/>
          <w:szCs w:val="40"/>
        </w:rPr>
      </w:pPr>
      <w:r w:rsidRPr="0064282C">
        <w:rPr>
          <w:sz w:val="40"/>
          <w:szCs w:val="40"/>
        </w:rPr>
        <w:tab/>
        <w:t>ARCHIT SINGAL – 16103063</w:t>
      </w:r>
    </w:p>
    <w:p w:rsidR="00615F40" w:rsidRPr="00615F40" w:rsidRDefault="0064282C" w:rsidP="0064282C">
      <w:pPr>
        <w:rPr>
          <w:sz w:val="40"/>
          <w:szCs w:val="40"/>
        </w:rPr>
      </w:pPr>
      <w:r w:rsidRPr="0064282C">
        <w:rPr>
          <w:sz w:val="40"/>
          <w:szCs w:val="40"/>
        </w:rPr>
        <w:tab/>
        <w:t>ISHAAN KANWAR –</w:t>
      </w:r>
      <w:r w:rsidR="00615F40">
        <w:rPr>
          <w:sz w:val="40"/>
          <w:szCs w:val="40"/>
        </w:rPr>
        <w:t xml:space="preserve"> 16103064</w:t>
      </w:r>
    </w:p>
    <w:p w:rsidR="00615F40" w:rsidRDefault="00615F40" w:rsidP="0064282C">
      <w:r>
        <w:rPr>
          <w:noProof/>
          <w:lang w:eastAsia="en-IN"/>
        </w:rPr>
        <w:lastRenderedPageBreak/>
        <w:drawing>
          <wp:inline distT="0" distB="0" distL="0" distR="0">
            <wp:extent cx="4972050" cy="4772025"/>
            <wp:effectExtent l="0" t="0" r="0" b="9525"/>
            <wp:docPr id="1" name="Picture 1" descr="https://mis.uhcl.edu/rob/Course/SAD/Lectures/Data%20Dictionary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s.uhcl.edu/rob/Course/SAD/Lectures/Data%20Dictionary_files/image0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15F40" w:rsidRDefault="00615F40" w:rsidP="0064282C"/>
    <w:p w:rsidR="0064282C" w:rsidRDefault="0064282C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  <w:r w:rsidRPr="0064282C"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  <w:lastRenderedPageBreak/>
        <w:t>PROCESS</w:t>
      </w:r>
    </w:p>
    <w:tbl>
      <w:tblPr>
        <w:tblW w:w="8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6280"/>
      </w:tblGrid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1.0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Subsystem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This process adds the new users to the database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Request, Acknowledgement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Outbound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Insert Buyer Details, Insert Seller Details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2.0 Login Subsystem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Already registered users access website through this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Login Details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Outbound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Acknowledgement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3.0 Redirection Subsystem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Makes sure that the visitor is directed to the correct web page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Redirect from Login 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Outbound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All the details regarding the object to be purchased are available here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Fetch Seller Details, Fetch Product Details, Purchase Request, Search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Outbound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Seller Details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5.0 Seller Subsystem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Process 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All the details regarding the object to be sold are available here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Insert Product, Fetch Product Details, Redirect to Sell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Outbound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Update Product, Acknowledgement</w:t>
            </w:r>
          </w:p>
        </w:tc>
      </w:tr>
    </w:tbl>
    <w:p w:rsidR="0064282C" w:rsidRDefault="0064282C" w:rsidP="0064282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:rsidR="0064282C" w:rsidRDefault="0064282C" w:rsidP="0064282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:rsidR="0064282C" w:rsidRDefault="0064282C" w:rsidP="0064282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:rsidR="0064282C" w:rsidRDefault="0064282C" w:rsidP="0064282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:rsidR="0064282C" w:rsidRDefault="0064282C" w:rsidP="0064282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:rsidR="0064282C" w:rsidRDefault="0064282C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  <w:r w:rsidRPr="0064282C"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  <w:lastRenderedPageBreak/>
        <w:t>DATA STORE</w:t>
      </w:r>
    </w:p>
    <w:tbl>
      <w:tblPr>
        <w:tblW w:w="8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6280"/>
      </w:tblGrid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Data Store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Buyer Detail Database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This database contains all the details about the buyer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Data Elements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Contact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Email Id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Data Store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Seller Details Database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This database contains all the details about the seller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Data Elements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Contact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Email Id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4282C" w:rsidRPr="0064282C" w:rsidRDefault="0064282C" w:rsidP="0064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Data Store Name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Product Details Database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This database contains the details of the product listed for sale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Data Elements</w:t>
            </w: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Name of book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Name of Author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Cost</w:t>
            </w:r>
          </w:p>
        </w:tc>
      </w:tr>
      <w:tr w:rsidR="0064282C" w:rsidRPr="0064282C" w:rsidTr="0064282C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80" w:type="dxa"/>
            <w:shd w:val="clear" w:color="auto" w:fill="auto"/>
            <w:noWrap/>
            <w:vAlign w:val="bottom"/>
            <w:hideMark/>
          </w:tcPr>
          <w:p w:rsidR="0064282C" w:rsidRPr="0064282C" w:rsidRDefault="0064282C" w:rsidP="006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282C">
              <w:rPr>
                <w:rFonts w:ascii="Calibri" w:eastAsia="Times New Roman" w:hAnsi="Calibri" w:cs="Calibri"/>
                <w:color w:val="000000"/>
                <w:lang w:eastAsia="en-IN"/>
              </w:rPr>
              <w:t>Contact of seller</w:t>
            </w:r>
          </w:p>
        </w:tc>
      </w:tr>
    </w:tbl>
    <w:p w:rsidR="0064282C" w:rsidRDefault="0064282C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p w:rsidR="00615F40" w:rsidRDefault="00615F40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p w:rsidR="00615F40" w:rsidRDefault="00615F40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p w:rsidR="00615F40" w:rsidRDefault="00615F40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p w:rsidR="00615F40" w:rsidRDefault="00615F40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p w:rsidR="00615F40" w:rsidRDefault="00615F40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p w:rsidR="00615F40" w:rsidRDefault="00615F40" w:rsidP="0064282C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  <w: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  <w:lastRenderedPageBreak/>
        <w:t>DATA FLOW</w:t>
      </w:r>
    </w:p>
    <w:tbl>
      <w:tblPr>
        <w:tblW w:w="8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6920"/>
      </w:tblGrid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Registration Request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User requests for registering on to 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New User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1.0 Registration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username, Mobile Number, password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Acknowledgement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Verifies the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 database and Buyer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1.0 Registration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Username, Password, Mobile Number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Insert Seller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Insert the details in database if it is not present in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1.0 Registration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Username, Password, Mobile Number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Insert Buyer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Insert the details in database if it is not present in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1.0 Registration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Buyer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Username, Password, Mobile Number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Update Product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Updates the  product details in product details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5.0 Seller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Product details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Books Name, Price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Insert Product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Inserting the details of product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5.0 Seller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Book Name, Price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Fetch Product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Fetching the details from database </w:t>
            </w:r>
            <w:proofErr w:type="spellStart"/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inorder</w:t>
            </w:r>
            <w:proofErr w:type="spellEnd"/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change something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Product details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5.0 Seller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Book Name, Price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Login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 and buyer sends their respective details to login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 and 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Login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Username, Password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Purchase Request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Request to purchase a books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Price Details, Request Contact of seller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Search Product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Requests for a particular product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Book Name, Author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Fetch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System fetches the details of requested product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Product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Book Name, Author name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Fetch Seller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Fetches the seller details corresponding to requested book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 Details Database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Name, Contact number, Email ID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Seller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Gives the seller details to 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Name, Contact Number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Show Product Details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Gives the details of requested product to 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4.0 Purchase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Buyer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Contents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Book Name, Author Name, Price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Data Flow Name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Redirect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Redirects the control to redirection subsystem to login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Source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2.0 Login Subsystem</w:t>
            </w:r>
          </w:p>
        </w:tc>
      </w:tr>
      <w:tr w:rsidR="00615F40" w:rsidRPr="00615F40" w:rsidTr="00615F40">
        <w:trPr>
          <w:trHeight w:val="288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Destination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615F40" w:rsidRPr="00615F40" w:rsidRDefault="00615F40" w:rsidP="00615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F40">
              <w:rPr>
                <w:rFonts w:ascii="Calibri" w:eastAsia="Times New Roman" w:hAnsi="Calibri" w:cs="Calibri"/>
                <w:color w:val="000000"/>
                <w:lang w:eastAsia="en-IN"/>
              </w:rPr>
              <w:t>3.0 Redirection Subsystem</w:t>
            </w:r>
          </w:p>
        </w:tc>
      </w:tr>
    </w:tbl>
    <w:p w:rsidR="00615F40" w:rsidRPr="0064282C" w:rsidRDefault="00615F40" w:rsidP="00615F40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60"/>
          <w:szCs w:val="60"/>
          <w:u w:val="single"/>
        </w:rPr>
      </w:pPr>
    </w:p>
    <w:sectPr w:rsidR="00615F40" w:rsidRPr="0064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B0"/>
    <w:rsid w:val="001E13B0"/>
    <w:rsid w:val="00222BCA"/>
    <w:rsid w:val="00615F40"/>
    <w:rsid w:val="0064282C"/>
    <w:rsid w:val="00CB7D8A"/>
    <w:rsid w:val="00C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4308"/>
  <w15:chartTrackingRefBased/>
  <w15:docId w15:val="{2F8C56F8-AB64-4A61-90AC-ED294AD5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Kanwar</dc:creator>
  <cp:keywords/>
  <dc:description/>
  <cp:lastModifiedBy>Ishaan Kanwar</cp:lastModifiedBy>
  <cp:revision>2</cp:revision>
  <dcterms:created xsi:type="dcterms:W3CDTF">2018-03-15T10:26:00Z</dcterms:created>
  <dcterms:modified xsi:type="dcterms:W3CDTF">2018-03-15T11:06:00Z</dcterms:modified>
</cp:coreProperties>
</file>