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4659" w14:textId="77777777" w:rsidR="006A143F" w:rsidRDefault="006A143F"/>
    <w:p w14:paraId="320DAEBB" w14:textId="77777777" w:rsidR="006A143F" w:rsidRDefault="006A143F"/>
    <w:p w14:paraId="51F51313" w14:textId="77777777" w:rsidR="006A143F" w:rsidRDefault="006A143F"/>
    <w:p w14:paraId="41E9A342" w14:textId="77777777" w:rsidR="006A143F" w:rsidRDefault="006A143F"/>
    <w:p w14:paraId="3B28EF46" w14:textId="77777777" w:rsidR="006A143F" w:rsidRDefault="00000000">
      <w:pPr>
        <w:spacing w:after="40"/>
      </w:pPr>
      <w:r>
        <w:rPr>
          <w:b/>
          <w:color w:val="55637A"/>
          <w:sz w:val="20"/>
        </w:rPr>
        <w:t>MANUAL DE PROCEDIMIENTOS OPERATIVOS</w:t>
      </w:r>
    </w:p>
    <w:p w14:paraId="2C70112B" w14:textId="720AF2F0" w:rsidR="006A143F" w:rsidRDefault="00B005D0">
      <w:pPr>
        <w:spacing w:after="0"/>
      </w:pPr>
      <w:r>
        <w:rPr>
          <w:b/>
          <w:color w:val="0D2340"/>
          <w:sz w:val="76"/>
        </w:rPr>
        <w:t>MULTAS</w:t>
      </w:r>
    </w:p>
    <w:p w14:paraId="624F7610" w14:textId="77777777" w:rsidR="006A143F" w:rsidRDefault="00000000">
      <w:pPr>
        <w:spacing w:before="40" w:after="320"/>
      </w:pPr>
      <w:r>
        <w:rPr>
          <w:color w:val="123A63"/>
          <w:sz w:val="26"/>
        </w:rPr>
        <w:t>Sistema de gestión sancionatoria para condominios</w:t>
      </w:r>
      <w:r>
        <w:br/>
      </w:r>
      <w:r>
        <w:rPr>
          <w:color w:val="55637A"/>
          <w:sz w:val="20"/>
        </w:rPr>
        <w:t>Ley 21.442 sobre Copropiedad Inmobiliaria</w:t>
      </w:r>
    </w:p>
    <w:tbl>
      <w:tblPr>
        <w:tblW w:w="0" w:type="auto"/>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891"/>
        <w:gridCol w:w="5613"/>
      </w:tblGrid>
      <w:tr w:rsidR="006A143F" w14:paraId="3F8EBF6B" w14:textId="77777777">
        <w:tc>
          <w:tcPr>
            <w:tcW w:w="2891" w:type="dxa"/>
          </w:tcPr>
          <w:p w14:paraId="1D711CAE" w14:textId="77777777" w:rsidR="006A143F" w:rsidRDefault="00000000">
            <w:pPr>
              <w:spacing w:before="20" w:after="20"/>
            </w:pPr>
            <w:r>
              <w:rPr>
                <w:b/>
                <w:color w:val="1A2230"/>
                <w:sz w:val="17"/>
              </w:rPr>
              <w:t>Versión del manual</w:t>
            </w:r>
          </w:p>
        </w:tc>
        <w:tc>
          <w:tcPr>
            <w:tcW w:w="5613" w:type="dxa"/>
          </w:tcPr>
          <w:p w14:paraId="17660306" w14:textId="77777777" w:rsidR="006A143F" w:rsidRDefault="00000000">
            <w:pPr>
              <w:spacing w:before="20" w:after="20"/>
            </w:pPr>
            <w:r>
              <w:rPr>
                <w:color w:val="1A2230"/>
                <w:sz w:val="17"/>
              </w:rPr>
              <w:t>1.0</w:t>
            </w:r>
          </w:p>
        </w:tc>
      </w:tr>
      <w:tr w:rsidR="006A143F" w14:paraId="122BA6D4" w14:textId="77777777">
        <w:tc>
          <w:tcPr>
            <w:tcW w:w="2891" w:type="dxa"/>
            <w:shd w:val="clear" w:color="auto" w:fill="F4F7FB"/>
          </w:tcPr>
          <w:p w14:paraId="62523539" w14:textId="77777777" w:rsidR="006A143F" w:rsidRDefault="00000000">
            <w:pPr>
              <w:spacing w:before="20" w:after="20"/>
            </w:pPr>
            <w:r>
              <w:rPr>
                <w:b/>
                <w:color w:val="1A2230"/>
                <w:sz w:val="17"/>
              </w:rPr>
              <w:t>Fecha de vigencia</w:t>
            </w:r>
          </w:p>
        </w:tc>
        <w:tc>
          <w:tcPr>
            <w:tcW w:w="5613" w:type="dxa"/>
            <w:shd w:val="clear" w:color="auto" w:fill="F4F7FB"/>
          </w:tcPr>
          <w:p w14:paraId="06D0C53F" w14:textId="77777777" w:rsidR="006A143F" w:rsidRDefault="00000000">
            <w:pPr>
              <w:spacing w:before="20" w:after="20"/>
            </w:pPr>
            <w:r>
              <w:rPr>
                <w:color w:val="1A2230"/>
                <w:sz w:val="17"/>
              </w:rPr>
              <w:t>20 de julio de 2026</w:t>
            </w:r>
          </w:p>
        </w:tc>
      </w:tr>
      <w:tr w:rsidR="006A143F" w14:paraId="2E8AA715" w14:textId="77777777">
        <w:tc>
          <w:tcPr>
            <w:tcW w:w="2891" w:type="dxa"/>
          </w:tcPr>
          <w:p w14:paraId="2FABDB8C" w14:textId="77777777" w:rsidR="006A143F" w:rsidRDefault="00000000">
            <w:pPr>
              <w:spacing w:before="20" w:after="20"/>
            </w:pPr>
            <w:r>
              <w:rPr>
                <w:b/>
                <w:color w:val="1A2230"/>
                <w:sz w:val="17"/>
              </w:rPr>
              <w:t>Procedimientos documentados</w:t>
            </w:r>
          </w:p>
        </w:tc>
        <w:tc>
          <w:tcPr>
            <w:tcW w:w="5613" w:type="dxa"/>
          </w:tcPr>
          <w:p w14:paraId="6F125D1A" w14:textId="77777777" w:rsidR="006A143F" w:rsidRDefault="00000000">
            <w:pPr>
              <w:spacing w:before="20" w:after="20"/>
            </w:pPr>
            <w:r>
              <w:rPr>
                <w:color w:val="1A2230"/>
                <w:sz w:val="17"/>
              </w:rPr>
              <w:t>18 (PROC-001 a PROC-018)</w:t>
            </w:r>
          </w:p>
        </w:tc>
      </w:tr>
      <w:tr w:rsidR="006A143F" w14:paraId="61978424" w14:textId="77777777">
        <w:tc>
          <w:tcPr>
            <w:tcW w:w="2891" w:type="dxa"/>
            <w:shd w:val="clear" w:color="auto" w:fill="F4F7FB"/>
          </w:tcPr>
          <w:p w14:paraId="18389531" w14:textId="77777777" w:rsidR="006A143F" w:rsidRDefault="00000000">
            <w:pPr>
              <w:spacing w:before="20" w:after="20"/>
            </w:pPr>
            <w:r>
              <w:rPr>
                <w:b/>
                <w:color w:val="1A2230"/>
                <w:sz w:val="17"/>
              </w:rPr>
              <w:t>Tareas manuales identificadas</w:t>
            </w:r>
          </w:p>
        </w:tc>
        <w:tc>
          <w:tcPr>
            <w:tcW w:w="5613" w:type="dxa"/>
            <w:shd w:val="clear" w:color="auto" w:fill="F4F7FB"/>
          </w:tcPr>
          <w:p w14:paraId="4DC033FE" w14:textId="77777777" w:rsidR="006A143F" w:rsidRDefault="00000000">
            <w:pPr>
              <w:spacing w:before="20" w:after="20"/>
            </w:pPr>
            <w:r>
              <w:rPr>
                <w:color w:val="1A2230"/>
                <w:sz w:val="17"/>
              </w:rPr>
              <w:t>22 (TM-001 a TM-022)</w:t>
            </w:r>
          </w:p>
        </w:tc>
      </w:tr>
      <w:tr w:rsidR="006A143F" w14:paraId="6B1FACAB" w14:textId="77777777">
        <w:tc>
          <w:tcPr>
            <w:tcW w:w="2891" w:type="dxa"/>
          </w:tcPr>
          <w:p w14:paraId="0CB5565D" w14:textId="77777777" w:rsidR="006A143F" w:rsidRDefault="00000000">
            <w:pPr>
              <w:spacing w:before="20" w:after="20"/>
            </w:pPr>
            <w:r>
              <w:rPr>
                <w:b/>
                <w:color w:val="1A2230"/>
                <w:sz w:val="17"/>
              </w:rPr>
              <w:t>Destinatarios</w:t>
            </w:r>
          </w:p>
        </w:tc>
        <w:tc>
          <w:tcPr>
            <w:tcW w:w="5613" w:type="dxa"/>
          </w:tcPr>
          <w:p w14:paraId="23BED5E0" w14:textId="77777777" w:rsidR="006A143F" w:rsidRDefault="00000000">
            <w:pPr>
              <w:spacing w:before="20" w:after="20"/>
            </w:pPr>
            <w:r>
              <w:rPr>
                <w:color w:val="1A2230"/>
                <w:sz w:val="17"/>
              </w:rPr>
              <w:t>Administración, Comité de Administración, conserjería y soporte técnico</w:t>
            </w:r>
          </w:p>
        </w:tc>
      </w:tr>
      <w:tr w:rsidR="006A143F" w14:paraId="3E2F2B2E" w14:textId="77777777">
        <w:tc>
          <w:tcPr>
            <w:tcW w:w="2891" w:type="dxa"/>
            <w:shd w:val="clear" w:color="auto" w:fill="F4F7FB"/>
          </w:tcPr>
          <w:p w14:paraId="39300219" w14:textId="77777777" w:rsidR="006A143F" w:rsidRDefault="00000000">
            <w:pPr>
              <w:spacing w:before="20" w:after="20"/>
            </w:pPr>
            <w:r>
              <w:rPr>
                <w:b/>
                <w:color w:val="1A2230"/>
                <w:sz w:val="17"/>
              </w:rPr>
              <w:t>Próxima revisión</w:t>
            </w:r>
          </w:p>
        </w:tc>
        <w:tc>
          <w:tcPr>
            <w:tcW w:w="5613" w:type="dxa"/>
            <w:shd w:val="clear" w:color="auto" w:fill="F4F7FB"/>
          </w:tcPr>
          <w:p w14:paraId="01CD5B2B" w14:textId="77777777" w:rsidR="006A143F" w:rsidRDefault="00000000">
            <w:pPr>
              <w:spacing w:before="20" w:after="20"/>
            </w:pPr>
            <w:r>
              <w:rPr>
                <w:color w:val="1A2230"/>
                <w:sz w:val="17"/>
              </w:rPr>
              <w:t>Anual, o ante cambio normativo o de versión del sistema</w:t>
            </w:r>
          </w:p>
        </w:tc>
      </w:tr>
    </w:tbl>
    <w:p w14:paraId="32986426" w14:textId="77777777" w:rsidR="006A143F" w:rsidRDefault="006A143F"/>
    <w:tbl>
      <w:tblPr>
        <w:tblW w:w="0" w:type="auto"/>
        <w:tblBorders>
          <w:top w:val="single" w:sz="6" w:space="0" w:color="1B6B3A"/>
          <w:left w:val="single" w:sz="6" w:space="0" w:color="1B6B3A"/>
          <w:bottom w:val="single" w:sz="6" w:space="0" w:color="1B6B3A"/>
          <w:right w:val="single" w:sz="6" w:space="0" w:color="1B6B3A"/>
          <w:insideH w:val="single" w:sz="6" w:space="0" w:color="1B6B3A"/>
          <w:insideV w:val="single" w:sz="6" w:space="0" w:color="1B6B3A"/>
        </w:tblBorders>
        <w:tblLayout w:type="fixed"/>
        <w:tblLook w:val="04A0" w:firstRow="1" w:lastRow="0" w:firstColumn="1" w:lastColumn="0" w:noHBand="0" w:noVBand="1"/>
      </w:tblPr>
      <w:tblGrid>
        <w:gridCol w:w="9865"/>
      </w:tblGrid>
      <w:tr w:rsidR="006A143F" w14:paraId="0560F843" w14:textId="77777777">
        <w:tc>
          <w:tcPr>
            <w:tcW w:w="9865" w:type="dxa"/>
            <w:shd w:val="clear" w:color="auto" w:fill="F1F8F3"/>
          </w:tcPr>
          <w:p w14:paraId="1B46C785" w14:textId="77777777" w:rsidR="006A143F" w:rsidRDefault="00000000">
            <w:pPr>
              <w:spacing w:before="20" w:after="20"/>
            </w:pPr>
            <w:r>
              <w:rPr>
                <w:b/>
                <w:color w:val="1A2230"/>
                <w:sz w:val="17"/>
              </w:rPr>
              <w:t>Método de elaboración.</w:t>
            </w:r>
            <w:r>
              <w:rPr>
                <w:color w:val="1A2230"/>
                <w:sz w:val="17"/>
              </w:rPr>
              <w:t xml:space="preserve"> Este manual se construyó auditando el código fuente del sistema, no a partir de su documentación ni de su diseño previsto. Cada actividad, validación, mensaje de error y regla de negocio aquí descrita fue contrastada contra la implementación vigente. Los mensajes de error se transcriben literalmente. </w:t>
            </w:r>
            <w:r>
              <w:rPr>
                <w:b/>
                <w:color w:val="1A2230"/>
                <w:sz w:val="17"/>
              </w:rPr>
              <w:t>Lo que no pudo verificarse con certeza está declarado como tal en el Anexo A, en vez de completarse por inferencia.</w:t>
            </w:r>
          </w:p>
        </w:tc>
      </w:tr>
    </w:tbl>
    <w:p w14:paraId="7420C5A1" w14:textId="77777777" w:rsidR="006A143F" w:rsidRDefault="00000000">
      <w:r>
        <w:br w:type="page"/>
      </w:r>
    </w:p>
    <w:p w14:paraId="284AA089" w14:textId="77777777" w:rsidR="006A143F" w:rsidRDefault="00000000">
      <w:pPr>
        <w:pStyle w:val="Ttulo1"/>
      </w:pPr>
      <w:bookmarkStart w:id="0" w:name="_Toc235445898"/>
      <w:r>
        <w:lastRenderedPageBreak/>
        <w:t>Tabla de contenidos</w:t>
      </w:r>
      <w:bookmarkEnd w:id="0"/>
    </w:p>
    <w:p w14:paraId="51FD62BD" w14:textId="77777777" w:rsidR="00B005D0" w:rsidRDefault="00000000">
      <w:pPr>
        <w:pStyle w:val="TDC1"/>
        <w:tabs>
          <w:tab w:val="right" w:leader="dot" w:pos="10190"/>
        </w:tabs>
        <w:rPr>
          <w:noProof/>
        </w:rPr>
      </w:pPr>
      <w:r>
        <w:fldChar w:fldCharType="begin"/>
      </w:r>
      <w:r>
        <w:instrText xml:space="preserve"> TOC \o "1-2" \h \z \u </w:instrText>
      </w:r>
      <w:r>
        <w:fldChar w:fldCharType="separate"/>
      </w:r>
      <w:hyperlink w:anchor="_Toc235445898" w:history="1">
        <w:r w:rsidR="00B005D0" w:rsidRPr="003D439A">
          <w:rPr>
            <w:rStyle w:val="Hipervnculo"/>
            <w:noProof/>
          </w:rPr>
          <w:t>Tabla de contenidos</w:t>
        </w:r>
        <w:r w:rsidR="00B005D0">
          <w:rPr>
            <w:noProof/>
            <w:webHidden/>
          </w:rPr>
          <w:tab/>
        </w:r>
        <w:r w:rsidR="00B005D0">
          <w:rPr>
            <w:noProof/>
            <w:webHidden/>
          </w:rPr>
          <w:fldChar w:fldCharType="begin"/>
        </w:r>
        <w:r w:rsidR="00B005D0">
          <w:rPr>
            <w:noProof/>
            <w:webHidden/>
          </w:rPr>
          <w:instrText xml:space="preserve"> PAGEREF _Toc235445898 \h </w:instrText>
        </w:r>
        <w:r w:rsidR="00B005D0">
          <w:rPr>
            <w:noProof/>
            <w:webHidden/>
          </w:rPr>
        </w:r>
        <w:r w:rsidR="00B005D0">
          <w:rPr>
            <w:noProof/>
            <w:webHidden/>
          </w:rPr>
          <w:fldChar w:fldCharType="separate"/>
        </w:r>
        <w:r w:rsidR="00B005D0">
          <w:rPr>
            <w:noProof/>
            <w:webHidden/>
          </w:rPr>
          <w:t>2</w:t>
        </w:r>
        <w:r w:rsidR="00B005D0">
          <w:rPr>
            <w:noProof/>
            <w:webHidden/>
          </w:rPr>
          <w:fldChar w:fldCharType="end"/>
        </w:r>
      </w:hyperlink>
    </w:p>
    <w:p w14:paraId="00C1C4A1" w14:textId="77777777" w:rsidR="00B005D0" w:rsidRDefault="00B005D0">
      <w:pPr>
        <w:pStyle w:val="TDC1"/>
        <w:tabs>
          <w:tab w:val="right" w:leader="dot" w:pos="10190"/>
        </w:tabs>
        <w:rPr>
          <w:noProof/>
        </w:rPr>
      </w:pPr>
      <w:hyperlink w:anchor="_Toc235445899" w:history="1">
        <w:r w:rsidRPr="003D439A">
          <w:rPr>
            <w:rStyle w:val="Hipervnculo"/>
            <w:noProof/>
          </w:rPr>
          <w:t>Advertencia previa: estado de la configuración actual</w:t>
        </w:r>
        <w:r>
          <w:rPr>
            <w:noProof/>
            <w:webHidden/>
          </w:rPr>
          <w:tab/>
        </w:r>
        <w:r>
          <w:rPr>
            <w:noProof/>
            <w:webHidden/>
          </w:rPr>
          <w:fldChar w:fldCharType="begin"/>
        </w:r>
        <w:r>
          <w:rPr>
            <w:noProof/>
            <w:webHidden/>
          </w:rPr>
          <w:instrText xml:space="preserve"> PAGEREF _Toc235445899 \h </w:instrText>
        </w:r>
        <w:r>
          <w:rPr>
            <w:noProof/>
            <w:webHidden/>
          </w:rPr>
        </w:r>
        <w:r>
          <w:rPr>
            <w:noProof/>
            <w:webHidden/>
          </w:rPr>
          <w:fldChar w:fldCharType="separate"/>
        </w:r>
        <w:r>
          <w:rPr>
            <w:noProof/>
            <w:webHidden/>
          </w:rPr>
          <w:t>3</w:t>
        </w:r>
        <w:r>
          <w:rPr>
            <w:noProof/>
            <w:webHidden/>
          </w:rPr>
          <w:fldChar w:fldCharType="end"/>
        </w:r>
      </w:hyperlink>
    </w:p>
    <w:p w14:paraId="24A11168" w14:textId="77777777" w:rsidR="00B005D0" w:rsidRDefault="00B005D0">
      <w:pPr>
        <w:pStyle w:val="TDC1"/>
        <w:tabs>
          <w:tab w:val="right" w:leader="dot" w:pos="10190"/>
        </w:tabs>
        <w:rPr>
          <w:noProof/>
        </w:rPr>
      </w:pPr>
      <w:hyperlink w:anchor="_Toc235445900" w:history="1">
        <w:r w:rsidRPr="003D439A">
          <w:rPr>
            <w:rStyle w:val="Hipervnculo"/>
            <w:noProof/>
          </w:rPr>
          <w:t>Cargos que intervienen</w:t>
        </w:r>
        <w:r>
          <w:rPr>
            <w:noProof/>
            <w:webHidden/>
          </w:rPr>
          <w:tab/>
        </w:r>
        <w:r>
          <w:rPr>
            <w:noProof/>
            <w:webHidden/>
          </w:rPr>
          <w:fldChar w:fldCharType="begin"/>
        </w:r>
        <w:r>
          <w:rPr>
            <w:noProof/>
            <w:webHidden/>
          </w:rPr>
          <w:instrText xml:space="preserve"> PAGEREF _Toc235445900 \h </w:instrText>
        </w:r>
        <w:r>
          <w:rPr>
            <w:noProof/>
            <w:webHidden/>
          </w:rPr>
        </w:r>
        <w:r>
          <w:rPr>
            <w:noProof/>
            <w:webHidden/>
          </w:rPr>
          <w:fldChar w:fldCharType="separate"/>
        </w:r>
        <w:r>
          <w:rPr>
            <w:noProof/>
            <w:webHidden/>
          </w:rPr>
          <w:t>3</w:t>
        </w:r>
        <w:r>
          <w:rPr>
            <w:noProof/>
            <w:webHidden/>
          </w:rPr>
          <w:fldChar w:fldCharType="end"/>
        </w:r>
      </w:hyperlink>
    </w:p>
    <w:p w14:paraId="5225901C" w14:textId="77777777" w:rsidR="00B005D0" w:rsidRDefault="00B005D0">
      <w:pPr>
        <w:pStyle w:val="TDC1"/>
        <w:tabs>
          <w:tab w:val="right" w:leader="dot" w:pos="10190"/>
        </w:tabs>
        <w:rPr>
          <w:noProof/>
        </w:rPr>
      </w:pPr>
      <w:hyperlink w:anchor="_Toc235445901" w:history="1">
        <w:r w:rsidRPr="003D439A">
          <w:rPr>
            <w:rStyle w:val="Hipervnculo"/>
            <w:noProof/>
          </w:rPr>
          <w:t>Índice de procedimientos</w:t>
        </w:r>
        <w:r>
          <w:rPr>
            <w:noProof/>
            <w:webHidden/>
          </w:rPr>
          <w:tab/>
        </w:r>
        <w:r>
          <w:rPr>
            <w:noProof/>
            <w:webHidden/>
          </w:rPr>
          <w:fldChar w:fldCharType="begin"/>
        </w:r>
        <w:r>
          <w:rPr>
            <w:noProof/>
            <w:webHidden/>
          </w:rPr>
          <w:instrText xml:space="preserve"> PAGEREF _Toc235445901 \h </w:instrText>
        </w:r>
        <w:r>
          <w:rPr>
            <w:noProof/>
            <w:webHidden/>
          </w:rPr>
        </w:r>
        <w:r>
          <w:rPr>
            <w:noProof/>
            <w:webHidden/>
          </w:rPr>
          <w:fldChar w:fldCharType="separate"/>
        </w:r>
        <w:r>
          <w:rPr>
            <w:noProof/>
            <w:webHidden/>
          </w:rPr>
          <w:t>3</w:t>
        </w:r>
        <w:r>
          <w:rPr>
            <w:noProof/>
            <w:webHidden/>
          </w:rPr>
          <w:fldChar w:fldCharType="end"/>
        </w:r>
      </w:hyperlink>
    </w:p>
    <w:p w14:paraId="06165289" w14:textId="77777777" w:rsidR="00B005D0" w:rsidRDefault="00B005D0">
      <w:pPr>
        <w:pStyle w:val="TDC1"/>
        <w:tabs>
          <w:tab w:val="right" w:leader="dot" w:pos="10190"/>
        </w:tabs>
        <w:rPr>
          <w:noProof/>
        </w:rPr>
      </w:pPr>
      <w:hyperlink w:anchor="_Toc235445902" w:history="1">
        <w:r w:rsidRPr="003D439A">
          <w:rPr>
            <w:rStyle w:val="Hipervnculo"/>
            <w:noProof/>
          </w:rPr>
          <w:t>Procedimientos</w:t>
        </w:r>
        <w:r>
          <w:rPr>
            <w:noProof/>
            <w:webHidden/>
          </w:rPr>
          <w:tab/>
        </w:r>
        <w:r>
          <w:rPr>
            <w:noProof/>
            <w:webHidden/>
          </w:rPr>
          <w:fldChar w:fldCharType="begin"/>
        </w:r>
        <w:r>
          <w:rPr>
            <w:noProof/>
            <w:webHidden/>
          </w:rPr>
          <w:instrText xml:space="preserve"> PAGEREF _Toc235445902 \h </w:instrText>
        </w:r>
        <w:r>
          <w:rPr>
            <w:noProof/>
            <w:webHidden/>
          </w:rPr>
        </w:r>
        <w:r>
          <w:rPr>
            <w:noProof/>
            <w:webHidden/>
          </w:rPr>
          <w:fldChar w:fldCharType="separate"/>
        </w:r>
        <w:r>
          <w:rPr>
            <w:noProof/>
            <w:webHidden/>
          </w:rPr>
          <w:t>5</w:t>
        </w:r>
        <w:r>
          <w:rPr>
            <w:noProof/>
            <w:webHidden/>
          </w:rPr>
          <w:fldChar w:fldCharType="end"/>
        </w:r>
      </w:hyperlink>
    </w:p>
    <w:p w14:paraId="21691129" w14:textId="77777777" w:rsidR="00B005D0" w:rsidRDefault="00B005D0">
      <w:pPr>
        <w:pStyle w:val="TDC2"/>
        <w:tabs>
          <w:tab w:val="right" w:leader="dot" w:pos="10190"/>
        </w:tabs>
        <w:rPr>
          <w:noProof/>
        </w:rPr>
      </w:pPr>
      <w:hyperlink w:anchor="_Toc235445903" w:history="1">
        <w:r w:rsidRPr="003D439A">
          <w:rPr>
            <w:rStyle w:val="Hipervnculo"/>
            <w:noProof/>
          </w:rPr>
          <w:t>PROC-001 · Alta y mantención del registro de copropietarios</w:t>
        </w:r>
        <w:r>
          <w:rPr>
            <w:noProof/>
            <w:webHidden/>
          </w:rPr>
          <w:tab/>
        </w:r>
        <w:r>
          <w:rPr>
            <w:noProof/>
            <w:webHidden/>
          </w:rPr>
          <w:fldChar w:fldCharType="begin"/>
        </w:r>
        <w:r>
          <w:rPr>
            <w:noProof/>
            <w:webHidden/>
          </w:rPr>
          <w:instrText xml:space="preserve"> PAGEREF _Toc235445903 \h </w:instrText>
        </w:r>
        <w:r>
          <w:rPr>
            <w:noProof/>
            <w:webHidden/>
          </w:rPr>
        </w:r>
        <w:r>
          <w:rPr>
            <w:noProof/>
            <w:webHidden/>
          </w:rPr>
          <w:fldChar w:fldCharType="separate"/>
        </w:r>
        <w:r>
          <w:rPr>
            <w:noProof/>
            <w:webHidden/>
          </w:rPr>
          <w:t>5</w:t>
        </w:r>
        <w:r>
          <w:rPr>
            <w:noProof/>
            <w:webHidden/>
          </w:rPr>
          <w:fldChar w:fldCharType="end"/>
        </w:r>
      </w:hyperlink>
    </w:p>
    <w:p w14:paraId="56C41EFF" w14:textId="77777777" w:rsidR="00B005D0" w:rsidRDefault="00B005D0">
      <w:pPr>
        <w:pStyle w:val="TDC2"/>
        <w:tabs>
          <w:tab w:val="right" w:leader="dot" w:pos="10190"/>
        </w:tabs>
        <w:rPr>
          <w:noProof/>
        </w:rPr>
      </w:pPr>
      <w:hyperlink w:anchor="_Toc235445904" w:history="1">
        <w:r w:rsidRPr="003D439A">
          <w:rPr>
            <w:rStyle w:val="Hipervnculo"/>
            <w:noProof/>
          </w:rPr>
          <w:t>PROC-002 · Carga del reglamento y generación asistida del catálogo de infracciones</w:t>
        </w:r>
        <w:r>
          <w:rPr>
            <w:noProof/>
            <w:webHidden/>
          </w:rPr>
          <w:tab/>
        </w:r>
        <w:r>
          <w:rPr>
            <w:noProof/>
            <w:webHidden/>
          </w:rPr>
          <w:fldChar w:fldCharType="begin"/>
        </w:r>
        <w:r>
          <w:rPr>
            <w:noProof/>
            <w:webHidden/>
          </w:rPr>
          <w:instrText xml:space="preserve"> PAGEREF _Toc235445904 \h </w:instrText>
        </w:r>
        <w:r>
          <w:rPr>
            <w:noProof/>
            <w:webHidden/>
          </w:rPr>
        </w:r>
        <w:r>
          <w:rPr>
            <w:noProof/>
            <w:webHidden/>
          </w:rPr>
          <w:fldChar w:fldCharType="separate"/>
        </w:r>
        <w:r>
          <w:rPr>
            <w:noProof/>
            <w:webHidden/>
          </w:rPr>
          <w:t>7</w:t>
        </w:r>
        <w:r>
          <w:rPr>
            <w:noProof/>
            <w:webHidden/>
          </w:rPr>
          <w:fldChar w:fldCharType="end"/>
        </w:r>
      </w:hyperlink>
    </w:p>
    <w:p w14:paraId="3CE5F2F4" w14:textId="77777777" w:rsidR="00B005D0" w:rsidRDefault="00B005D0">
      <w:pPr>
        <w:pStyle w:val="TDC2"/>
        <w:tabs>
          <w:tab w:val="right" w:leader="dot" w:pos="10190"/>
        </w:tabs>
        <w:rPr>
          <w:noProof/>
        </w:rPr>
      </w:pPr>
      <w:hyperlink w:anchor="_Toc235445905" w:history="1">
        <w:r w:rsidRPr="003D439A">
          <w:rPr>
            <w:rStyle w:val="Hipervnculo"/>
            <w:noProof/>
          </w:rPr>
          <w:t>PROC-003 · Curatoría y activación del catálogo de infracciones</w:t>
        </w:r>
        <w:r>
          <w:rPr>
            <w:noProof/>
            <w:webHidden/>
          </w:rPr>
          <w:tab/>
        </w:r>
        <w:r>
          <w:rPr>
            <w:noProof/>
            <w:webHidden/>
          </w:rPr>
          <w:fldChar w:fldCharType="begin"/>
        </w:r>
        <w:r>
          <w:rPr>
            <w:noProof/>
            <w:webHidden/>
          </w:rPr>
          <w:instrText xml:space="preserve"> PAGEREF _Toc235445905 \h </w:instrText>
        </w:r>
        <w:r>
          <w:rPr>
            <w:noProof/>
            <w:webHidden/>
          </w:rPr>
        </w:r>
        <w:r>
          <w:rPr>
            <w:noProof/>
            <w:webHidden/>
          </w:rPr>
          <w:fldChar w:fldCharType="separate"/>
        </w:r>
        <w:r>
          <w:rPr>
            <w:noProof/>
            <w:webHidden/>
          </w:rPr>
          <w:t>9</w:t>
        </w:r>
        <w:r>
          <w:rPr>
            <w:noProof/>
            <w:webHidden/>
          </w:rPr>
          <w:fldChar w:fldCharType="end"/>
        </w:r>
      </w:hyperlink>
    </w:p>
    <w:p w14:paraId="5CA65E12" w14:textId="77777777" w:rsidR="00B005D0" w:rsidRDefault="00B005D0">
      <w:pPr>
        <w:pStyle w:val="TDC2"/>
        <w:tabs>
          <w:tab w:val="right" w:leader="dot" w:pos="10190"/>
        </w:tabs>
        <w:rPr>
          <w:noProof/>
        </w:rPr>
      </w:pPr>
      <w:hyperlink w:anchor="_Toc235445906" w:history="1">
        <w:r w:rsidRPr="003D439A">
          <w:rPr>
            <w:rStyle w:val="Hipervnculo"/>
            <w:noProof/>
          </w:rPr>
          <w:t>PROC-004 · Reporte de infracción y captura de evidencia</w:t>
        </w:r>
        <w:r>
          <w:rPr>
            <w:noProof/>
            <w:webHidden/>
          </w:rPr>
          <w:tab/>
        </w:r>
        <w:r>
          <w:rPr>
            <w:noProof/>
            <w:webHidden/>
          </w:rPr>
          <w:fldChar w:fldCharType="begin"/>
        </w:r>
        <w:r>
          <w:rPr>
            <w:noProof/>
            <w:webHidden/>
          </w:rPr>
          <w:instrText xml:space="preserve"> PAGEREF _Toc235445906 \h </w:instrText>
        </w:r>
        <w:r>
          <w:rPr>
            <w:noProof/>
            <w:webHidden/>
          </w:rPr>
        </w:r>
        <w:r>
          <w:rPr>
            <w:noProof/>
            <w:webHidden/>
          </w:rPr>
          <w:fldChar w:fldCharType="separate"/>
        </w:r>
        <w:r>
          <w:rPr>
            <w:noProof/>
            <w:webHidden/>
          </w:rPr>
          <w:t>11</w:t>
        </w:r>
        <w:r>
          <w:rPr>
            <w:noProof/>
            <w:webHidden/>
          </w:rPr>
          <w:fldChar w:fldCharType="end"/>
        </w:r>
      </w:hyperlink>
    </w:p>
    <w:p w14:paraId="7573B3CC" w14:textId="77777777" w:rsidR="00B005D0" w:rsidRDefault="00B005D0">
      <w:pPr>
        <w:pStyle w:val="TDC2"/>
        <w:tabs>
          <w:tab w:val="right" w:leader="dot" w:pos="10190"/>
        </w:tabs>
        <w:rPr>
          <w:noProof/>
        </w:rPr>
      </w:pPr>
      <w:hyperlink w:anchor="_Toc235445907" w:history="1">
        <w:r w:rsidRPr="003D439A">
          <w:rPr>
            <w:rStyle w:val="Hipervnculo"/>
            <w:noProof/>
          </w:rPr>
          <w:t>PROC-005 · Aprobación o rechazo de la sanción por el Comité</w:t>
        </w:r>
        <w:r>
          <w:rPr>
            <w:noProof/>
            <w:webHidden/>
          </w:rPr>
          <w:tab/>
        </w:r>
        <w:r>
          <w:rPr>
            <w:noProof/>
            <w:webHidden/>
          </w:rPr>
          <w:fldChar w:fldCharType="begin"/>
        </w:r>
        <w:r>
          <w:rPr>
            <w:noProof/>
            <w:webHidden/>
          </w:rPr>
          <w:instrText xml:space="preserve"> PAGEREF _Toc235445907 \h </w:instrText>
        </w:r>
        <w:r>
          <w:rPr>
            <w:noProof/>
            <w:webHidden/>
          </w:rPr>
        </w:r>
        <w:r>
          <w:rPr>
            <w:noProof/>
            <w:webHidden/>
          </w:rPr>
          <w:fldChar w:fldCharType="separate"/>
        </w:r>
        <w:r>
          <w:rPr>
            <w:noProof/>
            <w:webHidden/>
          </w:rPr>
          <w:t>13</w:t>
        </w:r>
        <w:r>
          <w:rPr>
            <w:noProof/>
            <w:webHidden/>
          </w:rPr>
          <w:fldChar w:fldCharType="end"/>
        </w:r>
      </w:hyperlink>
    </w:p>
    <w:p w14:paraId="72C5A273" w14:textId="77777777" w:rsidR="00B005D0" w:rsidRDefault="00B005D0">
      <w:pPr>
        <w:pStyle w:val="TDC2"/>
        <w:tabs>
          <w:tab w:val="right" w:leader="dot" w:pos="10190"/>
        </w:tabs>
        <w:rPr>
          <w:noProof/>
        </w:rPr>
      </w:pPr>
      <w:hyperlink w:anchor="_Toc235445908" w:history="1">
        <w:r w:rsidRPr="003D439A">
          <w:rPr>
            <w:rStyle w:val="Hipervnculo"/>
            <w:noProof/>
          </w:rPr>
          <w:t>PROC-006 · Notificación formal al copropietario</w:t>
        </w:r>
        <w:r>
          <w:rPr>
            <w:noProof/>
            <w:webHidden/>
          </w:rPr>
          <w:tab/>
        </w:r>
        <w:r>
          <w:rPr>
            <w:noProof/>
            <w:webHidden/>
          </w:rPr>
          <w:fldChar w:fldCharType="begin"/>
        </w:r>
        <w:r>
          <w:rPr>
            <w:noProof/>
            <w:webHidden/>
          </w:rPr>
          <w:instrText xml:space="preserve"> PAGEREF _Toc235445908 \h </w:instrText>
        </w:r>
        <w:r>
          <w:rPr>
            <w:noProof/>
            <w:webHidden/>
          </w:rPr>
        </w:r>
        <w:r>
          <w:rPr>
            <w:noProof/>
            <w:webHidden/>
          </w:rPr>
          <w:fldChar w:fldCharType="separate"/>
        </w:r>
        <w:r>
          <w:rPr>
            <w:noProof/>
            <w:webHidden/>
          </w:rPr>
          <w:t>15</w:t>
        </w:r>
        <w:r>
          <w:rPr>
            <w:noProof/>
            <w:webHidden/>
          </w:rPr>
          <w:fldChar w:fldCharType="end"/>
        </w:r>
      </w:hyperlink>
    </w:p>
    <w:p w14:paraId="22F61409" w14:textId="77777777" w:rsidR="00B005D0" w:rsidRDefault="00B005D0">
      <w:pPr>
        <w:pStyle w:val="TDC2"/>
        <w:tabs>
          <w:tab w:val="right" w:leader="dot" w:pos="10190"/>
        </w:tabs>
        <w:rPr>
          <w:noProof/>
        </w:rPr>
      </w:pPr>
      <w:hyperlink w:anchor="_Toc235445909" w:history="1">
        <w:r w:rsidRPr="003D439A">
          <w:rPr>
            <w:rStyle w:val="Hipervnculo"/>
            <w:noProof/>
          </w:rPr>
          <w:t>PROC-007 · Presentación de descargo por el copropietario</w:t>
        </w:r>
        <w:r>
          <w:rPr>
            <w:noProof/>
            <w:webHidden/>
          </w:rPr>
          <w:tab/>
        </w:r>
        <w:r>
          <w:rPr>
            <w:noProof/>
            <w:webHidden/>
          </w:rPr>
          <w:fldChar w:fldCharType="begin"/>
        </w:r>
        <w:r>
          <w:rPr>
            <w:noProof/>
            <w:webHidden/>
          </w:rPr>
          <w:instrText xml:space="preserve"> PAGEREF _Toc235445909 \h </w:instrText>
        </w:r>
        <w:r>
          <w:rPr>
            <w:noProof/>
            <w:webHidden/>
          </w:rPr>
        </w:r>
        <w:r>
          <w:rPr>
            <w:noProof/>
            <w:webHidden/>
          </w:rPr>
          <w:fldChar w:fldCharType="separate"/>
        </w:r>
        <w:r>
          <w:rPr>
            <w:noProof/>
            <w:webHidden/>
          </w:rPr>
          <w:t>17</w:t>
        </w:r>
        <w:r>
          <w:rPr>
            <w:noProof/>
            <w:webHidden/>
          </w:rPr>
          <w:fldChar w:fldCharType="end"/>
        </w:r>
      </w:hyperlink>
    </w:p>
    <w:p w14:paraId="556B534B" w14:textId="77777777" w:rsidR="00B005D0" w:rsidRDefault="00B005D0">
      <w:pPr>
        <w:pStyle w:val="TDC2"/>
        <w:tabs>
          <w:tab w:val="right" w:leader="dot" w:pos="10190"/>
        </w:tabs>
        <w:rPr>
          <w:noProof/>
        </w:rPr>
      </w:pPr>
      <w:hyperlink w:anchor="_Toc235445910" w:history="1">
        <w:r w:rsidRPr="003D439A">
          <w:rPr>
            <w:rStyle w:val="Hipervnculo"/>
            <w:noProof/>
          </w:rPr>
          <w:t>PROC-008 · Resolución del descargo</w:t>
        </w:r>
        <w:r>
          <w:rPr>
            <w:noProof/>
            <w:webHidden/>
          </w:rPr>
          <w:tab/>
        </w:r>
        <w:r>
          <w:rPr>
            <w:noProof/>
            <w:webHidden/>
          </w:rPr>
          <w:fldChar w:fldCharType="begin"/>
        </w:r>
        <w:r>
          <w:rPr>
            <w:noProof/>
            <w:webHidden/>
          </w:rPr>
          <w:instrText xml:space="preserve"> PAGEREF _Toc235445910 \h </w:instrText>
        </w:r>
        <w:r>
          <w:rPr>
            <w:noProof/>
            <w:webHidden/>
          </w:rPr>
        </w:r>
        <w:r>
          <w:rPr>
            <w:noProof/>
            <w:webHidden/>
          </w:rPr>
          <w:fldChar w:fldCharType="separate"/>
        </w:r>
        <w:r>
          <w:rPr>
            <w:noProof/>
            <w:webHidden/>
          </w:rPr>
          <w:t>19</w:t>
        </w:r>
        <w:r>
          <w:rPr>
            <w:noProof/>
            <w:webHidden/>
          </w:rPr>
          <w:fldChar w:fldCharType="end"/>
        </w:r>
      </w:hyperlink>
    </w:p>
    <w:p w14:paraId="11673CAA" w14:textId="77777777" w:rsidR="00B005D0" w:rsidRDefault="00B005D0">
      <w:pPr>
        <w:pStyle w:val="TDC2"/>
        <w:tabs>
          <w:tab w:val="right" w:leader="dot" w:pos="10190"/>
        </w:tabs>
        <w:rPr>
          <w:noProof/>
        </w:rPr>
      </w:pPr>
      <w:hyperlink w:anchor="_Toc235445911" w:history="1">
        <w:r w:rsidRPr="003D439A">
          <w:rPr>
            <w:rStyle w:val="Hipervnculo"/>
            <w:noProof/>
          </w:rPr>
          <w:t>PROC-009 · Firmeza automática por vencimiento del plazo</w:t>
        </w:r>
        <w:r>
          <w:rPr>
            <w:noProof/>
            <w:webHidden/>
          </w:rPr>
          <w:tab/>
        </w:r>
        <w:r>
          <w:rPr>
            <w:noProof/>
            <w:webHidden/>
          </w:rPr>
          <w:fldChar w:fldCharType="begin"/>
        </w:r>
        <w:r>
          <w:rPr>
            <w:noProof/>
            <w:webHidden/>
          </w:rPr>
          <w:instrText xml:space="preserve"> PAGEREF _Toc235445911 \h </w:instrText>
        </w:r>
        <w:r>
          <w:rPr>
            <w:noProof/>
            <w:webHidden/>
          </w:rPr>
        </w:r>
        <w:r>
          <w:rPr>
            <w:noProof/>
            <w:webHidden/>
          </w:rPr>
          <w:fldChar w:fldCharType="separate"/>
        </w:r>
        <w:r>
          <w:rPr>
            <w:noProof/>
            <w:webHidden/>
          </w:rPr>
          <w:t>21</w:t>
        </w:r>
        <w:r>
          <w:rPr>
            <w:noProof/>
            <w:webHidden/>
          </w:rPr>
          <w:fldChar w:fldCharType="end"/>
        </w:r>
      </w:hyperlink>
    </w:p>
    <w:p w14:paraId="408F061F" w14:textId="77777777" w:rsidR="00B005D0" w:rsidRDefault="00B005D0">
      <w:pPr>
        <w:pStyle w:val="TDC2"/>
        <w:tabs>
          <w:tab w:val="right" w:leader="dot" w:pos="10190"/>
        </w:tabs>
        <w:rPr>
          <w:noProof/>
        </w:rPr>
      </w:pPr>
      <w:hyperlink w:anchor="_Toc235445912" w:history="1">
        <w:r w:rsidRPr="003D439A">
          <w:rPr>
            <w:rStyle w:val="Hipervnculo"/>
            <w:noProof/>
          </w:rPr>
          <w:t>PROC-010 · Exportación de multas firmes a gastos comunes</w:t>
        </w:r>
        <w:r>
          <w:rPr>
            <w:noProof/>
            <w:webHidden/>
          </w:rPr>
          <w:tab/>
        </w:r>
        <w:r>
          <w:rPr>
            <w:noProof/>
            <w:webHidden/>
          </w:rPr>
          <w:fldChar w:fldCharType="begin"/>
        </w:r>
        <w:r>
          <w:rPr>
            <w:noProof/>
            <w:webHidden/>
          </w:rPr>
          <w:instrText xml:space="preserve"> PAGEREF _Toc235445912 \h </w:instrText>
        </w:r>
        <w:r>
          <w:rPr>
            <w:noProof/>
            <w:webHidden/>
          </w:rPr>
        </w:r>
        <w:r>
          <w:rPr>
            <w:noProof/>
            <w:webHidden/>
          </w:rPr>
          <w:fldChar w:fldCharType="separate"/>
        </w:r>
        <w:r>
          <w:rPr>
            <w:noProof/>
            <w:webHidden/>
          </w:rPr>
          <w:t>23</w:t>
        </w:r>
        <w:r>
          <w:rPr>
            <w:noProof/>
            <w:webHidden/>
          </w:rPr>
          <w:fldChar w:fldCharType="end"/>
        </w:r>
      </w:hyperlink>
    </w:p>
    <w:p w14:paraId="49EAAE39" w14:textId="77777777" w:rsidR="00B005D0" w:rsidRDefault="00B005D0">
      <w:pPr>
        <w:pStyle w:val="TDC2"/>
        <w:tabs>
          <w:tab w:val="right" w:leader="dot" w:pos="10190"/>
        </w:tabs>
        <w:rPr>
          <w:noProof/>
        </w:rPr>
      </w:pPr>
      <w:hyperlink w:anchor="_Toc235445913" w:history="1">
        <w:r w:rsidRPr="003D439A">
          <w:rPr>
            <w:rStyle w:val="Hipervnculo"/>
            <w:noProof/>
          </w:rPr>
          <w:t>PROC-011 · Libro de Novedades: ingreso y respuesta</w:t>
        </w:r>
        <w:r>
          <w:rPr>
            <w:noProof/>
            <w:webHidden/>
          </w:rPr>
          <w:tab/>
        </w:r>
        <w:r>
          <w:rPr>
            <w:noProof/>
            <w:webHidden/>
          </w:rPr>
          <w:fldChar w:fldCharType="begin"/>
        </w:r>
        <w:r>
          <w:rPr>
            <w:noProof/>
            <w:webHidden/>
          </w:rPr>
          <w:instrText xml:space="preserve"> PAGEREF _Toc235445913 \h </w:instrText>
        </w:r>
        <w:r>
          <w:rPr>
            <w:noProof/>
            <w:webHidden/>
          </w:rPr>
        </w:r>
        <w:r>
          <w:rPr>
            <w:noProof/>
            <w:webHidden/>
          </w:rPr>
          <w:fldChar w:fldCharType="separate"/>
        </w:r>
        <w:r>
          <w:rPr>
            <w:noProof/>
            <w:webHidden/>
          </w:rPr>
          <w:t>25</w:t>
        </w:r>
        <w:r>
          <w:rPr>
            <w:noProof/>
            <w:webHidden/>
          </w:rPr>
          <w:fldChar w:fldCharType="end"/>
        </w:r>
      </w:hyperlink>
    </w:p>
    <w:p w14:paraId="4B2AAE2D" w14:textId="77777777" w:rsidR="00B005D0" w:rsidRDefault="00B005D0">
      <w:pPr>
        <w:pStyle w:val="TDC2"/>
        <w:tabs>
          <w:tab w:val="right" w:leader="dot" w:pos="10190"/>
        </w:tabs>
        <w:rPr>
          <w:noProof/>
        </w:rPr>
      </w:pPr>
      <w:hyperlink w:anchor="_Toc235445914" w:history="1">
        <w:r w:rsidRPr="003D439A">
          <w:rPr>
            <w:rStyle w:val="Hipervnculo"/>
            <w:noProof/>
          </w:rPr>
          <w:t>PROC-012 · Verificación de integridad y certificado de auditoría</w:t>
        </w:r>
        <w:r>
          <w:rPr>
            <w:noProof/>
            <w:webHidden/>
          </w:rPr>
          <w:tab/>
        </w:r>
        <w:r>
          <w:rPr>
            <w:noProof/>
            <w:webHidden/>
          </w:rPr>
          <w:fldChar w:fldCharType="begin"/>
        </w:r>
        <w:r>
          <w:rPr>
            <w:noProof/>
            <w:webHidden/>
          </w:rPr>
          <w:instrText xml:space="preserve"> PAGEREF _Toc235445914 \h </w:instrText>
        </w:r>
        <w:r>
          <w:rPr>
            <w:noProof/>
            <w:webHidden/>
          </w:rPr>
        </w:r>
        <w:r>
          <w:rPr>
            <w:noProof/>
            <w:webHidden/>
          </w:rPr>
          <w:fldChar w:fldCharType="separate"/>
        </w:r>
        <w:r>
          <w:rPr>
            <w:noProof/>
            <w:webHidden/>
          </w:rPr>
          <w:t>27</w:t>
        </w:r>
        <w:r>
          <w:rPr>
            <w:noProof/>
            <w:webHidden/>
          </w:rPr>
          <w:fldChar w:fldCharType="end"/>
        </w:r>
      </w:hyperlink>
    </w:p>
    <w:p w14:paraId="3F68DCA6" w14:textId="77777777" w:rsidR="00B005D0" w:rsidRDefault="00B005D0">
      <w:pPr>
        <w:pStyle w:val="TDC2"/>
        <w:tabs>
          <w:tab w:val="right" w:leader="dot" w:pos="10190"/>
        </w:tabs>
        <w:rPr>
          <w:noProof/>
        </w:rPr>
      </w:pPr>
      <w:hyperlink w:anchor="_Toc235445915" w:history="1">
        <w:r w:rsidRPr="003D439A">
          <w:rPr>
            <w:rStyle w:val="Hipervnculo"/>
            <w:noProof/>
          </w:rPr>
          <w:t>PROC-013 · Contención inmediata: ejecución</w:t>
        </w:r>
        <w:r>
          <w:rPr>
            <w:noProof/>
            <w:webHidden/>
          </w:rPr>
          <w:tab/>
        </w:r>
        <w:r>
          <w:rPr>
            <w:noProof/>
            <w:webHidden/>
          </w:rPr>
          <w:fldChar w:fldCharType="begin"/>
        </w:r>
        <w:r>
          <w:rPr>
            <w:noProof/>
            <w:webHidden/>
          </w:rPr>
          <w:instrText xml:space="preserve"> PAGEREF _Toc235445915 \h </w:instrText>
        </w:r>
        <w:r>
          <w:rPr>
            <w:noProof/>
            <w:webHidden/>
          </w:rPr>
        </w:r>
        <w:r>
          <w:rPr>
            <w:noProof/>
            <w:webHidden/>
          </w:rPr>
          <w:fldChar w:fldCharType="separate"/>
        </w:r>
        <w:r>
          <w:rPr>
            <w:noProof/>
            <w:webHidden/>
          </w:rPr>
          <w:t>29</w:t>
        </w:r>
        <w:r>
          <w:rPr>
            <w:noProof/>
            <w:webHidden/>
          </w:rPr>
          <w:fldChar w:fldCharType="end"/>
        </w:r>
      </w:hyperlink>
    </w:p>
    <w:p w14:paraId="34E5A027" w14:textId="77777777" w:rsidR="00B005D0" w:rsidRDefault="00B005D0">
      <w:pPr>
        <w:pStyle w:val="TDC2"/>
        <w:tabs>
          <w:tab w:val="right" w:leader="dot" w:pos="10190"/>
        </w:tabs>
        <w:rPr>
          <w:noProof/>
        </w:rPr>
      </w:pPr>
      <w:hyperlink w:anchor="_Toc235445916" w:history="1">
        <w:r w:rsidRPr="003D439A">
          <w:rPr>
            <w:rStyle w:val="Hipervnculo"/>
            <w:noProof/>
          </w:rPr>
          <w:t>PROC-014 · Ratificación de la contención (quórum)</w:t>
        </w:r>
        <w:r>
          <w:rPr>
            <w:noProof/>
            <w:webHidden/>
          </w:rPr>
          <w:tab/>
        </w:r>
        <w:r>
          <w:rPr>
            <w:noProof/>
            <w:webHidden/>
          </w:rPr>
          <w:fldChar w:fldCharType="begin"/>
        </w:r>
        <w:r>
          <w:rPr>
            <w:noProof/>
            <w:webHidden/>
          </w:rPr>
          <w:instrText xml:space="preserve"> PAGEREF _Toc235445916 \h </w:instrText>
        </w:r>
        <w:r>
          <w:rPr>
            <w:noProof/>
            <w:webHidden/>
          </w:rPr>
        </w:r>
        <w:r>
          <w:rPr>
            <w:noProof/>
            <w:webHidden/>
          </w:rPr>
          <w:fldChar w:fldCharType="separate"/>
        </w:r>
        <w:r>
          <w:rPr>
            <w:noProof/>
            <w:webHidden/>
          </w:rPr>
          <w:t>31</w:t>
        </w:r>
        <w:r>
          <w:rPr>
            <w:noProof/>
            <w:webHidden/>
          </w:rPr>
          <w:fldChar w:fldCharType="end"/>
        </w:r>
      </w:hyperlink>
    </w:p>
    <w:p w14:paraId="683DB575" w14:textId="77777777" w:rsidR="00B005D0" w:rsidRDefault="00B005D0">
      <w:pPr>
        <w:pStyle w:val="TDC2"/>
        <w:tabs>
          <w:tab w:val="right" w:leader="dot" w:pos="10190"/>
        </w:tabs>
        <w:rPr>
          <w:noProof/>
        </w:rPr>
      </w:pPr>
      <w:hyperlink w:anchor="_Toc235445917" w:history="1">
        <w:r w:rsidRPr="003D439A">
          <w:rPr>
            <w:rStyle w:val="Hipervnculo"/>
            <w:noProof/>
          </w:rPr>
          <w:t>PROC-015 · Escalamiento por omisión de ratificación</w:t>
        </w:r>
        <w:r>
          <w:rPr>
            <w:noProof/>
            <w:webHidden/>
          </w:rPr>
          <w:tab/>
        </w:r>
        <w:r>
          <w:rPr>
            <w:noProof/>
            <w:webHidden/>
          </w:rPr>
          <w:fldChar w:fldCharType="begin"/>
        </w:r>
        <w:r>
          <w:rPr>
            <w:noProof/>
            <w:webHidden/>
          </w:rPr>
          <w:instrText xml:space="preserve"> PAGEREF _Toc235445917 \h </w:instrText>
        </w:r>
        <w:r>
          <w:rPr>
            <w:noProof/>
            <w:webHidden/>
          </w:rPr>
        </w:r>
        <w:r>
          <w:rPr>
            <w:noProof/>
            <w:webHidden/>
          </w:rPr>
          <w:fldChar w:fldCharType="separate"/>
        </w:r>
        <w:r>
          <w:rPr>
            <w:noProof/>
            <w:webHidden/>
          </w:rPr>
          <w:t>33</w:t>
        </w:r>
        <w:r>
          <w:rPr>
            <w:noProof/>
            <w:webHidden/>
          </w:rPr>
          <w:fldChar w:fldCharType="end"/>
        </w:r>
      </w:hyperlink>
    </w:p>
    <w:p w14:paraId="226739AC" w14:textId="77777777" w:rsidR="00B005D0" w:rsidRDefault="00B005D0">
      <w:pPr>
        <w:pStyle w:val="TDC2"/>
        <w:tabs>
          <w:tab w:val="right" w:leader="dot" w:pos="10190"/>
        </w:tabs>
        <w:rPr>
          <w:noProof/>
        </w:rPr>
      </w:pPr>
      <w:hyperlink w:anchor="_Toc235445918" w:history="1">
        <w:r w:rsidRPr="003D439A">
          <w:rPr>
            <w:rStyle w:val="Hipervnculo"/>
            <w:noProof/>
          </w:rPr>
          <w:t>PROC-016 · Levantamiento de la contención</w:t>
        </w:r>
        <w:r>
          <w:rPr>
            <w:noProof/>
            <w:webHidden/>
          </w:rPr>
          <w:tab/>
        </w:r>
        <w:r>
          <w:rPr>
            <w:noProof/>
            <w:webHidden/>
          </w:rPr>
          <w:fldChar w:fldCharType="begin"/>
        </w:r>
        <w:r>
          <w:rPr>
            <w:noProof/>
            <w:webHidden/>
          </w:rPr>
          <w:instrText xml:space="preserve"> PAGEREF _Toc235445918 \h </w:instrText>
        </w:r>
        <w:r>
          <w:rPr>
            <w:noProof/>
            <w:webHidden/>
          </w:rPr>
        </w:r>
        <w:r>
          <w:rPr>
            <w:noProof/>
            <w:webHidden/>
          </w:rPr>
          <w:fldChar w:fldCharType="separate"/>
        </w:r>
        <w:r>
          <w:rPr>
            <w:noProof/>
            <w:webHidden/>
          </w:rPr>
          <w:t>35</w:t>
        </w:r>
        <w:r>
          <w:rPr>
            <w:noProof/>
            <w:webHidden/>
          </w:rPr>
          <w:fldChar w:fldCharType="end"/>
        </w:r>
      </w:hyperlink>
    </w:p>
    <w:p w14:paraId="6D1C5219" w14:textId="77777777" w:rsidR="00B005D0" w:rsidRDefault="00B005D0">
      <w:pPr>
        <w:pStyle w:val="TDC2"/>
        <w:tabs>
          <w:tab w:val="right" w:leader="dot" w:pos="10190"/>
        </w:tabs>
        <w:rPr>
          <w:noProof/>
        </w:rPr>
      </w:pPr>
      <w:hyperlink w:anchor="_Toc235445919" w:history="1">
        <w:r w:rsidRPr="003D439A">
          <w:rPr>
            <w:rStyle w:val="Hipervnculo"/>
            <w:noProof/>
          </w:rPr>
          <w:t>PROC-017 · Otorgamiento y revocación de delegación de firma</w:t>
        </w:r>
        <w:r>
          <w:rPr>
            <w:noProof/>
            <w:webHidden/>
          </w:rPr>
          <w:tab/>
        </w:r>
        <w:r>
          <w:rPr>
            <w:noProof/>
            <w:webHidden/>
          </w:rPr>
          <w:fldChar w:fldCharType="begin"/>
        </w:r>
        <w:r>
          <w:rPr>
            <w:noProof/>
            <w:webHidden/>
          </w:rPr>
          <w:instrText xml:space="preserve"> PAGEREF _Toc235445919 \h </w:instrText>
        </w:r>
        <w:r>
          <w:rPr>
            <w:noProof/>
            <w:webHidden/>
          </w:rPr>
        </w:r>
        <w:r>
          <w:rPr>
            <w:noProof/>
            <w:webHidden/>
          </w:rPr>
          <w:fldChar w:fldCharType="separate"/>
        </w:r>
        <w:r>
          <w:rPr>
            <w:noProof/>
            <w:webHidden/>
          </w:rPr>
          <w:t>37</w:t>
        </w:r>
        <w:r>
          <w:rPr>
            <w:noProof/>
            <w:webHidden/>
          </w:rPr>
          <w:fldChar w:fldCharType="end"/>
        </w:r>
      </w:hyperlink>
    </w:p>
    <w:p w14:paraId="72868862" w14:textId="77777777" w:rsidR="00B005D0" w:rsidRDefault="00B005D0">
      <w:pPr>
        <w:pStyle w:val="TDC2"/>
        <w:tabs>
          <w:tab w:val="right" w:leader="dot" w:pos="10190"/>
        </w:tabs>
        <w:rPr>
          <w:noProof/>
        </w:rPr>
      </w:pPr>
      <w:hyperlink w:anchor="_Toc235445920" w:history="1">
        <w:r w:rsidRPr="003D439A">
          <w:rPr>
            <w:rStyle w:val="Hipervnculo"/>
            <w:noProof/>
          </w:rPr>
          <w:t>PROC-018 · Administración de cuentas, roles y cadena de escalamiento</w:t>
        </w:r>
        <w:r>
          <w:rPr>
            <w:noProof/>
            <w:webHidden/>
          </w:rPr>
          <w:tab/>
        </w:r>
        <w:r>
          <w:rPr>
            <w:noProof/>
            <w:webHidden/>
          </w:rPr>
          <w:fldChar w:fldCharType="begin"/>
        </w:r>
        <w:r>
          <w:rPr>
            <w:noProof/>
            <w:webHidden/>
          </w:rPr>
          <w:instrText xml:space="preserve"> PAGEREF _Toc235445920 \h </w:instrText>
        </w:r>
        <w:r>
          <w:rPr>
            <w:noProof/>
            <w:webHidden/>
          </w:rPr>
        </w:r>
        <w:r>
          <w:rPr>
            <w:noProof/>
            <w:webHidden/>
          </w:rPr>
          <w:fldChar w:fldCharType="separate"/>
        </w:r>
        <w:r>
          <w:rPr>
            <w:noProof/>
            <w:webHidden/>
          </w:rPr>
          <w:t>39</w:t>
        </w:r>
        <w:r>
          <w:rPr>
            <w:noProof/>
            <w:webHidden/>
          </w:rPr>
          <w:fldChar w:fldCharType="end"/>
        </w:r>
      </w:hyperlink>
    </w:p>
    <w:p w14:paraId="2E2B08D2" w14:textId="77777777" w:rsidR="00B005D0" w:rsidRDefault="00B005D0">
      <w:pPr>
        <w:pStyle w:val="TDC1"/>
        <w:tabs>
          <w:tab w:val="right" w:leader="dot" w:pos="10190"/>
        </w:tabs>
        <w:rPr>
          <w:noProof/>
        </w:rPr>
      </w:pPr>
      <w:hyperlink w:anchor="_Toc235445921" w:history="1">
        <w:r w:rsidRPr="003D439A">
          <w:rPr>
            <w:rStyle w:val="Hipervnculo"/>
            <w:noProof/>
          </w:rPr>
          <w:t>Tareas manuales</w:t>
        </w:r>
        <w:r>
          <w:rPr>
            <w:noProof/>
            <w:webHidden/>
          </w:rPr>
          <w:tab/>
        </w:r>
        <w:r>
          <w:rPr>
            <w:noProof/>
            <w:webHidden/>
          </w:rPr>
          <w:fldChar w:fldCharType="begin"/>
        </w:r>
        <w:r>
          <w:rPr>
            <w:noProof/>
            <w:webHidden/>
          </w:rPr>
          <w:instrText xml:space="preserve"> PAGEREF _Toc235445921 \h </w:instrText>
        </w:r>
        <w:r>
          <w:rPr>
            <w:noProof/>
            <w:webHidden/>
          </w:rPr>
        </w:r>
        <w:r>
          <w:rPr>
            <w:noProof/>
            <w:webHidden/>
          </w:rPr>
          <w:fldChar w:fldCharType="separate"/>
        </w:r>
        <w:r>
          <w:rPr>
            <w:noProof/>
            <w:webHidden/>
          </w:rPr>
          <w:t>41</w:t>
        </w:r>
        <w:r>
          <w:rPr>
            <w:noProof/>
            <w:webHidden/>
          </w:rPr>
          <w:fldChar w:fldCharType="end"/>
        </w:r>
      </w:hyperlink>
    </w:p>
    <w:p w14:paraId="43FE2573" w14:textId="77777777" w:rsidR="00B005D0" w:rsidRDefault="00B005D0">
      <w:pPr>
        <w:pStyle w:val="TDC1"/>
        <w:tabs>
          <w:tab w:val="right" w:leader="dot" w:pos="10190"/>
        </w:tabs>
        <w:rPr>
          <w:noProof/>
        </w:rPr>
      </w:pPr>
      <w:hyperlink w:anchor="_Toc235445922" w:history="1">
        <w:r w:rsidRPr="003D439A">
          <w:rPr>
            <w:rStyle w:val="Hipervnculo"/>
            <w:noProof/>
          </w:rPr>
          <w:t>Anexo A · Puntos no verificables y hallazgos</w:t>
        </w:r>
        <w:r>
          <w:rPr>
            <w:noProof/>
            <w:webHidden/>
          </w:rPr>
          <w:tab/>
        </w:r>
        <w:r>
          <w:rPr>
            <w:noProof/>
            <w:webHidden/>
          </w:rPr>
          <w:fldChar w:fldCharType="begin"/>
        </w:r>
        <w:r>
          <w:rPr>
            <w:noProof/>
            <w:webHidden/>
          </w:rPr>
          <w:instrText xml:space="preserve"> PAGEREF _Toc235445922 \h </w:instrText>
        </w:r>
        <w:r>
          <w:rPr>
            <w:noProof/>
            <w:webHidden/>
          </w:rPr>
        </w:r>
        <w:r>
          <w:rPr>
            <w:noProof/>
            <w:webHidden/>
          </w:rPr>
          <w:fldChar w:fldCharType="separate"/>
        </w:r>
        <w:r>
          <w:rPr>
            <w:noProof/>
            <w:webHidden/>
          </w:rPr>
          <w:t>43</w:t>
        </w:r>
        <w:r>
          <w:rPr>
            <w:noProof/>
            <w:webHidden/>
          </w:rPr>
          <w:fldChar w:fldCharType="end"/>
        </w:r>
      </w:hyperlink>
    </w:p>
    <w:p w14:paraId="07EF795C" w14:textId="77777777" w:rsidR="00B005D0" w:rsidRDefault="00B005D0">
      <w:pPr>
        <w:pStyle w:val="TDC2"/>
        <w:tabs>
          <w:tab w:val="right" w:leader="dot" w:pos="10190"/>
        </w:tabs>
        <w:rPr>
          <w:noProof/>
        </w:rPr>
      </w:pPr>
      <w:hyperlink w:anchor="_Toc235445923" w:history="1">
        <w:r w:rsidRPr="003D439A">
          <w:rPr>
            <w:rStyle w:val="Hipervnculo"/>
            <w:noProof/>
          </w:rPr>
          <w:t>A.1 · No verificable con certeza</w:t>
        </w:r>
        <w:r>
          <w:rPr>
            <w:noProof/>
            <w:webHidden/>
          </w:rPr>
          <w:tab/>
        </w:r>
        <w:r>
          <w:rPr>
            <w:noProof/>
            <w:webHidden/>
          </w:rPr>
          <w:fldChar w:fldCharType="begin"/>
        </w:r>
        <w:r>
          <w:rPr>
            <w:noProof/>
            <w:webHidden/>
          </w:rPr>
          <w:instrText xml:space="preserve"> PAGEREF _Toc235445923 \h </w:instrText>
        </w:r>
        <w:r>
          <w:rPr>
            <w:noProof/>
            <w:webHidden/>
          </w:rPr>
        </w:r>
        <w:r>
          <w:rPr>
            <w:noProof/>
            <w:webHidden/>
          </w:rPr>
          <w:fldChar w:fldCharType="separate"/>
        </w:r>
        <w:r>
          <w:rPr>
            <w:noProof/>
            <w:webHidden/>
          </w:rPr>
          <w:t>43</w:t>
        </w:r>
        <w:r>
          <w:rPr>
            <w:noProof/>
            <w:webHidden/>
          </w:rPr>
          <w:fldChar w:fldCharType="end"/>
        </w:r>
      </w:hyperlink>
    </w:p>
    <w:p w14:paraId="090F63F7" w14:textId="77777777" w:rsidR="00B005D0" w:rsidRDefault="00B005D0">
      <w:pPr>
        <w:pStyle w:val="TDC2"/>
        <w:tabs>
          <w:tab w:val="right" w:leader="dot" w:pos="10190"/>
        </w:tabs>
        <w:rPr>
          <w:noProof/>
        </w:rPr>
      </w:pPr>
      <w:hyperlink w:anchor="_Toc235445924" w:history="1">
        <w:r w:rsidRPr="003D439A">
          <w:rPr>
            <w:rStyle w:val="Hipervnculo"/>
            <w:noProof/>
          </w:rPr>
          <w:t>A.2 · Hallazgos detectados durante la auditoría</w:t>
        </w:r>
        <w:r>
          <w:rPr>
            <w:noProof/>
            <w:webHidden/>
          </w:rPr>
          <w:tab/>
        </w:r>
        <w:r>
          <w:rPr>
            <w:noProof/>
            <w:webHidden/>
          </w:rPr>
          <w:fldChar w:fldCharType="begin"/>
        </w:r>
        <w:r>
          <w:rPr>
            <w:noProof/>
            <w:webHidden/>
          </w:rPr>
          <w:instrText xml:space="preserve"> PAGEREF _Toc235445924 \h </w:instrText>
        </w:r>
        <w:r>
          <w:rPr>
            <w:noProof/>
            <w:webHidden/>
          </w:rPr>
        </w:r>
        <w:r>
          <w:rPr>
            <w:noProof/>
            <w:webHidden/>
          </w:rPr>
          <w:fldChar w:fldCharType="separate"/>
        </w:r>
        <w:r>
          <w:rPr>
            <w:noProof/>
            <w:webHidden/>
          </w:rPr>
          <w:t>43</w:t>
        </w:r>
        <w:r>
          <w:rPr>
            <w:noProof/>
            <w:webHidden/>
          </w:rPr>
          <w:fldChar w:fldCharType="end"/>
        </w:r>
      </w:hyperlink>
    </w:p>
    <w:p w14:paraId="2E7AAE48" w14:textId="77777777" w:rsidR="006A143F" w:rsidRDefault="00000000">
      <w:r>
        <w:fldChar w:fldCharType="end"/>
      </w:r>
    </w:p>
    <w:p w14:paraId="337CD8CC" w14:textId="77777777" w:rsidR="006A143F" w:rsidRDefault="00000000">
      <w:r>
        <w:br w:type="page"/>
      </w:r>
    </w:p>
    <w:p w14:paraId="5795DF60" w14:textId="77777777" w:rsidR="006A143F" w:rsidRDefault="00000000">
      <w:pPr>
        <w:pStyle w:val="Ttulo1"/>
      </w:pPr>
      <w:bookmarkStart w:id="1" w:name="_Toc235445899"/>
      <w:r>
        <w:lastRenderedPageBreak/>
        <w:t>Advertencia previa: estado de la configuración actual</w:t>
      </w:r>
      <w:bookmarkEnd w:id="1"/>
    </w:p>
    <w:p w14:paraId="2BA75AD7" w14:textId="77777777" w:rsidR="006A143F" w:rsidRDefault="00000000">
      <w:r>
        <w:rPr>
          <w:color w:val="1A2230"/>
        </w:rPr>
        <w:t>Tres condiciones verificadas en la configuración vigente afectan de forma directa lo que el sistema hace hoy. Se consignan aquí porque quien opere el sistema debe conocerlas antes de aplicar cualquier procedimiento de este manual.</w:t>
      </w:r>
    </w:p>
    <w:tbl>
      <w:tblPr>
        <w:tblW w:w="0" w:type="auto"/>
        <w:tblBorders>
          <w:top w:val="single" w:sz="6" w:space="0" w:color="B3261E"/>
          <w:left w:val="single" w:sz="6" w:space="0" w:color="B3261E"/>
          <w:bottom w:val="single" w:sz="6" w:space="0" w:color="B3261E"/>
          <w:right w:val="single" w:sz="6" w:space="0" w:color="B3261E"/>
          <w:insideH w:val="single" w:sz="6" w:space="0" w:color="B3261E"/>
          <w:insideV w:val="single" w:sz="6" w:space="0" w:color="B3261E"/>
        </w:tblBorders>
        <w:tblLayout w:type="fixed"/>
        <w:tblLook w:val="04A0" w:firstRow="1" w:lastRow="0" w:firstColumn="1" w:lastColumn="0" w:noHBand="0" w:noVBand="1"/>
      </w:tblPr>
      <w:tblGrid>
        <w:gridCol w:w="9865"/>
      </w:tblGrid>
      <w:tr w:rsidR="006A143F" w14:paraId="224A6AFB" w14:textId="77777777">
        <w:tc>
          <w:tcPr>
            <w:tcW w:w="9865" w:type="dxa"/>
            <w:shd w:val="clear" w:color="auto" w:fill="FDF3F2"/>
          </w:tcPr>
          <w:p w14:paraId="4E54B256" w14:textId="77777777" w:rsidR="006A143F" w:rsidRDefault="00000000">
            <w:pPr>
              <w:spacing w:before="20" w:after="20"/>
            </w:pPr>
            <w:r>
              <w:rPr>
                <w:b/>
                <w:color w:val="1A2230"/>
                <w:sz w:val="17"/>
              </w:rPr>
              <w:t>1. El correo electrónico no se envía realmente.</w:t>
            </w:r>
            <w:r>
              <w:rPr>
                <w:color w:val="1A2230"/>
                <w:sz w:val="17"/>
              </w:rPr>
              <w:t xml:space="preserve"> El envío está configurado en modo consola y la contraseña del servidor de correo está vacía. En consecuencia, al notificar una multa el sistema </w:t>
            </w:r>
            <w:r>
              <w:rPr>
                <w:b/>
                <w:color w:val="1A2230"/>
                <w:sz w:val="17"/>
              </w:rPr>
              <w:t>da el envío por exitoso, cambia el estado a NOTIFICADA y comienza a correr el plazo de descargo, pero ningún correo sale del servidor.</w:t>
            </w:r>
            <w:r>
              <w:rPr>
                <w:color w:val="1A2230"/>
                <w:sz w:val="17"/>
              </w:rPr>
              <w:t xml:space="preserve"> El copropietario no recibe nada y, sin embargo, su plazo corre. </w:t>
            </w:r>
            <w:r>
              <w:rPr>
                <w:b/>
                <w:color w:val="1A2230"/>
                <w:sz w:val="17"/>
              </w:rPr>
              <w:t>No debe operarse en producción hasta corregir esto</w:t>
            </w:r>
            <w:r>
              <w:rPr>
                <w:color w:val="1A2230"/>
                <w:sz w:val="17"/>
              </w:rPr>
              <w:t xml:space="preserve"> (TM-001, PROC-006).</w:t>
            </w:r>
          </w:p>
        </w:tc>
      </w:tr>
    </w:tbl>
    <w:p w14:paraId="1BF6DB94" w14:textId="77777777" w:rsidR="006A143F" w:rsidRDefault="006A143F"/>
    <w:tbl>
      <w:tblPr>
        <w:tblW w:w="0" w:type="auto"/>
        <w:tblBorders>
          <w:top w:val="single" w:sz="6" w:space="0" w:color="B3261E"/>
          <w:left w:val="single" w:sz="6" w:space="0" w:color="B3261E"/>
          <w:bottom w:val="single" w:sz="6" w:space="0" w:color="B3261E"/>
          <w:right w:val="single" w:sz="6" w:space="0" w:color="B3261E"/>
          <w:insideH w:val="single" w:sz="6" w:space="0" w:color="B3261E"/>
          <w:insideV w:val="single" w:sz="6" w:space="0" w:color="B3261E"/>
        </w:tblBorders>
        <w:tblLayout w:type="fixed"/>
        <w:tblLook w:val="04A0" w:firstRow="1" w:lastRow="0" w:firstColumn="1" w:lastColumn="0" w:noHBand="0" w:noVBand="1"/>
      </w:tblPr>
      <w:tblGrid>
        <w:gridCol w:w="9865"/>
      </w:tblGrid>
      <w:tr w:rsidR="006A143F" w14:paraId="3FF8F18E" w14:textId="77777777">
        <w:tc>
          <w:tcPr>
            <w:tcW w:w="9865" w:type="dxa"/>
            <w:shd w:val="clear" w:color="auto" w:fill="FDF3F2"/>
          </w:tcPr>
          <w:p w14:paraId="68527FAD" w14:textId="77777777" w:rsidR="006A143F" w:rsidRDefault="00000000">
            <w:pPr>
              <w:spacing w:before="20" w:after="20"/>
            </w:pPr>
            <w:r>
              <w:rPr>
                <w:b/>
                <w:color w:val="1A2230"/>
                <w:sz w:val="17"/>
              </w:rPr>
              <w:t>2. El escalamiento de contenciones no corre solo.</w:t>
            </w:r>
            <w:r>
              <w:rPr>
                <w:color w:val="1A2230"/>
                <w:sz w:val="17"/>
              </w:rPr>
              <w:t xml:space="preserve"> No existe ninguna tarea programada configurada. El escalamiento por omisión únicamente ocurre si alguien consulta el listado de medidas o ejecuta el comando a mano. Una contención sin ratificar puede quedar sin escalar indefinidamente (TM-003, PROC-015).</w:t>
            </w:r>
          </w:p>
        </w:tc>
      </w:tr>
    </w:tbl>
    <w:p w14:paraId="4C57A908" w14:textId="77777777" w:rsidR="006A143F" w:rsidRDefault="006A143F"/>
    <w:tbl>
      <w:tblPr>
        <w:tblW w:w="0" w:type="auto"/>
        <w:tblBorders>
          <w:top w:val="single" w:sz="6" w:space="0" w:color="B26A00"/>
          <w:left w:val="single" w:sz="6" w:space="0" w:color="B26A00"/>
          <w:bottom w:val="single" w:sz="6" w:space="0" w:color="B26A00"/>
          <w:right w:val="single" w:sz="6" w:space="0" w:color="B26A00"/>
          <w:insideH w:val="single" w:sz="6" w:space="0" w:color="B26A00"/>
          <w:insideV w:val="single" w:sz="6" w:space="0" w:color="B26A00"/>
        </w:tblBorders>
        <w:tblLayout w:type="fixed"/>
        <w:tblLook w:val="04A0" w:firstRow="1" w:lastRow="0" w:firstColumn="1" w:lastColumn="0" w:noHBand="0" w:noVBand="1"/>
      </w:tblPr>
      <w:tblGrid>
        <w:gridCol w:w="9865"/>
      </w:tblGrid>
      <w:tr w:rsidR="006A143F" w14:paraId="42F83154" w14:textId="77777777">
        <w:tc>
          <w:tcPr>
            <w:tcW w:w="9865" w:type="dxa"/>
            <w:shd w:val="clear" w:color="auto" w:fill="FDF8EE"/>
          </w:tcPr>
          <w:p w14:paraId="59FC6694" w14:textId="77777777" w:rsidR="006A143F" w:rsidRDefault="00000000">
            <w:pPr>
              <w:spacing w:before="20" w:after="20"/>
            </w:pPr>
            <w:r>
              <w:rPr>
                <w:b/>
                <w:color w:val="1A2230"/>
                <w:sz w:val="17"/>
              </w:rPr>
              <w:t>3. La generación de infracciones con IA no está operativa.</w:t>
            </w:r>
            <w:r>
              <w:rPr>
                <w:color w:val="1A2230"/>
                <w:sz w:val="17"/>
              </w:rPr>
              <w:t xml:space="preserve"> La clave de acceso al servicio está vacía, por lo que la función responde error. El catálogo debe cargarse manualmente mientras no se configure (TM-002, PROC-002).</w:t>
            </w:r>
          </w:p>
        </w:tc>
      </w:tr>
    </w:tbl>
    <w:p w14:paraId="46893D21" w14:textId="77777777" w:rsidR="006A143F" w:rsidRDefault="006A143F"/>
    <w:tbl>
      <w:tblPr>
        <w:tblW w:w="0" w:type="auto"/>
        <w:tblBorders>
          <w:top w:val="single" w:sz="6" w:space="0" w:color="B26A00"/>
          <w:left w:val="single" w:sz="6" w:space="0" w:color="B26A00"/>
          <w:bottom w:val="single" w:sz="6" w:space="0" w:color="B26A00"/>
          <w:right w:val="single" w:sz="6" w:space="0" w:color="B26A00"/>
          <w:insideH w:val="single" w:sz="6" w:space="0" w:color="B26A00"/>
          <w:insideV w:val="single" w:sz="6" w:space="0" w:color="B26A00"/>
        </w:tblBorders>
        <w:tblLayout w:type="fixed"/>
        <w:tblLook w:val="04A0" w:firstRow="1" w:lastRow="0" w:firstColumn="1" w:lastColumn="0" w:noHBand="0" w:noVBand="1"/>
      </w:tblPr>
      <w:tblGrid>
        <w:gridCol w:w="9865"/>
      </w:tblGrid>
      <w:tr w:rsidR="006A143F" w14:paraId="4CF3AAA7" w14:textId="77777777">
        <w:tc>
          <w:tcPr>
            <w:tcW w:w="9865" w:type="dxa"/>
            <w:shd w:val="clear" w:color="auto" w:fill="FDF8EE"/>
          </w:tcPr>
          <w:p w14:paraId="19FAFE1F" w14:textId="77777777" w:rsidR="006A143F" w:rsidRDefault="00000000">
            <w:pPr>
              <w:spacing w:before="20" w:after="20"/>
            </w:pPr>
            <w:r>
              <w:rPr>
                <w:b/>
                <w:color w:val="1A2230"/>
                <w:sz w:val="17"/>
              </w:rPr>
              <w:t>Patrón transversal a tener presente.</w:t>
            </w:r>
            <w:r>
              <w:rPr>
                <w:color w:val="1A2230"/>
                <w:sz w:val="17"/>
              </w:rPr>
              <w:t xml:space="preserve"> Tres procesos que el manual describe como automáticos —la firmeza por vencimiento de plazo, el marcado de novedades vencidas y el escalamiento de contenciones— </w:t>
            </w:r>
            <w:r>
              <w:rPr>
                <w:b/>
                <w:color w:val="1A2230"/>
                <w:sz w:val="17"/>
              </w:rPr>
              <w:t>no se ejecutan por sí solos en el tiempo</w:t>
            </w:r>
            <w:r>
              <w:rPr>
                <w:color w:val="1A2230"/>
                <w:sz w:val="17"/>
              </w:rPr>
              <w:t>: se disparan cuando un usuario consulta el listado correspondiente. Si nadie entra al sistema durante varios días, esos procesos sencillamente no ocurren. De ahí que las tareas TM-003, TM-004 y TM-005 sean obligatorias y no meras recomendaciones.</w:t>
            </w:r>
          </w:p>
        </w:tc>
      </w:tr>
    </w:tbl>
    <w:p w14:paraId="3AE695C5" w14:textId="77777777" w:rsidR="006A143F" w:rsidRDefault="006A143F"/>
    <w:p w14:paraId="3B0C7CE2" w14:textId="77777777" w:rsidR="006A143F" w:rsidRDefault="00000000">
      <w:pPr>
        <w:pStyle w:val="Ttulo1"/>
      </w:pPr>
      <w:bookmarkStart w:id="2" w:name="_Toc235445900"/>
      <w:r>
        <w:t>Cargos que intervienen</w:t>
      </w:r>
      <w:bookmarkEnd w:id="2"/>
    </w:p>
    <w:p w14:paraId="691FCD87" w14:textId="77777777" w:rsidR="006A143F" w:rsidRDefault="00000000">
      <w:r>
        <w:rPr>
          <w:color w:val="1A2230"/>
        </w:rPr>
        <w:t>La separación de funciones no es una convención administrativa de este manual: está impuesta por el sistema. Cada acción está restringida a un rol y el intento de ejercerla desde otro es rechazado con un error de autorización. Ningún rol puede recorrer el ciclo sancionatorio completo por sí solo.</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1480"/>
        <w:gridCol w:w="1578"/>
        <w:gridCol w:w="3650"/>
        <w:gridCol w:w="3157"/>
      </w:tblGrid>
      <w:tr w:rsidR="006A143F" w14:paraId="1598CB25" w14:textId="77777777">
        <w:trPr>
          <w:tblHeader/>
          <w:jc w:val="center"/>
        </w:trPr>
        <w:tc>
          <w:tcPr>
            <w:tcW w:w="1480" w:type="dxa"/>
            <w:shd w:val="clear" w:color="auto" w:fill="0D2340"/>
          </w:tcPr>
          <w:p w14:paraId="041CB5AC" w14:textId="77777777" w:rsidR="006A143F" w:rsidRDefault="00000000">
            <w:pPr>
              <w:spacing w:before="20" w:after="20"/>
            </w:pPr>
            <w:r>
              <w:rPr>
                <w:b/>
                <w:color w:val="FFFFFF"/>
                <w:sz w:val="15"/>
              </w:rPr>
              <w:t>Cargo</w:t>
            </w:r>
          </w:p>
        </w:tc>
        <w:tc>
          <w:tcPr>
            <w:tcW w:w="1578" w:type="dxa"/>
            <w:shd w:val="clear" w:color="auto" w:fill="0D2340"/>
          </w:tcPr>
          <w:p w14:paraId="5C72441A" w14:textId="77777777" w:rsidR="006A143F" w:rsidRDefault="00000000">
            <w:pPr>
              <w:spacing w:before="20" w:after="20"/>
            </w:pPr>
            <w:r>
              <w:rPr>
                <w:b/>
                <w:color w:val="FFFFFF"/>
                <w:sz w:val="15"/>
              </w:rPr>
              <w:t>Rol en el sistema</w:t>
            </w:r>
          </w:p>
        </w:tc>
        <w:tc>
          <w:tcPr>
            <w:tcW w:w="3650" w:type="dxa"/>
            <w:shd w:val="clear" w:color="auto" w:fill="0D2340"/>
          </w:tcPr>
          <w:p w14:paraId="26AB7143" w14:textId="77777777" w:rsidR="006A143F" w:rsidRDefault="00000000">
            <w:pPr>
              <w:spacing w:before="20" w:after="20"/>
            </w:pPr>
            <w:r>
              <w:rPr>
                <w:b/>
                <w:color w:val="FFFFFF"/>
                <w:sz w:val="15"/>
              </w:rPr>
              <w:t>Qué puede hacer</w:t>
            </w:r>
          </w:p>
        </w:tc>
        <w:tc>
          <w:tcPr>
            <w:tcW w:w="3157" w:type="dxa"/>
            <w:shd w:val="clear" w:color="auto" w:fill="0D2340"/>
          </w:tcPr>
          <w:p w14:paraId="1A24ECB0" w14:textId="77777777" w:rsidR="006A143F" w:rsidRDefault="00000000">
            <w:pPr>
              <w:spacing w:before="20" w:after="20"/>
            </w:pPr>
            <w:r>
              <w:rPr>
                <w:b/>
                <w:color w:val="FFFFFF"/>
                <w:sz w:val="15"/>
              </w:rPr>
              <w:t>Qué NO puede hacer</w:t>
            </w:r>
          </w:p>
        </w:tc>
      </w:tr>
      <w:tr w:rsidR="006A143F" w14:paraId="596CEC78" w14:textId="77777777">
        <w:trPr>
          <w:jc w:val="center"/>
        </w:trPr>
        <w:tc>
          <w:tcPr>
            <w:tcW w:w="1480" w:type="dxa"/>
          </w:tcPr>
          <w:p w14:paraId="21B60E8E" w14:textId="77777777" w:rsidR="006A143F" w:rsidRDefault="00000000">
            <w:pPr>
              <w:spacing w:before="20" w:after="20"/>
            </w:pPr>
            <w:r>
              <w:rPr>
                <w:b/>
                <w:color w:val="1A2230"/>
                <w:sz w:val="15"/>
              </w:rPr>
              <w:t>Conserje</w:t>
            </w:r>
          </w:p>
        </w:tc>
        <w:tc>
          <w:tcPr>
            <w:tcW w:w="1578" w:type="dxa"/>
          </w:tcPr>
          <w:p w14:paraId="60591555" w14:textId="77777777" w:rsidR="006A143F" w:rsidRDefault="00000000">
            <w:pPr>
              <w:spacing w:before="20" w:after="20"/>
            </w:pPr>
            <w:r>
              <w:rPr>
                <w:rFonts w:ascii="Consolas" w:hAnsi="Consolas"/>
                <w:color w:val="1F5FA8"/>
                <w:sz w:val="14"/>
              </w:rPr>
              <w:t>FISCALIZADOR</w:t>
            </w:r>
          </w:p>
        </w:tc>
        <w:tc>
          <w:tcPr>
            <w:tcW w:w="3650" w:type="dxa"/>
          </w:tcPr>
          <w:p w14:paraId="54943D1D" w14:textId="77777777" w:rsidR="006A143F" w:rsidRDefault="00000000">
            <w:pPr>
              <w:spacing w:before="20" w:after="20"/>
            </w:pPr>
            <w:r>
              <w:rPr>
                <w:color w:val="1A2230"/>
                <w:sz w:val="15"/>
              </w:rPr>
              <w:t>Reportar hechos con evidencia fotográfica; ejecutar contenciones inmediatas cuando el hallazgo lo habilite.</w:t>
            </w:r>
          </w:p>
        </w:tc>
        <w:tc>
          <w:tcPr>
            <w:tcW w:w="3157" w:type="dxa"/>
          </w:tcPr>
          <w:p w14:paraId="55F95634" w14:textId="77777777" w:rsidR="006A143F" w:rsidRDefault="00000000">
            <w:pPr>
              <w:spacing w:before="20" w:after="20"/>
            </w:pPr>
            <w:r>
              <w:rPr>
                <w:b/>
                <w:color w:val="1A2230"/>
                <w:sz w:val="15"/>
              </w:rPr>
              <w:t>Calificar la infracción, fijar montos, aprobar, notificar o cobrar.</w:t>
            </w:r>
            <w:r>
              <w:rPr>
                <w:color w:val="1A2230"/>
                <w:sz w:val="15"/>
              </w:rPr>
              <w:t xml:space="preserve"> Tampoco puede ver los reportes de otros conserjes.</w:t>
            </w:r>
          </w:p>
        </w:tc>
      </w:tr>
      <w:tr w:rsidR="006A143F" w14:paraId="77B32A09" w14:textId="77777777">
        <w:trPr>
          <w:jc w:val="center"/>
        </w:trPr>
        <w:tc>
          <w:tcPr>
            <w:tcW w:w="1480" w:type="dxa"/>
            <w:shd w:val="clear" w:color="auto" w:fill="F4F7FB"/>
          </w:tcPr>
          <w:p w14:paraId="42B8A0CB" w14:textId="77777777" w:rsidR="006A143F" w:rsidRDefault="00000000">
            <w:pPr>
              <w:spacing w:before="20" w:after="20"/>
            </w:pPr>
            <w:r>
              <w:rPr>
                <w:b/>
                <w:color w:val="1A2230"/>
                <w:sz w:val="15"/>
              </w:rPr>
              <w:t>Comité de Administración</w:t>
            </w:r>
          </w:p>
        </w:tc>
        <w:tc>
          <w:tcPr>
            <w:tcW w:w="1578" w:type="dxa"/>
            <w:shd w:val="clear" w:color="auto" w:fill="F4F7FB"/>
          </w:tcPr>
          <w:p w14:paraId="3FFD667C" w14:textId="77777777" w:rsidR="006A143F" w:rsidRDefault="00000000">
            <w:pPr>
              <w:spacing w:before="20" w:after="20"/>
            </w:pPr>
            <w:r>
              <w:rPr>
                <w:rFonts w:ascii="Consolas" w:hAnsi="Consolas"/>
                <w:color w:val="1F5FA8"/>
                <w:sz w:val="14"/>
              </w:rPr>
              <w:t>COMITE</w:t>
            </w:r>
          </w:p>
        </w:tc>
        <w:tc>
          <w:tcPr>
            <w:tcW w:w="3650" w:type="dxa"/>
            <w:shd w:val="clear" w:color="auto" w:fill="F4F7FB"/>
          </w:tcPr>
          <w:p w14:paraId="77517B9C" w14:textId="77777777" w:rsidR="006A143F" w:rsidRDefault="00000000">
            <w:pPr>
              <w:spacing w:before="20" w:after="20"/>
            </w:pPr>
            <w:r>
              <w:rPr>
                <w:color w:val="1A2230"/>
                <w:sz w:val="15"/>
              </w:rPr>
              <w:t>Aprobar o rechazar sanciones; fijar el monto; resolver descargos; ratificar y levantar contenciones; delegar la ratificación; curar el catálogo.</w:t>
            </w:r>
          </w:p>
        </w:tc>
        <w:tc>
          <w:tcPr>
            <w:tcW w:w="3157" w:type="dxa"/>
            <w:shd w:val="clear" w:color="auto" w:fill="F4F7FB"/>
          </w:tcPr>
          <w:p w14:paraId="0C000457" w14:textId="77777777" w:rsidR="006A143F" w:rsidRDefault="00000000">
            <w:pPr>
              <w:spacing w:before="20" w:after="20"/>
            </w:pPr>
            <w:r>
              <w:rPr>
                <w:b/>
                <w:color w:val="1A2230"/>
                <w:sz w:val="15"/>
              </w:rPr>
              <w:t>Reportar hechos, notificar sanciones o exportar a gastos comunes.</w:t>
            </w:r>
          </w:p>
        </w:tc>
      </w:tr>
      <w:tr w:rsidR="006A143F" w14:paraId="6205403D" w14:textId="77777777">
        <w:trPr>
          <w:jc w:val="center"/>
        </w:trPr>
        <w:tc>
          <w:tcPr>
            <w:tcW w:w="1480" w:type="dxa"/>
          </w:tcPr>
          <w:p w14:paraId="2F609075" w14:textId="77777777" w:rsidR="006A143F" w:rsidRDefault="00000000">
            <w:pPr>
              <w:spacing w:before="20" w:after="20"/>
            </w:pPr>
            <w:r>
              <w:rPr>
                <w:b/>
                <w:color w:val="1A2230"/>
                <w:sz w:val="15"/>
              </w:rPr>
              <w:t>Administrador</w:t>
            </w:r>
          </w:p>
        </w:tc>
        <w:tc>
          <w:tcPr>
            <w:tcW w:w="1578" w:type="dxa"/>
          </w:tcPr>
          <w:p w14:paraId="2692B5A4" w14:textId="77777777" w:rsidR="006A143F" w:rsidRDefault="00000000">
            <w:pPr>
              <w:spacing w:before="20" w:after="20"/>
            </w:pPr>
            <w:r>
              <w:rPr>
                <w:rFonts w:ascii="Consolas" w:hAnsi="Consolas"/>
                <w:color w:val="1F5FA8"/>
                <w:sz w:val="14"/>
              </w:rPr>
              <w:t>ADMINISTRADOR</w:t>
            </w:r>
          </w:p>
        </w:tc>
        <w:tc>
          <w:tcPr>
            <w:tcW w:w="3650" w:type="dxa"/>
          </w:tcPr>
          <w:p w14:paraId="654F25F3" w14:textId="77777777" w:rsidR="006A143F" w:rsidRDefault="00000000">
            <w:pPr>
              <w:spacing w:before="20" w:after="20"/>
            </w:pPr>
            <w:r>
              <w:rPr>
                <w:color w:val="1A2230"/>
                <w:sz w:val="15"/>
              </w:rPr>
              <w:t>Mantener el registro de copropietarios; cargar reglamentos; notificar sanciones; responder el Libro de Novedades; exportar a gastos comunes.</w:t>
            </w:r>
          </w:p>
        </w:tc>
        <w:tc>
          <w:tcPr>
            <w:tcW w:w="3157" w:type="dxa"/>
          </w:tcPr>
          <w:p w14:paraId="286FBF29" w14:textId="77777777" w:rsidR="006A143F" w:rsidRDefault="00000000">
            <w:pPr>
              <w:spacing w:before="20" w:after="20"/>
            </w:pPr>
            <w:r>
              <w:rPr>
                <w:b/>
                <w:color w:val="1A2230"/>
                <w:sz w:val="15"/>
              </w:rPr>
              <w:t>Aprobar o rechazar sanciones, fijar montos ni resolver descargos.</w:t>
            </w:r>
          </w:p>
        </w:tc>
      </w:tr>
      <w:tr w:rsidR="006A143F" w14:paraId="2BE380A8" w14:textId="77777777">
        <w:trPr>
          <w:jc w:val="center"/>
        </w:trPr>
        <w:tc>
          <w:tcPr>
            <w:tcW w:w="1480" w:type="dxa"/>
            <w:shd w:val="clear" w:color="auto" w:fill="F4F7FB"/>
          </w:tcPr>
          <w:p w14:paraId="7E7E54C6" w14:textId="77777777" w:rsidR="006A143F" w:rsidRDefault="00000000">
            <w:pPr>
              <w:spacing w:before="20" w:after="20"/>
            </w:pPr>
            <w:r>
              <w:rPr>
                <w:b/>
                <w:color w:val="1A2230"/>
                <w:sz w:val="15"/>
              </w:rPr>
              <w:t>Copropietario</w:t>
            </w:r>
          </w:p>
        </w:tc>
        <w:tc>
          <w:tcPr>
            <w:tcW w:w="1578" w:type="dxa"/>
            <w:shd w:val="clear" w:color="auto" w:fill="F4F7FB"/>
          </w:tcPr>
          <w:p w14:paraId="4F87305B" w14:textId="77777777" w:rsidR="006A143F" w:rsidRDefault="00000000">
            <w:pPr>
              <w:spacing w:before="20" w:after="20"/>
            </w:pPr>
            <w:r>
              <w:rPr>
                <w:rFonts w:ascii="Consolas" w:hAnsi="Consolas"/>
                <w:color w:val="1F5FA8"/>
                <w:sz w:val="14"/>
              </w:rPr>
              <w:t>RESIDENTE</w:t>
            </w:r>
          </w:p>
        </w:tc>
        <w:tc>
          <w:tcPr>
            <w:tcW w:w="3650" w:type="dxa"/>
            <w:shd w:val="clear" w:color="auto" w:fill="F4F7FB"/>
          </w:tcPr>
          <w:p w14:paraId="1056F9CA" w14:textId="77777777" w:rsidR="006A143F" w:rsidRDefault="00000000">
            <w:pPr>
              <w:spacing w:before="20" w:after="20"/>
            </w:pPr>
            <w:r>
              <w:rPr>
                <w:color w:val="1A2230"/>
                <w:sz w:val="15"/>
              </w:rPr>
              <w:t>Consultar sus propias multas; presentar descargo dentro de plazo; ingresar novedades.</w:t>
            </w:r>
          </w:p>
        </w:tc>
        <w:tc>
          <w:tcPr>
            <w:tcW w:w="3157" w:type="dxa"/>
            <w:shd w:val="clear" w:color="auto" w:fill="F4F7FB"/>
          </w:tcPr>
          <w:p w14:paraId="73B96EFB" w14:textId="77777777" w:rsidR="006A143F" w:rsidRDefault="00000000">
            <w:pPr>
              <w:spacing w:before="20" w:after="20"/>
            </w:pPr>
            <w:r>
              <w:rPr>
                <w:color w:val="1A2230"/>
                <w:sz w:val="15"/>
              </w:rPr>
              <w:t>Ver expedientes ajenos ni acceder al catálogo completo.</w:t>
            </w:r>
          </w:p>
        </w:tc>
      </w:tr>
      <w:tr w:rsidR="006A143F" w14:paraId="42559C6A" w14:textId="77777777">
        <w:trPr>
          <w:jc w:val="center"/>
        </w:trPr>
        <w:tc>
          <w:tcPr>
            <w:tcW w:w="1480" w:type="dxa"/>
          </w:tcPr>
          <w:p w14:paraId="51CB6F0B" w14:textId="77777777" w:rsidR="006A143F" w:rsidRDefault="00000000">
            <w:pPr>
              <w:spacing w:before="20" w:after="20"/>
            </w:pPr>
            <w:r>
              <w:rPr>
                <w:b/>
                <w:color w:val="1A2230"/>
                <w:sz w:val="15"/>
              </w:rPr>
              <w:t>Administrador del sistema</w:t>
            </w:r>
          </w:p>
        </w:tc>
        <w:tc>
          <w:tcPr>
            <w:tcW w:w="1578" w:type="dxa"/>
          </w:tcPr>
          <w:p w14:paraId="046FD3D0" w14:textId="77777777" w:rsidR="006A143F" w:rsidRDefault="00000000">
            <w:pPr>
              <w:spacing w:before="20" w:after="20"/>
            </w:pPr>
            <w:r>
              <w:rPr>
                <w:rFonts w:ascii="Consolas" w:hAnsi="Consolas"/>
                <w:color w:val="1F5FA8"/>
                <w:sz w:val="14"/>
              </w:rPr>
              <w:t>SUPERADMIN</w:t>
            </w:r>
          </w:p>
        </w:tc>
        <w:tc>
          <w:tcPr>
            <w:tcW w:w="3650" w:type="dxa"/>
          </w:tcPr>
          <w:p w14:paraId="511D8BBB" w14:textId="77777777" w:rsidR="006A143F" w:rsidRDefault="00000000">
            <w:pPr>
              <w:spacing w:before="20" w:after="20"/>
            </w:pPr>
            <w:r>
              <w:rPr>
                <w:color w:val="1A2230"/>
                <w:sz w:val="15"/>
              </w:rPr>
              <w:t>Crear cuentas, asignar roles y configurar cadenas de escalamiento. Atraviesa todas las validaciones de rol.</w:t>
            </w:r>
          </w:p>
        </w:tc>
        <w:tc>
          <w:tcPr>
            <w:tcW w:w="3157" w:type="dxa"/>
          </w:tcPr>
          <w:p w14:paraId="75867579" w14:textId="77777777" w:rsidR="006A143F" w:rsidRDefault="00000000">
            <w:pPr>
              <w:spacing w:before="20" w:after="20"/>
            </w:pPr>
            <w:r>
              <w:rPr>
                <w:i/>
                <w:color w:val="1A2230"/>
                <w:sz w:val="15"/>
              </w:rPr>
              <w:t>Sin restricción funcional.</w:t>
            </w:r>
            <w:r>
              <w:rPr>
                <w:color w:val="1A2230"/>
                <w:sz w:val="15"/>
              </w:rPr>
              <w:t xml:space="preserve"> </w:t>
            </w:r>
            <w:r>
              <w:rPr>
                <w:b/>
                <w:color w:val="1A2230"/>
                <w:sz w:val="15"/>
              </w:rPr>
              <w:t>Debe reservarse a soporte técnico:</w:t>
            </w:r>
            <w:r>
              <w:rPr>
                <w:color w:val="1A2230"/>
                <w:sz w:val="15"/>
              </w:rPr>
              <w:t xml:space="preserve"> es el único rol que puede saltarse la separación de funciones.</w:t>
            </w:r>
          </w:p>
        </w:tc>
      </w:tr>
    </w:tbl>
    <w:p w14:paraId="695E7947" w14:textId="77777777" w:rsidR="006A143F" w:rsidRDefault="00000000">
      <w:pPr>
        <w:pStyle w:val="Ttulo1"/>
      </w:pPr>
      <w:bookmarkStart w:id="3" w:name="_Toc235445901"/>
      <w:r>
        <w:t>Índice de procedimientos</w:t>
      </w:r>
      <w:bookmarkEnd w:id="3"/>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986"/>
        <w:gridCol w:w="5130"/>
        <w:gridCol w:w="2367"/>
        <w:gridCol w:w="1381"/>
      </w:tblGrid>
      <w:tr w:rsidR="006A143F" w14:paraId="2E28FC42" w14:textId="77777777">
        <w:trPr>
          <w:tblHeader/>
          <w:jc w:val="center"/>
        </w:trPr>
        <w:tc>
          <w:tcPr>
            <w:tcW w:w="986" w:type="dxa"/>
            <w:shd w:val="clear" w:color="auto" w:fill="0D2340"/>
          </w:tcPr>
          <w:p w14:paraId="685F92C6" w14:textId="77777777" w:rsidR="006A143F" w:rsidRDefault="00000000">
            <w:pPr>
              <w:spacing w:before="20" w:after="20"/>
            </w:pPr>
            <w:r>
              <w:rPr>
                <w:b/>
                <w:color w:val="FFFFFF"/>
                <w:sz w:val="15"/>
              </w:rPr>
              <w:t>Código</w:t>
            </w:r>
          </w:p>
        </w:tc>
        <w:tc>
          <w:tcPr>
            <w:tcW w:w="5130" w:type="dxa"/>
            <w:shd w:val="clear" w:color="auto" w:fill="0D2340"/>
          </w:tcPr>
          <w:p w14:paraId="358EAB0B" w14:textId="77777777" w:rsidR="006A143F" w:rsidRDefault="00000000">
            <w:pPr>
              <w:spacing w:before="20" w:after="20"/>
            </w:pPr>
            <w:r>
              <w:rPr>
                <w:b/>
                <w:color w:val="FFFFFF"/>
                <w:sz w:val="15"/>
              </w:rPr>
              <w:t>Procedimiento</w:t>
            </w:r>
          </w:p>
        </w:tc>
        <w:tc>
          <w:tcPr>
            <w:tcW w:w="2367" w:type="dxa"/>
            <w:shd w:val="clear" w:color="auto" w:fill="0D2340"/>
          </w:tcPr>
          <w:p w14:paraId="3D449B2A" w14:textId="77777777" w:rsidR="006A143F" w:rsidRDefault="00000000">
            <w:pPr>
              <w:spacing w:before="20" w:after="20"/>
            </w:pPr>
            <w:r>
              <w:rPr>
                <w:b/>
                <w:color w:val="FFFFFF"/>
                <w:sz w:val="15"/>
              </w:rPr>
              <w:t>Responsable principal</w:t>
            </w:r>
          </w:p>
        </w:tc>
        <w:tc>
          <w:tcPr>
            <w:tcW w:w="1381" w:type="dxa"/>
            <w:shd w:val="clear" w:color="auto" w:fill="0D2340"/>
          </w:tcPr>
          <w:p w14:paraId="0C016FC1" w14:textId="77777777" w:rsidR="006A143F" w:rsidRDefault="00000000">
            <w:pPr>
              <w:spacing w:before="20" w:after="20"/>
            </w:pPr>
            <w:r>
              <w:rPr>
                <w:b/>
                <w:color w:val="FFFFFF"/>
                <w:sz w:val="15"/>
              </w:rPr>
              <w:t>Vigencia</w:t>
            </w:r>
          </w:p>
        </w:tc>
      </w:tr>
      <w:tr w:rsidR="006A143F" w14:paraId="3D21F983" w14:textId="77777777">
        <w:trPr>
          <w:jc w:val="center"/>
        </w:trPr>
        <w:tc>
          <w:tcPr>
            <w:tcW w:w="986" w:type="dxa"/>
          </w:tcPr>
          <w:p w14:paraId="75622BD7" w14:textId="77777777" w:rsidR="006A143F" w:rsidRDefault="00000000">
            <w:pPr>
              <w:spacing w:before="20" w:after="20"/>
            </w:pPr>
            <w:r>
              <w:rPr>
                <w:b/>
                <w:color w:val="1A2230"/>
                <w:sz w:val="15"/>
              </w:rPr>
              <w:t>PROC-001</w:t>
            </w:r>
          </w:p>
        </w:tc>
        <w:tc>
          <w:tcPr>
            <w:tcW w:w="5130" w:type="dxa"/>
          </w:tcPr>
          <w:p w14:paraId="5238DC54" w14:textId="77777777" w:rsidR="006A143F" w:rsidRDefault="00000000">
            <w:pPr>
              <w:spacing w:before="20" w:after="20"/>
            </w:pPr>
            <w:r>
              <w:rPr>
                <w:color w:val="1A2230"/>
                <w:sz w:val="15"/>
              </w:rPr>
              <w:t>Alta y mantención del registro de copropietarios</w:t>
            </w:r>
          </w:p>
        </w:tc>
        <w:tc>
          <w:tcPr>
            <w:tcW w:w="2367" w:type="dxa"/>
          </w:tcPr>
          <w:p w14:paraId="6A695ADB" w14:textId="77777777" w:rsidR="006A143F" w:rsidRDefault="00000000">
            <w:pPr>
              <w:spacing w:before="20" w:after="20"/>
            </w:pPr>
            <w:r>
              <w:rPr>
                <w:color w:val="1A2230"/>
                <w:sz w:val="15"/>
              </w:rPr>
              <w:t>Administrador</w:t>
            </w:r>
          </w:p>
        </w:tc>
        <w:tc>
          <w:tcPr>
            <w:tcW w:w="1381" w:type="dxa"/>
          </w:tcPr>
          <w:p w14:paraId="66CF6351" w14:textId="77777777" w:rsidR="006A143F" w:rsidRDefault="00000000">
            <w:pPr>
              <w:spacing w:before="20" w:after="20"/>
            </w:pPr>
            <w:r>
              <w:rPr>
                <w:color w:val="1A2230"/>
                <w:sz w:val="15"/>
              </w:rPr>
              <w:t>20 de julio de 2026</w:t>
            </w:r>
          </w:p>
        </w:tc>
      </w:tr>
      <w:tr w:rsidR="006A143F" w14:paraId="7B5B537B" w14:textId="77777777">
        <w:trPr>
          <w:jc w:val="center"/>
        </w:trPr>
        <w:tc>
          <w:tcPr>
            <w:tcW w:w="986" w:type="dxa"/>
            <w:shd w:val="clear" w:color="auto" w:fill="F4F7FB"/>
          </w:tcPr>
          <w:p w14:paraId="5B6DDD52" w14:textId="77777777" w:rsidR="006A143F" w:rsidRDefault="00000000">
            <w:pPr>
              <w:spacing w:before="20" w:after="20"/>
            </w:pPr>
            <w:r>
              <w:rPr>
                <w:b/>
                <w:color w:val="1A2230"/>
                <w:sz w:val="15"/>
              </w:rPr>
              <w:t>PROC-002</w:t>
            </w:r>
          </w:p>
        </w:tc>
        <w:tc>
          <w:tcPr>
            <w:tcW w:w="5130" w:type="dxa"/>
            <w:shd w:val="clear" w:color="auto" w:fill="F4F7FB"/>
          </w:tcPr>
          <w:p w14:paraId="20D07E9D" w14:textId="77777777" w:rsidR="006A143F" w:rsidRDefault="00000000">
            <w:pPr>
              <w:spacing w:before="20" w:after="20"/>
            </w:pPr>
            <w:r>
              <w:rPr>
                <w:color w:val="1A2230"/>
                <w:sz w:val="15"/>
              </w:rPr>
              <w:t>Carga del reglamento y generación asistida del catálogo de infracciones</w:t>
            </w:r>
          </w:p>
        </w:tc>
        <w:tc>
          <w:tcPr>
            <w:tcW w:w="2367" w:type="dxa"/>
            <w:shd w:val="clear" w:color="auto" w:fill="F4F7FB"/>
          </w:tcPr>
          <w:p w14:paraId="79960F1E" w14:textId="77777777" w:rsidR="006A143F" w:rsidRDefault="00000000">
            <w:pPr>
              <w:spacing w:before="20" w:after="20"/>
            </w:pPr>
            <w:r>
              <w:rPr>
                <w:color w:val="1A2230"/>
                <w:sz w:val="15"/>
              </w:rPr>
              <w:t>Administrador</w:t>
            </w:r>
          </w:p>
        </w:tc>
        <w:tc>
          <w:tcPr>
            <w:tcW w:w="1381" w:type="dxa"/>
            <w:shd w:val="clear" w:color="auto" w:fill="F4F7FB"/>
          </w:tcPr>
          <w:p w14:paraId="0CCEFA0C" w14:textId="77777777" w:rsidR="006A143F" w:rsidRDefault="00000000">
            <w:pPr>
              <w:spacing w:before="20" w:after="20"/>
            </w:pPr>
            <w:r>
              <w:rPr>
                <w:color w:val="1A2230"/>
                <w:sz w:val="15"/>
              </w:rPr>
              <w:t>20 de julio de 2026</w:t>
            </w:r>
          </w:p>
        </w:tc>
      </w:tr>
      <w:tr w:rsidR="006A143F" w14:paraId="3D8409F4" w14:textId="77777777">
        <w:trPr>
          <w:jc w:val="center"/>
        </w:trPr>
        <w:tc>
          <w:tcPr>
            <w:tcW w:w="986" w:type="dxa"/>
          </w:tcPr>
          <w:p w14:paraId="799E8D91" w14:textId="77777777" w:rsidR="006A143F" w:rsidRDefault="00000000">
            <w:pPr>
              <w:spacing w:before="20" w:after="20"/>
            </w:pPr>
            <w:r>
              <w:rPr>
                <w:b/>
                <w:color w:val="1A2230"/>
                <w:sz w:val="15"/>
              </w:rPr>
              <w:t>PROC-003</w:t>
            </w:r>
          </w:p>
        </w:tc>
        <w:tc>
          <w:tcPr>
            <w:tcW w:w="5130" w:type="dxa"/>
          </w:tcPr>
          <w:p w14:paraId="52A9E57E" w14:textId="77777777" w:rsidR="006A143F" w:rsidRDefault="00000000">
            <w:pPr>
              <w:spacing w:before="20" w:after="20"/>
            </w:pPr>
            <w:r>
              <w:rPr>
                <w:color w:val="1A2230"/>
                <w:sz w:val="15"/>
              </w:rPr>
              <w:t>Curatoría y activación del catálogo de infracciones</w:t>
            </w:r>
          </w:p>
        </w:tc>
        <w:tc>
          <w:tcPr>
            <w:tcW w:w="2367" w:type="dxa"/>
          </w:tcPr>
          <w:p w14:paraId="5AD5E950" w14:textId="77777777" w:rsidR="006A143F" w:rsidRDefault="00000000">
            <w:pPr>
              <w:spacing w:before="20" w:after="20"/>
            </w:pPr>
            <w:r>
              <w:rPr>
                <w:color w:val="1A2230"/>
                <w:sz w:val="15"/>
              </w:rPr>
              <w:t>Comité o Administrador</w:t>
            </w:r>
          </w:p>
        </w:tc>
        <w:tc>
          <w:tcPr>
            <w:tcW w:w="1381" w:type="dxa"/>
          </w:tcPr>
          <w:p w14:paraId="5B649A65" w14:textId="77777777" w:rsidR="006A143F" w:rsidRDefault="00000000">
            <w:pPr>
              <w:spacing w:before="20" w:after="20"/>
            </w:pPr>
            <w:r>
              <w:rPr>
                <w:color w:val="1A2230"/>
                <w:sz w:val="15"/>
              </w:rPr>
              <w:t>20 de julio de 2026</w:t>
            </w:r>
          </w:p>
        </w:tc>
      </w:tr>
      <w:tr w:rsidR="006A143F" w14:paraId="5E4F50AB" w14:textId="77777777">
        <w:trPr>
          <w:jc w:val="center"/>
        </w:trPr>
        <w:tc>
          <w:tcPr>
            <w:tcW w:w="986" w:type="dxa"/>
            <w:shd w:val="clear" w:color="auto" w:fill="F4F7FB"/>
          </w:tcPr>
          <w:p w14:paraId="0D7EB9C0" w14:textId="77777777" w:rsidR="006A143F" w:rsidRDefault="00000000">
            <w:pPr>
              <w:spacing w:before="20" w:after="20"/>
            </w:pPr>
            <w:r>
              <w:rPr>
                <w:b/>
                <w:color w:val="1A2230"/>
                <w:sz w:val="15"/>
              </w:rPr>
              <w:t>PROC-004</w:t>
            </w:r>
          </w:p>
        </w:tc>
        <w:tc>
          <w:tcPr>
            <w:tcW w:w="5130" w:type="dxa"/>
            <w:shd w:val="clear" w:color="auto" w:fill="F4F7FB"/>
          </w:tcPr>
          <w:p w14:paraId="51A8A1A3" w14:textId="77777777" w:rsidR="006A143F" w:rsidRDefault="00000000">
            <w:pPr>
              <w:spacing w:before="20" w:after="20"/>
            </w:pPr>
            <w:r>
              <w:rPr>
                <w:color w:val="1A2230"/>
                <w:sz w:val="15"/>
              </w:rPr>
              <w:t>Reporte de infracción y captura de evidencia</w:t>
            </w:r>
          </w:p>
        </w:tc>
        <w:tc>
          <w:tcPr>
            <w:tcW w:w="2367" w:type="dxa"/>
            <w:shd w:val="clear" w:color="auto" w:fill="F4F7FB"/>
          </w:tcPr>
          <w:p w14:paraId="4D4DCE78" w14:textId="77777777" w:rsidR="006A143F" w:rsidRDefault="00000000">
            <w:pPr>
              <w:spacing w:before="20" w:after="20"/>
            </w:pPr>
            <w:r>
              <w:rPr>
                <w:color w:val="1A2230"/>
                <w:sz w:val="15"/>
              </w:rPr>
              <w:t>Conserje (Fiscalizador)</w:t>
            </w:r>
          </w:p>
        </w:tc>
        <w:tc>
          <w:tcPr>
            <w:tcW w:w="1381" w:type="dxa"/>
            <w:shd w:val="clear" w:color="auto" w:fill="F4F7FB"/>
          </w:tcPr>
          <w:p w14:paraId="3CF6ACC8" w14:textId="77777777" w:rsidR="006A143F" w:rsidRDefault="00000000">
            <w:pPr>
              <w:spacing w:before="20" w:after="20"/>
            </w:pPr>
            <w:r>
              <w:rPr>
                <w:color w:val="1A2230"/>
                <w:sz w:val="15"/>
              </w:rPr>
              <w:t>20 de julio de 2026</w:t>
            </w:r>
          </w:p>
        </w:tc>
      </w:tr>
      <w:tr w:rsidR="006A143F" w14:paraId="375758BD" w14:textId="77777777">
        <w:trPr>
          <w:jc w:val="center"/>
        </w:trPr>
        <w:tc>
          <w:tcPr>
            <w:tcW w:w="986" w:type="dxa"/>
          </w:tcPr>
          <w:p w14:paraId="23D68C0F" w14:textId="77777777" w:rsidR="006A143F" w:rsidRDefault="00000000">
            <w:pPr>
              <w:spacing w:before="20" w:after="20"/>
            </w:pPr>
            <w:r>
              <w:rPr>
                <w:b/>
                <w:color w:val="1A2230"/>
                <w:sz w:val="15"/>
              </w:rPr>
              <w:t>PROC-005</w:t>
            </w:r>
          </w:p>
        </w:tc>
        <w:tc>
          <w:tcPr>
            <w:tcW w:w="5130" w:type="dxa"/>
          </w:tcPr>
          <w:p w14:paraId="78C7F06A" w14:textId="77777777" w:rsidR="006A143F" w:rsidRDefault="00000000">
            <w:pPr>
              <w:spacing w:before="20" w:after="20"/>
            </w:pPr>
            <w:r>
              <w:rPr>
                <w:color w:val="1A2230"/>
                <w:sz w:val="15"/>
              </w:rPr>
              <w:t>Aprobación o rechazo de la sanción por el Comité</w:t>
            </w:r>
          </w:p>
        </w:tc>
        <w:tc>
          <w:tcPr>
            <w:tcW w:w="2367" w:type="dxa"/>
          </w:tcPr>
          <w:p w14:paraId="295F11F6" w14:textId="77777777" w:rsidR="006A143F" w:rsidRDefault="00000000">
            <w:pPr>
              <w:spacing w:before="20" w:after="20"/>
            </w:pPr>
            <w:r>
              <w:rPr>
                <w:color w:val="1A2230"/>
                <w:sz w:val="15"/>
              </w:rPr>
              <w:t>Comité</w:t>
            </w:r>
          </w:p>
        </w:tc>
        <w:tc>
          <w:tcPr>
            <w:tcW w:w="1381" w:type="dxa"/>
          </w:tcPr>
          <w:p w14:paraId="3F40E328" w14:textId="77777777" w:rsidR="006A143F" w:rsidRDefault="00000000">
            <w:pPr>
              <w:spacing w:before="20" w:after="20"/>
            </w:pPr>
            <w:r>
              <w:rPr>
                <w:color w:val="1A2230"/>
                <w:sz w:val="15"/>
              </w:rPr>
              <w:t>20 de julio de 2026</w:t>
            </w:r>
          </w:p>
        </w:tc>
      </w:tr>
      <w:tr w:rsidR="006A143F" w14:paraId="22FADF43" w14:textId="77777777">
        <w:trPr>
          <w:jc w:val="center"/>
        </w:trPr>
        <w:tc>
          <w:tcPr>
            <w:tcW w:w="986" w:type="dxa"/>
            <w:shd w:val="clear" w:color="auto" w:fill="F4F7FB"/>
          </w:tcPr>
          <w:p w14:paraId="2CF41105" w14:textId="77777777" w:rsidR="006A143F" w:rsidRDefault="00000000">
            <w:pPr>
              <w:spacing w:before="20" w:after="20"/>
            </w:pPr>
            <w:r>
              <w:rPr>
                <w:b/>
                <w:color w:val="1A2230"/>
                <w:sz w:val="15"/>
              </w:rPr>
              <w:t>PROC-006</w:t>
            </w:r>
          </w:p>
        </w:tc>
        <w:tc>
          <w:tcPr>
            <w:tcW w:w="5130" w:type="dxa"/>
            <w:shd w:val="clear" w:color="auto" w:fill="F4F7FB"/>
          </w:tcPr>
          <w:p w14:paraId="2A3DB5CC" w14:textId="77777777" w:rsidR="006A143F" w:rsidRDefault="00000000">
            <w:pPr>
              <w:spacing w:before="20" w:after="20"/>
            </w:pPr>
            <w:r>
              <w:rPr>
                <w:color w:val="1A2230"/>
                <w:sz w:val="15"/>
              </w:rPr>
              <w:t>Notificación formal al copropietario</w:t>
            </w:r>
          </w:p>
        </w:tc>
        <w:tc>
          <w:tcPr>
            <w:tcW w:w="2367" w:type="dxa"/>
            <w:shd w:val="clear" w:color="auto" w:fill="F4F7FB"/>
          </w:tcPr>
          <w:p w14:paraId="1C7429CE" w14:textId="77777777" w:rsidR="006A143F" w:rsidRDefault="00000000">
            <w:pPr>
              <w:spacing w:before="20" w:after="20"/>
            </w:pPr>
            <w:r>
              <w:rPr>
                <w:color w:val="1A2230"/>
                <w:sz w:val="15"/>
              </w:rPr>
              <w:t>Administrador</w:t>
            </w:r>
          </w:p>
        </w:tc>
        <w:tc>
          <w:tcPr>
            <w:tcW w:w="1381" w:type="dxa"/>
            <w:shd w:val="clear" w:color="auto" w:fill="F4F7FB"/>
          </w:tcPr>
          <w:p w14:paraId="2F747D62" w14:textId="77777777" w:rsidR="006A143F" w:rsidRDefault="00000000">
            <w:pPr>
              <w:spacing w:before="20" w:after="20"/>
            </w:pPr>
            <w:r>
              <w:rPr>
                <w:color w:val="1A2230"/>
                <w:sz w:val="15"/>
              </w:rPr>
              <w:t>20 de julio de 2026</w:t>
            </w:r>
          </w:p>
        </w:tc>
      </w:tr>
      <w:tr w:rsidR="006A143F" w14:paraId="1D447B92" w14:textId="77777777">
        <w:trPr>
          <w:jc w:val="center"/>
        </w:trPr>
        <w:tc>
          <w:tcPr>
            <w:tcW w:w="986" w:type="dxa"/>
          </w:tcPr>
          <w:p w14:paraId="0D53CBD5" w14:textId="77777777" w:rsidR="006A143F" w:rsidRDefault="00000000">
            <w:pPr>
              <w:spacing w:before="20" w:after="20"/>
            </w:pPr>
            <w:r>
              <w:rPr>
                <w:b/>
                <w:color w:val="1A2230"/>
                <w:sz w:val="15"/>
              </w:rPr>
              <w:t>PROC-007</w:t>
            </w:r>
          </w:p>
        </w:tc>
        <w:tc>
          <w:tcPr>
            <w:tcW w:w="5130" w:type="dxa"/>
          </w:tcPr>
          <w:p w14:paraId="62BF7096" w14:textId="77777777" w:rsidR="006A143F" w:rsidRDefault="00000000">
            <w:pPr>
              <w:spacing w:before="20" w:after="20"/>
            </w:pPr>
            <w:r>
              <w:rPr>
                <w:color w:val="1A2230"/>
                <w:sz w:val="15"/>
              </w:rPr>
              <w:t>Presentación de descargo por el copropietario</w:t>
            </w:r>
          </w:p>
        </w:tc>
        <w:tc>
          <w:tcPr>
            <w:tcW w:w="2367" w:type="dxa"/>
          </w:tcPr>
          <w:p w14:paraId="654F0BE6" w14:textId="77777777" w:rsidR="006A143F" w:rsidRDefault="00000000">
            <w:pPr>
              <w:spacing w:before="20" w:after="20"/>
            </w:pPr>
            <w:r>
              <w:rPr>
                <w:color w:val="1A2230"/>
                <w:sz w:val="15"/>
              </w:rPr>
              <w:t>Copropietario (Residente)</w:t>
            </w:r>
          </w:p>
        </w:tc>
        <w:tc>
          <w:tcPr>
            <w:tcW w:w="1381" w:type="dxa"/>
          </w:tcPr>
          <w:p w14:paraId="2488557E" w14:textId="77777777" w:rsidR="006A143F" w:rsidRDefault="00000000">
            <w:pPr>
              <w:spacing w:before="20" w:after="20"/>
            </w:pPr>
            <w:r>
              <w:rPr>
                <w:color w:val="1A2230"/>
                <w:sz w:val="15"/>
              </w:rPr>
              <w:t>20 de julio de 2026</w:t>
            </w:r>
          </w:p>
        </w:tc>
      </w:tr>
      <w:tr w:rsidR="006A143F" w14:paraId="7073DC7B" w14:textId="77777777">
        <w:trPr>
          <w:jc w:val="center"/>
        </w:trPr>
        <w:tc>
          <w:tcPr>
            <w:tcW w:w="986" w:type="dxa"/>
            <w:shd w:val="clear" w:color="auto" w:fill="F4F7FB"/>
          </w:tcPr>
          <w:p w14:paraId="67455DBD" w14:textId="77777777" w:rsidR="006A143F" w:rsidRDefault="00000000">
            <w:pPr>
              <w:spacing w:before="20" w:after="20"/>
            </w:pPr>
            <w:r>
              <w:rPr>
                <w:b/>
                <w:color w:val="1A2230"/>
                <w:sz w:val="15"/>
              </w:rPr>
              <w:lastRenderedPageBreak/>
              <w:t>PROC-008</w:t>
            </w:r>
          </w:p>
        </w:tc>
        <w:tc>
          <w:tcPr>
            <w:tcW w:w="5130" w:type="dxa"/>
            <w:shd w:val="clear" w:color="auto" w:fill="F4F7FB"/>
          </w:tcPr>
          <w:p w14:paraId="6B2A035C" w14:textId="77777777" w:rsidR="006A143F" w:rsidRDefault="00000000">
            <w:pPr>
              <w:spacing w:before="20" w:after="20"/>
            </w:pPr>
            <w:r>
              <w:rPr>
                <w:color w:val="1A2230"/>
                <w:sz w:val="15"/>
              </w:rPr>
              <w:t>Resolución del descargo</w:t>
            </w:r>
          </w:p>
        </w:tc>
        <w:tc>
          <w:tcPr>
            <w:tcW w:w="2367" w:type="dxa"/>
            <w:shd w:val="clear" w:color="auto" w:fill="F4F7FB"/>
          </w:tcPr>
          <w:p w14:paraId="45CFC93F" w14:textId="77777777" w:rsidR="006A143F" w:rsidRDefault="00000000">
            <w:pPr>
              <w:spacing w:before="20" w:after="20"/>
            </w:pPr>
            <w:r>
              <w:rPr>
                <w:color w:val="1A2230"/>
                <w:sz w:val="15"/>
              </w:rPr>
              <w:t>Comité</w:t>
            </w:r>
          </w:p>
        </w:tc>
        <w:tc>
          <w:tcPr>
            <w:tcW w:w="1381" w:type="dxa"/>
            <w:shd w:val="clear" w:color="auto" w:fill="F4F7FB"/>
          </w:tcPr>
          <w:p w14:paraId="4F685439" w14:textId="77777777" w:rsidR="006A143F" w:rsidRDefault="00000000">
            <w:pPr>
              <w:spacing w:before="20" w:after="20"/>
            </w:pPr>
            <w:r>
              <w:rPr>
                <w:color w:val="1A2230"/>
                <w:sz w:val="15"/>
              </w:rPr>
              <w:t>20 de julio de 2026</w:t>
            </w:r>
          </w:p>
        </w:tc>
      </w:tr>
      <w:tr w:rsidR="006A143F" w14:paraId="2D954AE2" w14:textId="77777777">
        <w:trPr>
          <w:jc w:val="center"/>
        </w:trPr>
        <w:tc>
          <w:tcPr>
            <w:tcW w:w="986" w:type="dxa"/>
          </w:tcPr>
          <w:p w14:paraId="27DE495B" w14:textId="77777777" w:rsidR="006A143F" w:rsidRDefault="00000000">
            <w:pPr>
              <w:spacing w:before="20" w:after="20"/>
            </w:pPr>
            <w:r>
              <w:rPr>
                <w:b/>
                <w:color w:val="1A2230"/>
                <w:sz w:val="15"/>
              </w:rPr>
              <w:t>PROC-009</w:t>
            </w:r>
          </w:p>
        </w:tc>
        <w:tc>
          <w:tcPr>
            <w:tcW w:w="5130" w:type="dxa"/>
          </w:tcPr>
          <w:p w14:paraId="15B0E67A" w14:textId="77777777" w:rsidR="006A143F" w:rsidRDefault="00000000">
            <w:pPr>
              <w:spacing w:before="20" w:after="20"/>
            </w:pPr>
            <w:r>
              <w:rPr>
                <w:color w:val="1A2230"/>
                <w:sz w:val="15"/>
              </w:rPr>
              <w:t>Firmeza automática por vencimiento del plazo</w:t>
            </w:r>
          </w:p>
        </w:tc>
        <w:tc>
          <w:tcPr>
            <w:tcW w:w="2367" w:type="dxa"/>
          </w:tcPr>
          <w:p w14:paraId="3E86958F" w14:textId="77777777" w:rsidR="006A143F" w:rsidRDefault="00000000">
            <w:pPr>
              <w:spacing w:before="20" w:after="20"/>
            </w:pPr>
            <w:r>
              <w:rPr>
                <w:color w:val="1A2230"/>
                <w:sz w:val="15"/>
              </w:rPr>
              <w:t>Sistema</w:t>
            </w:r>
          </w:p>
        </w:tc>
        <w:tc>
          <w:tcPr>
            <w:tcW w:w="1381" w:type="dxa"/>
          </w:tcPr>
          <w:p w14:paraId="4C24747A" w14:textId="77777777" w:rsidR="006A143F" w:rsidRDefault="00000000">
            <w:pPr>
              <w:spacing w:before="20" w:after="20"/>
            </w:pPr>
            <w:r>
              <w:rPr>
                <w:color w:val="1A2230"/>
                <w:sz w:val="15"/>
              </w:rPr>
              <w:t>20 de julio de 2026</w:t>
            </w:r>
          </w:p>
        </w:tc>
      </w:tr>
      <w:tr w:rsidR="006A143F" w14:paraId="1A1C7C12" w14:textId="77777777">
        <w:trPr>
          <w:jc w:val="center"/>
        </w:trPr>
        <w:tc>
          <w:tcPr>
            <w:tcW w:w="986" w:type="dxa"/>
            <w:shd w:val="clear" w:color="auto" w:fill="F4F7FB"/>
          </w:tcPr>
          <w:p w14:paraId="53667C6B" w14:textId="77777777" w:rsidR="006A143F" w:rsidRDefault="00000000">
            <w:pPr>
              <w:spacing w:before="20" w:after="20"/>
            </w:pPr>
            <w:r>
              <w:rPr>
                <w:b/>
                <w:color w:val="1A2230"/>
                <w:sz w:val="15"/>
              </w:rPr>
              <w:t>PROC-010</w:t>
            </w:r>
          </w:p>
        </w:tc>
        <w:tc>
          <w:tcPr>
            <w:tcW w:w="5130" w:type="dxa"/>
            <w:shd w:val="clear" w:color="auto" w:fill="F4F7FB"/>
          </w:tcPr>
          <w:p w14:paraId="1DBFF72E" w14:textId="77777777" w:rsidR="006A143F" w:rsidRDefault="00000000">
            <w:pPr>
              <w:spacing w:before="20" w:after="20"/>
            </w:pPr>
            <w:r>
              <w:rPr>
                <w:color w:val="1A2230"/>
                <w:sz w:val="15"/>
              </w:rPr>
              <w:t>Exportación de multas firmes a gastos comunes</w:t>
            </w:r>
          </w:p>
        </w:tc>
        <w:tc>
          <w:tcPr>
            <w:tcW w:w="2367" w:type="dxa"/>
            <w:shd w:val="clear" w:color="auto" w:fill="F4F7FB"/>
          </w:tcPr>
          <w:p w14:paraId="687A5F2C" w14:textId="77777777" w:rsidR="006A143F" w:rsidRDefault="00000000">
            <w:pPr>
              <w:spacing w:before="20" w:after="20"/>
            </w:pPr>
            <w:r>
              <w:rPr>
                <w:color w:val="1A2230"/>
                <w:sz w:val="15"/>
              </w:rPr>
              <w:t>Administrador</w:t>
            </w:r>
          </w:p>
        </w:tc>
        <w:tc>
          <w:tcPr>
            <w:tcW w:w="1381" w:type="dxa"/>
            <w:shd w:val="clear" w:color="auto" w:fill="F4F7FB"/>
          </w:tcPr>
          <w:p w14:paraId="39A2156B" w14:textId="77777777" w:rsidR="006A143F" w:rsidRDefault="00000000">
            <w:pPr>
              <w:spacing w:before="20" w:after="20"/>
            </w:pPr>
            <w:r>
              <w:rPr>
                <w:color w:val="1A2230"/>
                <w:sz w:val="15"/>
              </w:rPr>
              <w:t>20 de julio de 2026</w:t>
            </w:r>
          </w:p>
        </w:tc>
      </w:tr>
      <w:tr w:rsidR="006A143F" w14:paraId="5D70E40A" w14:textId="77777777">
        <w:trPr>
          <w:jc w:val="center"/>
        </w:trPr>
        <w:tc>
          <w:tcPr>
            <w:tcW w:w="986" w:type="dxa"/>
          </w:tcPr>
          <w:p w14:paraId="51D07BFB" w14:textId="77777777" w:rsidR="006A143F" w:rsidRDefault="00000000">
            <w:pPr>
              <w:spacing w:before="20" w:after="20"/>
            </w:pPr>
            <w:r>
              <w:rPr>
                <w:b/>
                <w:color w:val="1A2230"/>
                <w:sz w:val="15"/>
              </w:rPr>
              <w:t>PROC-011</w:t>
            </w:r>
          </w:p>
        </w:tc>
        <w:tc>
          <w:tcPr>
            <w:tcW w:w="5130" w:type="dxa"/>
          </w:tcPr>
          <w:p w14:paraId="463123ED" w14:textId="77777777" w:rsidR="006A143F" w:rsidRDefault="00000000">
            <w:pPr>
              <w:spacing w:before="20" w:after="20"/>
            </w:pPr>
            <w:r>
              <w:rPr>
                <w:color w:val="1A2230"/>
                <w:sz w:val="15"/>
              </w:rPr>
              <w:t>Libro de Novedades: ingreso y respuesta</w:t>
            </w:r>
          </w:p>
        </w:tc>
        <w:tc>
          <w:tcPr>
            <w:tcW w:w="2367" w:type="dxa"/>
          </w:tcPr>
          <w:p w14:paraId="663C0978" w14:textId="77777777" w:rsidR="006A143F" w:rsidRDefault="00000000">
            <w:pPr>
              <w:spacing w:before="20" w:after="20"/>
            </w:pPr>
            <w:r>
              <w:rPr>
                <w:color w:val="1A2230"/>
                <w:sz w:val="15"/>
              </w:rPr>
              <w:t>Cualquier usuario</w:t>
            </w:r>
          </w:p>
        </w:tc>
        <w:tc>
          <w:tcPr>
            <w:tcW w:w="1381" w:type="dxa"/>
          </w:tcPr>
          <w:p w14:paraId="284440A6" w14:textId="77777777" w:rsidR="006A143F" w:rsidRDefault="00000000">
            <w:pPr>
              <w:spacing w:before="20" w:after="20"/>
            </w:pPr>
            <w:r>
              <w:rPr>
                <w:color w:val="1A2230"/>
                <w:sz w:val="15"/>
              </w:rPr>
              <w:t>20 de julio de 2026</w:t>
            </w:r>
          </w:p>
        </w:tc>
      </w:tr>
      <w:tr w:rsidR="006A143F" w14:paraId="52F59BDC" w14:textId="77777777">
        <w:trPr>
          <w:jc w:val="center"/>
        </w:trPr>
        <w:tc>
          <w:tcPr>
            <w:tcW w:w="986" w:type="dxa"/>
            <w:shd w:val="clear" w:color="auto" w:fill="F4F7FB"/>
          </w:tcPr>
          <w:p w14:paraId="4EE93544" w14:textId="77777777" w:rsidR="006A143F" w:rsidRDefault="00000000">
            <w:pPr>
              <w:spacing w:before="20" w:after="20"/>
            </w:pPr>
            <w:r>
              <w:rPr>
                <w:b/>
                <w:color w:val="1A2230"/>
                <w:sz w:val="15"/>
              </w:rPr>
              <w:t>PROC-012</w:t>
            </w:r>
          </w:p>
        </w:tc>
        <w:tc>
          <w:tcPr>
            <w:tcW w:w="5130" w:type="dxa"/>
            <w:shd w:val="clear" w:color="auto" w:fill="F4F7FB"/>
          </w:tcPr>
          <w:p w14:paraId="63AD3F2D" w14:textId="77777777" w:rsidR="006A143F" w:rsidRDefault="00000000">
            <w:pPr>
              <w:spacing w:before="20" w:after="20"/>
            </w:pPr>
            <w:r>
              <w:rPr>
                <w:color w:val="1A2230"/>
                <w:sz w:val="15"/>
              </w:rPr>
              <w:t>Verificación de integridad y certificado de auditoría</w:t>
            </w:r>
          </w:p>
        </w:tc>
        <w:tc>
          <w:tcPr>
            <w:tcW w:w="2367" w:type="dxa"/>
            <w:shd w:val="clear" w:color="auto" w:fill="F4F7FB"/>
          </w:tcPr>
          <w:p w14:paraId="085D9A83" w14:textId="77777777" w:rsidR="006A143F" w:rsidRDefault="00000000">
            <w:pPr>
              <w:spacing w:before="20" w:after="20"/>
            </w:pPr>
            <w:r>
              <w:rPr>
                <w:color w:val="1A2230"/>
                <w:sz w:val="15"/>
              </w:rPr>
              <w:t>Cualquier usuario con acceso</w:t>
            </w:r>
          </w:p>
        </w:tc>
        <w:tc>
          <w:tcPr>
            <w:tcW w:w="1381" w:type="dxa"/>
            <w:shd w:val="clear" w:color="auto" w:fill="F4F7FB"/>
          </w:tcPr>
          <w:p w14:paraId="09FD3C0E" w14:textId="77777777" w:rsidR="006A143F" w:rsidRDefault="00000000">
            <w:pPr>
              <w:spacing w:before="20" w:after="20"/>
            </w:pPr>
            <w:r>
              <w:rPr>
                <w:color w:val="1A2230"/>
                <w:sz w:val="15"/>
              </w:rPr>
              <w:t>20 de julio de 2026</w:t>
            </w:r>
          </w:p>
        </w:tc>
      </w:tr>
      <w:tr w:rsidR="006A143F" w14:paraId="3A377234" w14:textId="77777777">
        <w:trPr>
          <w:jc w:val="center"/>
        </w:trPr>
        <w:tc>
          <w:tcPr>
            <w:tcW w:w="986" w:type="dxa"/>
          </w:tcPr>
          <w:p w14:paraId="3369184C" w14:textId="77777777" w:rsidR="006A143F" w:rsidRDefault="00000000">
            <w:pPr>
              <w:spacing w:before="20" w:after="20"/>
            </w:pPr>
            <w:r>
              <w:rPr>
                <w:b/>
                <w:color w:val="1A2230"/>
                <w:sz w:val="15"/>
              </w:rPr>
              <w:t>PROC-013</w:t>
            </w:r>
          </w:p>
        </w:tc>
        <w:tc>
          <w:tcPr>
            <w:tcW w:w="5130" w:type="dxa"/>
          </w:tcPr>
          <w:p w14:paraId="61D5D920" w14:textId="77777777" w:rsidR="006A143F" w:rsidRDefault="00000000">
            <w:pPr>
              <w:spacing w:before="20" w:after="20"/>
            </w:pPr>
            <w:r>
              <w:rPr>
                <w:color w:val="1A2230"/>
                <w:sz w:val="15"/>
              </w:rPr>
              <w:t>Contención inmediata: ejecución</w:t>
            </w:r>
          </w:p>
        </w:tc>
        <w:tc>
          <w:tcPr>
            <w:tcW w:w="2367" w:type="dxa"/>
          </w:tcPr>
          <w:p w14:paraId="63F77F55" w14:textId="77777777" w:rsidR="006A143F" w:rsidRDefault="00000000">
            <w:pPr>
              <w:spacing w:before="20" w:after="20"/>
            </w:pPr>
            <w:r>
              <w:rPr>
                <w:color w:val="1A2230"/>
                <w:sz w:val="15"/>
              </w:rPr>
              <w:t>Conserje, Comité o Administrador</w:t>
            </w:r>
          </w:p>
        </w:tc>
        <w:tc>
          <w:tcPr>
            <w:tcW w:w="1381" w:type="dxa"/>
          </w:tcPr>
          <w:p w14:paraId="28DCD07F" w14:textId="77777777" w:rsidR="006A143F" w:rsidRDefault="00000000">
            <w:pPr>
              <w:spacing w:before="20" w:after="20"/>
            </w:pPr>
            <w:r>
              <w:rPr>
                <w:color w:val="1A2230"/>
                <w:sz w:val="15"/>
              </w:rPr>
              <w:t>20 de julio de 2026</w:t>
            </w:r>
          </w:p>
        </w:tc>
      </w:tr>
      <w:tr w:rsidR="006A143F" w14:paraId="4582DA52" w14:textId="77777777">
        <w:trPr>
          <w:jc w:val="center"/>
        </w:trPr>
        <w:tc>
          <w:tcPr>
            <w:tcW w:w="986" w:type="dxa"/>
            <w:shd w:val="clear" w:color="auto" w:fill="F4F7FB"/>
          </w:tcPr>
          <w:p w14:paraId="7C24F51A" w14:textId="77777777" w:rsidR="006A143F" w:rsidRDefault="00000000">
            <w:pPr>
              <w:spacing w:before="20" w:after="20"/>
            </w:pPr>
            <w:r>
              <w:rPr>
                <w:b/>
                <w:color w:val="1A2230"/>
                <w:sz w:val="15"/>
              </w:rPr>
              <w:t>PROC-014</w:t>
            </w:r>
          </w:p>
        </w:tc>
        <w:tc>
          <w:tcPr>
            <w:tcW w:w="5130" w:type="dxa"/>
            <w:shd w:val="clear" w:color="auto" w:fill="F4F7FB"/>
          </w:tcPr>
          <w:p w14:paraId="30DBD9D6" w14:textId="77777777" w:rsidR="006A143F" w:rsidRDefault="00000000">
            <w:pPr>
              <w:spacing w:before="20" w:after="20"/>
            </w:pPr>
            <w:r>
              <w:rPr>
                <w:color w:val="1A2230"/>
                <w:sz w:val="15"/>
              </w:rPr>
              <w:t>Ratificación de la contención (quórum)</w:t>
            </w:r>
          </w:p>
        </w:tc>
        <w:tc>
          <w:tcPr>
            <w:tcW w:w="2367" w:type="dxa"/>
            <w:shd w:val="clear" w:color="auto" w:fill="F4F7FB"/>
          </w:tcPr>
          <w:p w14:paraId="7D40B616" w14:textId="77777777" w:rsidR="006A143F" w:rsidRDefault="00000000">
            <w:pPr>
              <w:spacing w:before="20" w:after="20"/>
            </w:pPr>
            <w:r>
              <w:rPr>
                <w:color w:val="1A2230"/>
                <w:sz w:val="15"/>
              </w:rPr>
              <w:t>Comité (titular) o delegado</w:t>
            </w:r>
          </w:p>
        </w:tc>
        <w:tc>
          <w:tcPr>
            <w:tcW w:w="1381" w:type="dxa"/>
            <w:shd w:val="clear" w:color="auto" w:fill="F4F7FB"/>
          </w:tcPr>
          <w:p w14:paraId="369677E8" w14:textId="77777777" w:rsidR="006A143F" w:rsidRDefault="00000000">
            <w:pPr>
              <w:spacing w:before="20" w:after="20"/>
            </w:pPr>
            <w:r>
              <w:rPr>
                <w:color w:val="1A2230"/>
                <w:sz w:val="15"/>
              </w:rPr>
              <w:t>20 de julio de 2026</w:t>
            </w:r>
          </w:p>
        </w:tc>
      </w:tr>
      <w:tr w:rsidR="006A143F" w14:paraId="4767F4B5" w14:textId="77777777">
        <w:trPr>
          <w:jc w:val="center"/>
        </w:trPr>
        <w:tc>
          <w:tcPr>
            <w:tcW w:w="986" w:type="dxa"/>
          </w:tcPr>
          <w:p w14:paraId="47FE49DD" w14:textId="77777777" w:rsidR="006A143F" w:rsidRDefault="00000000">
            <w:pPr>
              <w:spacing w:before="20" w:after="20"/>
            </w:pPr>
            <w:r>
              <w:rPr>
                <w:b/>
                <w:color w:val="1A2230"/>
                <w:sz w:val="15"/>
              </w:rPr>
              <w:t>PROC-015</w:t>
            </w:r>
          </w:p>
        </w:tc>
        <w:tc>
          <w:tcPr>
            <w:tcW w:w="5130" w:type="dxa"/>
          </w:tcPr>
          <w:p w14:paraId="01648778" w14:textId="77777777" w:rsidR="006A143F" w:rsidRDefault="00000000">
            <w:pPr>
              <w:spacing w:before="20" w:after="20"/>
            </w:pPr>
            <w:r>
              <w:rPr>
                <w:color w:val="1A2230"/>
                <w:sz w:val="15"/>
              </w:rPr>
              <w:t>Escalamiento por omisión de ratificación</w:t>
            </w:r>
          </w:p>
        </w:tc>
        <w:tc>
          <w:tcPr>
            <w:tcW w:w="2367" w:type="dxa"/>
          </w:tcPr>
          <w:p w14:paraId="08ADB474" w14:textId="77777777" w:rsidR="006A143F" w:rsidRDefault="00000000">
            <w:pPr>
              <w:spacing w:before="20" w:after="20"/>
            </w:pPr>
            <w:r>
              <w:rPr>
                <w:color w:val="1A2230"/>
                <w:sz w:val="15"/>
              </w:rPr>
              <w:t>Sistema</w:t>
            </w:r>
          </w:p>
        </w:tc>
        <w:tc>
          <w:tcPr>
            <w:tcW w:w="1381" w:type="dxa"/>
          </w:tcPr>
          <w:p w14:paraId="0AF07FEA" w14:textId="77777777" w:rsidR="006A143F" w:rsidRDefault="00000000">
            <w:pPr>
              <w:spacing w:before="20" w:after="20"/>
            </w:pPr>
            <w:r>
              <w:rPr>
                <w:color w:val="1A2230"/>
                <w:sz w:val="15"/>
              </w:rPr>
              <w:t>20 de julio de 2026</w:t>
            </w:r>
          </w:p>
        </w:tc>
      </w:tr>
      <w:tr w:rsidR="006A143F" w14:paraId="21886FAC" w14:textId="77777777">
        <w:trPr>
          <w:jc w:val="center"/>
        </w:trPr>
        <w:tc>
          <w:tcPr>
            <w:tcW w:w="986" w:type="dxa"/>
            <w:shd w:val="clear" w:color="auto" w:fill="F4F7FB"/>
          </w:tcPr>
          <w:p w14:paraId="7A23AAE4" w14:textId="77777777" w:rsidR="006A143F" w:rsidRDefault="00000000">
            <w:pPr>
              <w:spacing w:before="20" w:after="20"/>
            </w:pPr>
            <w:r>
              <w:rPr>
                <w:b/>
                <w:color w:val="1A2230"/>
                <w:sz w:val="15"/>
              </w:rPr>
              <w:t>PROC-016</w:t>
            </w:r>
          </w:p>
        </w:tc>
        <w:tc>
          <w:tcPr>
            <w:tcW w:w="5130" w:type="dxa"/>
            <w:shd w:val="clear" w:color="auto" w:fill="F4F7FB"/>
          </w:tcPr>
          <w:p w14:paraId="455FDAF9" w14:textId="77777777" w:rsidR="006A143F" w:rsidRDefault="00000000">
            <w:pPr>
              <w:spacing w:before="20" w:after="20"/>
            </w:pPr>
            <w:r>
              <w:rPr>
                <w:color w:val="1A2230"/>
                <w:sz w:val="15"/>
              </w:rPr>
              <w:t>Levantamiento de la contención</w:t>
            </w:r>
          </w:p>
        </w:tc>
        <w:tc>
          <w:tcPr>
            <w:tcW w:w="2367" w:type="dxa"/>
            <w:shd w:val="clear" w:color="auto" w:fill="F4F7FB"/>
          </w:tcPr>
          <w:p w14:paraId="09605CE6" w14:textId="77777777" w:rsidR="006A143F" w:rsidRDefault="00000000">
            <w:pPr>
              <w:spacing w:before="20" w:after="20"/>
            </w:pPr>
            <w:r>
              <w:rPr>
                <w:color w:val="1A2230"/>
                <w:sz w:val="15"/>
              </w:rPr>
              <w:t>Comité</w:t>
            </w:r>
          </w:p>
        </w:tc>
        <w:tc>
          <w:tcPr>
            <w:tcW w:w="1381" w:type="dxa"/>
            <w:shd w:val="clear" w:color="auto" w:fill="F4F7FB"/>
          </w:tcPr>
          <w:p w14:paraId="50D8A03F" w14:textId="77777777" w:rsidR="006A143F" w:rsidRDefault="00000000">
            <w:pPr>
              <w:spacing w:before="20" w:after="20"/>
            </w:pPr>
            <w:r>
              <w:rPr>
                <w:color w:val="1A2230"/>
                <w:sz w:val="15"/>
              </w:rPr>
              <w:t>20 de julio de 2026</w:t>
            </w:r>
          </w:p>
        </w:tc>
      </w:tr>
      <w:tr w:rsidR="006A143F" w14:paraId="05D09B07" w14:textId="77777777">
        <w:trPr>
          <w:jc w:val="center"/>
        </w:trPr>
        <w:tc>
          <w:tcPr>
            <w:tcW w:w="986" w:type="dxa"/>
          </w:tcPr>
          <w:p w14:paraId="0A30EAB6" w14:textId="77777777" w:rsidR="006A143F" w:rsidRDefault="00000000">
            <w:pPr>
              <w:spacing w:before="20" w:after="20"/>
            </w:pPr>
            <w:r>
              <w:rPr>
                <w:b/>
                <w:color w:val="1A2230"/>
                <w:sz w:val="15"/>
              </w:rPr>
              <w:t>PROC-017</w:t>
            </w:r>
          </w:p>
        </w:tc>
        <w:tc>
          <w:tcPr>
            <w:tcW w:w="5130" w:type="dxa"/>
          </w:tcPr>
          <w:p w14:paraId="11A8F7B3" w14:textId="77777777" w:rsidR="006A143F" w:rsidRDefault="00000000">
            <w:pPr>
              <w:spacing w:before="20" w:after="20"/>
            </w:pPr>
            <w:r>
              <w:rPr>
                <w:color w:val="1A2230"/>
                <w:sz w:val="15"/>
              </w:rPr>
              <w:t>Otorgamiento y revocación de delegación de firma</w:t>
            </w:r>
          </w:p>
        </w:tc>
        <w:tc>
          <w:tcPr>
            <w:tcW w:w="2367" w:type="dxa"/>
          </w:tcPr>
          <w:p w14:paraId="1A334E9E" w14:textId="77777777" w:rsidR="006A143F" w:rsidRDefault="00000000">
            <w:pPr>
              <w:spacing w:before="20" w:after="20"/>
            </w:pPr>
            <w:r>
              <w:rPr>
                <w:color w:val="1A2230"/>
                <w:sz w:val="15"/>
              </w:rPr>
              <w:t>Comité (delegante)</w:t>
            </w:r>
          </w:p>
        </w:tc>
        <w:tc>
          <w:tcPr>
            <w:tcW w:w="1381" w:type="dxa"/>
          </w:tcPr>
          <w:p w14:paraId="3D5BCCE7" w14:textId="77777777" w:rsidR="006A143F" w:rsidRDefault="00000000">
            <w:pPr>
              <w:spacing w:before="20" w:after="20"/>
            </w:pPr>
            <w:r>
              <w:rPr>
                <w:color w:val="1A2230"/>
                <w:sz w:val="15"/>
              </w:rPr>
              <w:t>20 de julio de 2026</w:t>
            </w:r>
          </w:p>
        </w:tc>
      </w:tr>
      <w:tr w:rsidR="006A143F" w14:paraId="0A929189" w14:textId="77777777">
        <w:trPr>
          <w:jc w:val="center"/>
        </w:trPr>
        <w:tc>
          <w:tcPr>
            <w:tcW w:w="986" w:type="dxa"/>
            <w:shd w:val="clear" w:color="auto" w:fill="F4F7FB"/>
          </w:tcPr>
          <w:p w14:paraId="2ED81E9B" w14:textId="77777777" w:rsidR="006A143F" w:rsidRDefault="00000000">
            <w:pPr>
              <w:spacing w:before="20" w:after="20"/>
            </w:pPr>
            <w:r>
              <w:rPr>
                <w:b/>
                <w:color w:val="1A2230"/>
                <w:sz w:val="15"/>
              </w:rPr>
              <w:t>PROC-018</w:t>
            </w:r>
          </w:p>
        </w:tc>
        <w:tc>
          <w:tcPr>
            <w:tcW w:w="5130" w:type="dxa"/>
            <w:shd w:val="clear" w:color="auto" w:fill="F4F7FB"/>
          </w:tcPr>
          <w:p w14:paraId="341AE997" w14:textId="77777777" w:rsidR="006A143F" w:rsidRDefault="00000000">
            <w:pPr>
              <w:spacing w:before="20" w:after="20"/>
            </w:pPr>
            <w:r>
              <w:rPr>
                <w:color w:val="1A2230"/>
                <w:sz w:val="15"/>
              </w:rPr>
              <w:t>Administración de cuentas, roles y cadena de escalamiento</w:t>
            </w:r>
          </w:p>
        </w:tc>
        <w:tc>
          <w:tcPr>
            <w:tcW w:w="2367" w:type="dxa"/>
            <w:shd w:val="clear" w:color="auto" w:fill="F4F7FB"/>
          </w:tcPr>
          <w:p w14:paraId="07801210" w14:textId="77777777" w:rsidR="006A143F" w:rsidRDefault="00000000">
            <w:pPr>
              <w:spacing w:before="20" w:after="20"/>
            </w:pPr>
            <w:r>
              <w:rPr>
                <w:color w:val="1A2230"/>
                <w:sz w:val="15"/>
              </w:rPr>
              <w:t>Administrador del sistema</w:t>
            </w:r>
          </w:p>
        </w:tc>
        <w:tc>
          <w:tcPr>
            <w:tcW w:w="1381" w:type="dxa"/>
            <w:shd w:val="clear" w:color="auto" w:fill="F4F7FB"/>
          </w:tcPr>
          <w:p w14:paraId="574198DF" w14:textId="77777777" w:rsidR="006A143F" w:rsidRDefault="00000000">
            <w:pPr>
              <w:spacing w:before="20" w:after="20"/>
            </w:pPr>
            <w:r>
              <w:rPr>
                <w:color w:val="1A2230"/>
                <w:sz w:val="15"/>
              </w:rPr>
              <w:t>20 de julio de 2026</w:t>
            </w:r>
          </w:p>
        </w:tc>
      </w:tr>
    </w:tbl>
    <w:p w14:paraId="33E5E52D" w14:textId="77777777" w:rsidR="006A143F" w:rsidRDefault="00000000">
      <w:r>
        <w:br w:type="page"/>
      </w:r>
    </w:p>
    <w:p w14:paraId="1595AFDD" w14:textId="77777777" w:rsidR="006A143F" w:rsidRDefault="00000000">
      <w:pPr>
        <w:pStyle w:val="Ttulo1"/>
      </w:pPr>
      <w:bookmarkStart w:id="4" w:name="_Toc235445902"/>
      <w:r>
        <w:lastRenderedPageBreak/>
        <w:t>Procedimientos</w:t>
      </w:r>
      <w:bookmarkEnd w:id="4"/>
    </w:p>
    <w:p w14:paraId="2A8873D3" w14:textId="77777777" w:rsidR="006A143F" w:rsidRDefault="00000000">
      <w:pPr>
        <w:pStyle w:val="Ttulo2"/>
      </w:pPr>
      <w:bookmarkStart w:id="5" w:name="_Toc235445903"/>
      <w:r>
        <w:t>PROC-001 · Alta y mantención del registro de copropietarios</w:t>
      </w:r>
      <w:bookmarkEnd w:id="5"/>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7F15C500" w14:textId="77777777">
        <w:tc>
          <w:tcPr>
            <w:tcW w:w="9865" w:type="dxa"/>
            <w:shd w:val="clear" w:color="auto" w:fill="0D2340"/>
          </w:tcPr>
          <w:p w14:paraId="4FD02484" w14:textId="77777777" w:rsidR="006A143F" w:rsidRDefault="00000000">
            <w:pPr>
              <w:spacing w:before="40" w:after="40"/>
            </w:pPr>
            <w:r>
              <w:rPr>
                <w:b/>
                <w:color w:val="FFFFFF"/>
                <w:sz w:val="28"/>
              </w:rPr>
              <w:t>PROC-001</w:t>
            </w:r>
            <w:r>
              <w:br/>
            </w:r>
            <w:r>
              <w:rPr>
                <w:color w:val="FFFFFF"/>
                <w:sz w:val="21"/>
              </w:rPr>
              <w:t>Alta y mantención del registro de copropietarios</w:t>
            </w:r>
            <w:r>
              <w:br/>
            </w:r>
            <w:r>
              <w:rPr>
                <w:color w:val="9FC4E8"/>
                <w:sz w:val="15"/>
              </w:rPr>
              <w:t>Versión 1.0 · Vigente desde el 20 de julio de 2026 · Revisión: anual o ante cambio normativo</w:t>
            </w:r>
          </w:p>
        </w:tc>
      </w:tr>
    </w:tbl>
    <w:p w14:paraId="0133842B" w14:textId="77777777" w:rsidR="006A143F" w:rsidRDefault="006A143F">
      <w:pPr>
        <w:spacing w:after="60"/>
      </w:pPr>
    </w:p>
    <w:p w14:paraId="30622024" w14:textId="77777777" w:rsidR="006A143F" w:rsidRDefault="00000000">
      <w:pPr>
        <w:pStyle w:val="Ttulo3"/>
      </w:pPr>
      <w:r>
        <w:t>1. Propósito y justificación</w:t>
      </w:r>
    </w:p>
    <w:p w14:paraId="3F77D999" w14:textId="77777777" w:rsidR="006A143F" w:rsidRDefault="00000000">
      <w:r>
        <w:rPr>
          <w:color w:val="1A2230"/>
          <w:sz w:val="17"/>
        </w:rPr>
        <w:t>Constituir y mantener actualizado el registro de unidades y personas (propietarios, arrendatarios y ocupantes). Existe porque el correo electrónico registrado en esta ficha es el canal formal de notificación de toda sanción: sin ficha con correo válido, la multa no puede notificarse y por tanto no puede llegar a firme.</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7F0CF055" w14:textId="77777777">
        <w:tc>
          <w:tcPr>
            <w:tcW w:w="9865" w:type="dxa"/>
            <w:shd w:val="clear" w:color="auto" w:fill="F7F9FC"/>
          </w:tcPr>
          <w:p w14:paraId="73E3A3B9" w14:textId="77777777" w:rsidR="006A143F" w:rsidRDefault="00000000">
            <w:pPr>
              <w:spacing w:before="20" w:after="20"/>
            </w:pPr>
            <w:r>
              <w:rPr>
                <w:b/>
                <w:color w:val="1A2230"/>
                <w:sz w:val="16"/>
              </w:rPr>
              <w:t>Disparador:</w:t>
            </w:r>
            <w:r>
              <w:rPr>
                <w:color w:val="1A2230"/>
                <w:sz w:val="16"/>
              </w:rPr>
              <w:t xml:space="preserve"> Puesta en marcha del condominio; cambio de propietario o arrendatario; corrección de datos.</w:t>
            </w:r>
            <w:r>
              <w:br/>
            </w:r>
            <w:r>
              <w:rPr>
                <w:b/>
                <w:color w:val="1A2230"/>
                <w:sz w:val="16"/>
              </w:rPr>
              <w:t>Resultado esperado:</w:t>
            </w:r>
            <w:r>
              <w:rPr>
                <w:color w:val="1A2230"/>
                <w:sz w:val="16"/>
              </w:rPr>
              <w:t xml:space="preserve"> Unidades y Personas creadas o actualizadas, más un registro de importación con el detalle de errores.</w:t>
            </w:r>
          </w:p>
        </w:tc>
      </w:tr>
    </w:tbl>
    <w:p w14:paraId="2E6CDE19" w14:textId="77777777" w:rsidR="006A143F" w:rsidRDefault="006A143F">
      <w:pPr>
        <w:spacing w:after="40"/>
      </w:pPr>
    </w:p>
    <w:p w14:paraId="21912A3E"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045EC2AB" w14:textId="77777777">
        <w:trPr>
          <w:tblHeader/>
          <w:jc w:val="center"/>
        </w:trPr>
        <w:tc>
          <w:tcPr>
            <w:tcW w:w="395" w:type="dxa"/>
            <w:shd w:val="clear" w:color="auto" w:fill="0D2340"/>
          </w:tcPr>
          <w:p w14:paraId="590E5919" w14:textId="77777777" w:rsidR="006A143F" w:rsidRDefault="00000000">
            <w:pPr>
              <w:spacing w:before="20" w:after="20"/>
            </w:pPr>
            <w:r>
              <w:rPr>
                <w:b/>
                <w:color w:val="FFFFFF"/>
                <w:sz w:val="15"/>
              </w:rPr>
              <w:t>N°</w:t>
            </w:r>
          </w:p>
        </w:tc>
        <w:tc>
          <w:tcPr>
            <w:tcW w:w="1578" w:type="dxa"/>
            <w:shd w:val="clear" w:color="auto" w:fill="0D2340"/>
          </w:tcPr>
          <w:p w14:paraId="167D065A" w14:textId="77777777" w:rsidR="006A143F" w:rsidRDefault="00000000">
            <w:pPr>
              <w:spacing w:before="20" w:after="20"/>
            </w:pPr>
            <w:r>
              <w:rPr>
                <w:b/>
                <w:color w:val="FFFFFF"/>
                <w:sz w:val="15"/>
              </w:rPr>
              <w:t>Cargo responsable</w:t>
            </w:r>
          </w:p>
        </w:tc>
        <w:tc>
          <w:tcPr>
            <w:tcW w:w="3058" w:type="dxa"/>
            <w:shd w:val="clear" w:color="auto" w:fill="0D2340"/>
          </w:tcPr>
          <w:p w14:paraId="55695E3F" w14:textId="77777777" w:rsidR="006A143F" w:rsidRDefault="00000000">
            <w:pPr>
              <w:spacing w:before="20" w:after="20"/>
            </w:pPr>
            <w:r>
              <w:rPr>
                <w:b/>
                <w:color w:val="FFFFFF"/>
                <w:sz w:val="15"/>
              </w:rPr>
              <w:t>Actividad</w:t>
            </w:r>
          </w:p>
        </w:tc>
        <w:tc>
          <w:tcPr>
            <w:tcW w:w="2367" w:type="dxa"/>
            <w:shd w:val="clear" w:color="auto" w:fill="0D2340"/>
          </w:tcPr>
          <w:p w14:paraId="46516F87" w14:textId="77777777" w:rsidR="006A143F" w:rsidRDefault="00000000">
            <w:pPr>
              <w:spacing w:before="20" w:after="20"/>
            </w:pPr>
            <w:r>
              <w:rPr>
                <w:b/>
                <w:color w:val="FFFFFF"/>
                <w:sz w:val="15"/>
              </w:rPr>
              <w:t>Datos capturados</w:t>
            </w:r>
          </w:p>
        </w:tc>
        <w:tc>
          <w:tcPr>
            <w:tcW w:w="2466" w:type="dxa"/>
            <w:shd w:val="clear" w:color="auto" w:fill="0D2340"/>
          </w:tcPr>
          <w:p w14:paraId="3D306350" w14:textId="77777777" w:rsidR="006A143F" w:rsidRDefault="00000000">
            <w:pPr>
              <w:spacing w:before="20" w:after="20"/>
            </w:pPr>
            <w:r>
              <w:rPr>
                <w:b/>
                <w:color w:val="FFFFFF"/>
                <w:sz w:val="15"/>
              </w:rPr>
              <w:t>Componente técnico</w:t>
            </w:r>
          </w:p>
        </w:tc>
      </w:tr>
      <w:tr w:rsidR="006A143F" w14:paraId="0F3B3CA4" w14:textId="77777777">
        <w:trPr>
          <w:jc w:val="center"/>
        </w:trPr>
        <w:tc>
          <w:tcPr>
            <w:tcW w:w="395" w:type="dxa"/>
          </w:tcPr>
          <w:p w14:paraId="425EBBFD" w14:textId="77777777" w:rsidR="006A143F" w:rsidRDefault="00000000">
            <w:pPr>
              <w:spacing w:before="20" w:after="20"/>
            </w:pPr>
            <w:r>
              <w:rPr>
                <w:b/>
                <w:color w:val="1A2230"/>
                <w:sz w:val="15"/>
              </w:rPr>
              <w:t>1</w:t>
            </w:r>
          </w:p>
        </w:tc>
        <w:tc>
          <w:tcPr>
            <w:tcW w:w="1578" w:type="dxa"/>
          </w:tcPr>
          <w:p w14:paraId="475EB6A5" w14:textId="77777777" w:rsidR="006A143F" w:rsidRDefault="00000000">
            <w:pPr>
              <w:spacing w:before="20" w:after="20"/>
            </w:pPr>
            <w:r>
              <w:rPr>
                <w:b/>
                <w:color w:val="1A2230"/>
                <w:sz w:val="15"/>
              </w:rPr>
              <w:t>Administrador</w:t>
            </w:r>
          </w:p>
        </w:tc>
        <w:tc>
          <w:tcPr>
            <w:tcW w:w="3058" w:type="dxa"/>
          </w:tcPr>
          <w:p w14:paraId="1791BAB3" w14:textId="77777777" w:rsidR="006A143F" w:rsidRDefault="00000000">
            <w:pPr>
              <w:spacing w:before="20" w:after="20"/>
            </w:pPr>
            <w:r>
              <w:rPr>
                <w:color w:val="1A2230"/>
                <w:sz w:val="15"/>
              </w:rPr>
              <w:t>Descarga la plantilla oficial en formato Excel.</w:t>
            </w:r>
          </w:p>
        </w:tc>
        <w:tc>
          <w:tcPr>
            <w:tcW w:w="2367" w:type="dxa"/>
          </w:tcPr>
          <w:p w14:paraId="4CB427F0" w14:textId="77777777" w:rsidR="006A143F" w:rsidRDefault="00000000">
            <w:pPr>
              <w:spacing w:before="20" w:after="20"/>
            </w:pPr>
            <w:r>
              <w:rPr>
                <w:color w:val="1A2230"/>
                <w:sz w:val="15"/>
              </w:rPr>
              <w:t>—</w:t>
            </w:r>
          </w:p>
        </w:tc>
        <w:tc>
          <w:tcPr>
            <w:tcW w:w="2466" w:type="dxa"/>
          </w:tcPr>
          <w:p w14:paraId="366D03E5" w14:textId="77777777" w:rsidR="006A143F" w:rsidRDefault="00000000">
            <w:pPr>
              <w:spacing w:before="20" w:after="20"/>
            </w:pPr>
            <w:r>
              <w:rPr>
                <w:rFonts w:ascii="Consolas" w:hAnsi="Consolas"/>
                <w:color w:val="1F5FA8"/>
                <w:sz w:val="14"/>
              </w:rPr>
              <w:t>GET /api/registro/plantilla/</w:t>
            </w:r>
            <w:r>
              <w:rPr>
                <w:color w:val="1A2230"/>
                <w:sz w:val="15"/>
              </w:rPr>
              <w:t xml:space="preserve"> · ExportarPlantillaView (openpyxl)</w:t>
            </w:r>
          </w:p>
        </w:tc>
      </w:tr>
      <w:tr w:rsidR="006A143F" w14:paraId="5027AA00" w14:textId="77777777">
        <w:trPr>
          <w:jc w:val="center"/>
        </w:trPr>
        <w:tc>
          <w:tcPr>
            <w:tcW w:w="395" w:type="dxa"/>
            <w:shd w:val="clear" w:color="auto" w:fill="F4F7FB"/>
          </w:tcPr>
          <w:p w14:paraId="6E9207E3" w14:textId="77777777" w:rsidR="006A143F" w:rsidRDefault="00000000">
            <w:pPr>
              <w:spacing w:before="20" w:after="20"/>
            </w:pPr>
            <w:r>
              <w:rPr>
                <w:b/>
                <w:color w:val="1A2230"/>
                <w:sz w:val="15"/>
              </w:rPr>
              <w:t>2</w:t>
            </w:r>
          </w:p>
        </w:tc>
        <w:tc>
          <w:tcPr>
            <w:tcW w:w="1578" w:type="dxa"/>
            <w:shd w:val="clear" w:color="auto" w:fill="F4F7FB"/>
          </w:tcPr>
          <w:p w14:paraId="73458506" w14:textId="77777777" w:rsidR="006A143F" w:rsidRDefault="00000000">
            <w:pPr>
              <w:spacing w:before="20" w:after="20"/>
            </w:pPr>
            <w:r>
              <w:rPr>
                <w:b/>
                <w:color w:val="1A2230"/>
                <w:sz w:val="15"/>
              </w:rPr>
              <w:t>Administrador</w:t>
            </w:r>
          </w:p>
        </w:tc>
        <w:tc>
          <w:tcPr>
            <w:tcW w:w="3058" w:type="dxa"/>
            <w:shd w:val="clear" w:color="auto" w:fill="F4F7FB"/>
          </w:tcPr>
          <w:p w14:paraId="4D0D373B" w14:textId="77777777" w:rsidR="006A143F" w:rsidRDefault="00000000">
            <w:pPr>
              <w:spacing w:before="20" w:after="20"/>
            </w:pPr>
            <w:r>
              <w:rPr>
                <w:color w:val="1A2230"/>
                <w:sz w:val="15"/>
              </w:rPr>
              <w:t xml:space="preserve">Completa la planilla con los datos del registro. </w:t>
            </w:r>
            <w:r>
              <w:rPr>
                <w:b/>
                <w:color w:val="1A2230"/>
                <w:sz w:val="15"/>
              </w:rPr>
              <w:t>Actividad fuera del sistema.</w:t>
            </w:r>
          </w:p>
        </w:tc>
        <w:tc>
          <w:tcPr>
            <w:tcW w:w="2367" w:type="dxa"/>
            <w:shd w:val="clear" w:color="auto" w:fill="F4F7FB"/>
          </w:tcPr>
          <w:p w14:paraId="0F0CBC9C" w14:textId="77777777" w:rsidR="006A143F" w:rsidRDefault="00000000">
            <w:pPr>
              <w:spacing w:before="20" w:after="20"/>
            </w:pPr>
            <w:r>
              <w:rPr>
                <w:color w:val="1A2230"/>
                <w:sz w:val="15"/>
              </w:rPr>
              <w:t>unidad, rol_ocupacion, nombre_completo, cedula_identidad, domicilio, correo_electronico, telefono (opcional)</w:t>
            </w:r>
          </w:p>
        </w:tc>
        <w:tc>
          <w:tcPr>
            <w:tcW w:w="2466" w:type="dxa"/>
            <w:shd w:val="clear" w:color="auto" w:fill="F4F7FB"/>
          </w:tcPr>
          <w:p w14:paraId="76AC6EE8" w14:textId="77777777" w:rsidR="006A143F" w:rsidRDefault="00000000">
            <w:pPr>
              <w:spacing w:before="20" w:after="20"/>
            </w:pPr>
            <w:r>
              <w:rPr>
                <w:color w:val="1A2230"/>
                <w:sz w:val="15"/>
              </w:rPr>
              <w:t>— (trabajo en Excel local)</w:t>
            </w:r>
          </w:p>
        </w:tc>
      </w:tr>
      <w:tr w:rsidR="006A143F" w14:paraId="7C361F47" w14:textId="77777777">
        <w:trPr>
          <w:jc w:val="center"/>
        </w:trPr>
        <w:tc>
          <w:tcPr>
            <w:tcW w:w="395" w:type="dxa"/>
          </w:tcPr>
          <w:p w14:paraId="1CB1953F" w14:textId="77777777" w:rsidR="006A143F" w:rsidRDefault="00000000">
            <w:pPr>
              <w:spacing w:before="20" w:after="20"/>
            </w:pPr>
            <w:r>
              <w:rPr>
                <w:b/>
                <w:color w:val="1A2230"/>
                <w:sz w:val="15"/>
              </w:rPr>
              <w:t>3</w:t>
            </w:r>
          </w:p>
        </w:tc>
        <w:tc>
          <w:tcPr>
            <w:tcW w:w="1578" w:type="dxa"/>
          </w:tcPr>
          <w:p w14:paraId="63B76428" w14:textId="77777777" w:rsidR="006A143F" w:rsidRDefault="00000000">
            <w:pPr>
              <w:spacing w:before="20" w:after="20"/>
            </w:pPr>
            <w:r>
              <w:rPr>
                <w:b/>
                <w:color w:val="1A2230"/>
                <w:sz w:val="15"/>
              </w:rPr>
              <w:t>Administrador</w:t>
            </w:r>
          </w:p>
        </w:tc>
        <w:tc>
          <w:tcPr>
            <w:tcW w:w="3058" w:type="dxa"/>
          </w:tcPr>
          <w:p w14:paraId="0D8A3D4F" w14:textId="77777777" w:rsidR="006A143F" w:rsidRDefault="00000000">
            <w:pPr>
              <w:spacing w:before="20" w:after="20"/>
            </w:pPr>
            <w:r>
              <w:rPr>
                <w:color w:val="1A2230"/>
                <w:sz w:val="15"/>
              </w:rPr>
              <w:t>Sube el archivo .xlsx o .csv.</w:t>
            </w:r>
          </w:p>
        </w:tc>
        <w:tc>
          <w:tcPr>
            <w:tcW w:w="2367" w:type="dxa"/>
          </w:tcPr>
          <w:p w14:paraId="0B5EACF6" w14:textId="77777777" w:rsidR="006A143F" w:rsidRDefault="00000000">
            <w:pPr>
              <w:spacing w:before="20" w:after="20"/>
            </w:pPr>
            <w:r>
              <w:rPr>
                <w:color w:val="1A2230"/>
                <w:sz w:val="15"/>
              </w:rPr>
              <w:t xml:space="preserve">Archivo adjunto (campo </w:t>
            </w:r>
            <w:r>
              <w:rPr>
                <w:rFonts w:ascii="Consolas" w:hAnsi="Consolas"/>
                <w:color w:val="1F5FA8"/>
                <w:sz w:val="14"/>
              </w:rPr>
              <w:t>archivo</w:t>
            </w:r>
            <w:r>
              <w:rPr>
                <w:color w:val="1A2230"/>
                <w:sz w:val="15"/>
              </w:rPr>
              <w:t>)</w:t>
            </w:r>
          </w:p>
        </w:tc>
        <w:tc>
          <w:tcPr>
            <w:tcW w:w="2466" w:type="dxa"/>
          </w:tcPr>
          <w:p w14:paraId="4A1E01C1" w14:textId="77777777" w:rsidR="006A143F" w:rsidRDefault="00000000">
            <w:pPr>
              <w:spacing w:before="20" w:after="20"/>
            </w:pPr>
            <w:r>
              <w:rPr>
                <w:rFonts w:ascii="Consolas" w:hAnsi="Consolas"/>
                <w:color w:val="1F5FA8"/>
                <w:sz w:val="14"/>
              </w:rPr>
              <w:t>POST /api/registro/importar/</w:t>
            </w:r>
            <w:r>
              <w:rPr>
                <w:color w:val="1A2230"/>
                <w:sz w:val="15"/>
              </w:rPr>
              <w:t xml:space="preserve"> · ImportarRegistroView · permiso EsAdministrador</w:t>
            </w:r>
          </w:p>
        </w:tc>
      </w:tr>
      <w:tr w:rsidR="006A143F" w14:paraId="59EEC1DF" w14:textId="77777777">
        <w:trPr>
          <w:jc w:val="center"/>
        </w:trPr>
        <w:tc>
          <w:tcPr>
            <w:tcW w:w="395" w:type="dxa"/>
            <w:shd w:val="clear" w:color="auto" w:fill="F4F7FB"/>
          </w:tcPr>
          <w:p w14:paraId="435AE2A6" w14:textId="77777777" w:rsidR="006A143F" w:rsidRDefault="00000000">
            <w:pPr>
              <w:spacing w:before="20" w:after="20"/>
            </w:pPr>
            <w:r>
              <w:rPr>
                <w:b/>
                <w:color w:val="1A2230"/>
                <w:sz w:val="15"/>
              </w:rPr>
              <w:t>4</w:t>
            </w:r>
          </w:p>
        </w:tc>
        <w:tc>
          <w:tcPr>
            <w:tcW w:w="1578" w:type="dxa"/>
            <w:shd w:val="clear" w:color="auto" w:fill="F4F7FB"/>
          </w:tcPr>
          <w:p w14:paraId="10B5DDE3" w14:textId="77777777" w:rsidR="006A143F" w:rsidRDefault="00000000">
            <w:pPr>
              <w:spacing w:before="20" w:after="20"/>
            </w:pPr>
            <w:r>
              <w:rPr>
                <w:b/>
                <w:color w:val="1A2230"/>
                <w:sz w:val="15"/>
              </w:rPr>
              <w:t>Sistema</w:t>
            </w:r>
          </w:p>
        </w:tc>
        <w:tc>
          <w:tcPr>
            <w:tcW w:w="3058" w:type="dxa"/>
            <w:shd w:val="clear" w:color="auto" w:fill="F4F7FB"/>
          </w:tcPr>
          <w:p w14:paraId="2C0E104D" w14:textId="77777777" w:rsidR="006A143F" w:rsidRDefault="00000000">
            <w:pPr>
              <w:spacing w:before="20" w:after="20"/>
            </w:pPr>
            <w:r>
              <w:rPr>
                <w:color w:val="1A2230"/>
                <w:sz w:val="15"/>
              </w:rPr>
              <w:t>Valida fila por fila. Las filas inválidas se descartan y el resto continúa.</w:t>
            </w:r>
          </w:p>
        </w:tc>
        <w:tc>
          <w:tcPr>
            <w:tcW w:w="2367" w:type="dxa"/>
            <w:shd w:val="clear" w:color="auto" w:fill="F4F7FB"/>
          </w:tcPr>
          <w:p w14:paraId="329434B6" w14:textId="77777777" w:rsidR="006A143F" w:rsidRDefault="00000000">
            <w:pPr>
              <w:spacing w:before="20" w:after="20"/>
            </w:pPr>
            <w:r>
              <w:rPr>
                <w:color w:val="1A2230"/>
                <w:sz w:val="15"/>
              </w:rPr>
              <w:t>Numeración de filas parte en 2 (fila 1 = encabezados)</w:t>
            </w:r>
          </w:p>
        </w:tc>
        <w:tc>
          <w:tcPr>
            <w:tcW w:w="2466" w:type="dxa"/>
            <w:shd w:val="clear" w:color="auto" w:fill="F4F7FB"/>
          </w:tcPr>
          <w:p w14:paraId="7AB702AE" w14:textId="77777777" w:rsidR="006A143F" w:rsidRDefault="00000000">
            <w:pPr>
              <w:spacing w:before="20" w:after="20"/>
            </w:pPr>
            <w:r>
              <w:rPr>
                <w:rFonts w:ascii="Consolas" w:hAnsi="Consolas"/>
                <w:color w:val="1F5FA8"/>
                <w:sz w:val="14"/>
              </w:rPr>
              <w:t>condominios/utils.py:74-121</w:t>
            </w:r>
          </w:p>
        </w:tc>
      </w:tr>
      <w:tr w:rsidR="006A143F" w14:paraId="6907E2CA" w14:textId="77777777">
        <w:trPr>
          <w:jc w:val="center"/>
        </w:trPr>
        <w:tc>
          <w:tcPr>
            <w:tcW w:w="395" w:type="dxa"/>
          </w:tcPr>
          <w:p w14:paraId="3790812C" w14:textId="77777777" w:rsidR="006A143F" w:rsidRDefault="00000000">
            <w:pPr>
              <w:spacing w:before="20" w:after="20"/>
            </w:pPr>
            <w:r>
              <w:rPr>
                <w:b/>
                <w:color w:val="1A2230"/>
                <w:sz w:val="15"/>
              </w:rPr>
              <w:t>5</w:t>
            </w:r>
          </w:p>
        </w:tc>
        <w:tc>
          <w:tcPr>
            <w:tcW w:w="1578" w:type="dxa"/>
          </w:tcPr>
          <w:p w14:paraId="3DB843CF" w14:textId="77777777" w:rsidR="006A143F" w:rsidRDefault="00000000">
            <w:pPr>
              <w:spacing w:before="20" w:after="20"/>
            </w:pPr>
            <w:r>
              <w:rPr>
                <w:b/>
                <w:color w:val="1A2230"/>
                <w:sz w:val="15"/>
              </w:rPr>
              <w:t>Sistema</w:t>
            </w:r>
          </w:p>
        </w:tc>
        <w:tc>
          <w:tcPr>
            <w:tcW w:w="3058" w:type="dxa"/>
          </w:tcPr>
          <w:p w14:paraId="610E3955" w14:textId="77777777" w:rsidR="006A143F" w:rsidRDefault="00000000">
            <w:pPr>
              <w:spacing w:before="20" w:after="20"/>
            </w:pPr>
            <w:r>
              <w:rPr>
                <w:color w:val="1A2230"/>
                <w:sz w:val="15"/>
              </w:rPr>
              <w:t>Crea o actualiza Unidad y Persona (upsert).</w:t>
            </w:r>
          </w:p>
        </w:tc>
        <w:tc>
          <w:tcPr>
            <w:tcW w:w="2367" w:type="dxa"/>
          </w:tcPr>
          <w:p w14:paraId="79BA699C" w14:textId="77777777" w:rsidR="006A143F" w:rsidRDefault="00000000">
            <w:pPr>
              <w:spacing w:before="20" w:after="20"/>
            </w:pPr>
            <w:r>
              <w:rPr>
                <w:color w:val="1A2230"/>
                <w:sz w:val="15"/>
              </w:rPr>
              <w:t>Clave de upsert: (condominio, unidad, cédula de identidad)</w:t>
            </w:r>
          </w:p>
        </w:tc>
        <w:tc>
          <w:tcPr>
            <w:tcW w:w="2466" w:type="dxa"/>
          </w:tcPr>
          <w:p w14:paraId="7F728FE9" w14:textId="77777777" w:rsidR="006A143F" w:rsidRDefault="00000000">
            <w:pPr>
              <w:spacing w:before="20" w:after="20"/>
            </w:pPr>
            <w:r>
              <w:rPr>
                <w:rFonts w:ascii="Consolas" w:hAnsi="Consolas"/>
                <w:color w:val="1F5FA8"/>
                <w:sz w:val="14"/>
              </w:rPr>
              <w:t>Unidad.get_or_create</w:t>
            </w:r>
            <w:r>
              <w:rPr>
                <w:color w:val="1A2230"/>
                <w:sz w:val="15"/>
              </w:rPr>
              <w:t xml:space="preserve"> + </w:t>
            </w:r>
            <w:r>
              <w:rPr>
                <w:rFonts w:ascii="Consolas" w:hAnsi="Consolas"/>
                <w:color w:val="1F5FA8"/>
                <w:sz w:val="14"/>
              </w:rPr>
              <w:t>Persona.update_or_create</w:t>
            </w:r>
          </w:p>
        </w:tc>
      </w:tr>
      <w:tr w:rsidR="006A143F" w14:paraId="0354CF8B" w14:textId="77777777">
        <w:trPr>
          <w:jc w:val="center"/>
        </w:trPr>
        <w:tc>
          <w:tcPr>
            <w:tcW w:w="395" w:type="dxa"/>
            <w:shd w:val="clear" w:color="auto" w:fill="F4F7FB"/>
          </w:tcPr>
          <w:p w14:paraId="6E94570A" w14:textId="77777777" w:rsidR="006A143F" w:rsidRDefault="00000000">
            <w:pPr>
              <w:spacing w:before="20" w:after="20"/>
            </w:pPr>
            <w:r>
              <w:rPr>
                <w:b/>
                <w:color w:val="1A2230"/>
                <w:sz w:val="15"/>
              </w:rPr>
              <w:t>6</w:t>
            </w:r>
          </w:p>
        </w:tc>
        <w:tc>
          <w:tcPr>
            <w:tcW w:w="1578" w:type="dxa"/>
            <w:shd w:val="clear" w:color="auto" w:fill="F4F7FB"/>
          </w:tcPr>
          <w:p w14:paraId="4BDC1DE8" w14:textId="77777777" w:rsidR="006A143F" w:rsidRDefault="00000000">
            <w:pPr>
              <w:spacing w:before="20" w:after="20"/>
            </w:pPr>
            <w:r>
              <w:rPr>
                <w:b/>
                <w:color w:val="1A2230"/>
                <w:sz w:val="15"/>
              </w:rPr>
              <w:t>Sistema</w:t>
            </w:r>
          </w:p>
        </w:tc>
        <w:tc>
          <w:tcPr>
            <w:tcW w:w="3058" w:type="dxa"/>
            <w:shd w:val="clear" w:color="auto" w:fill="F4F7FB"/>
          </w:tcPr>
          <w:p w14:paraId="5674301C" w14:textId="77777777" w:rsidR="006A143F" w:rsidRDefault="00000000">
            <w:pPr>
              <w:spacing w:before="20" w:after="20"/>
            </w:pPr>
            <w:r>
              <w:rPr>
                <w:color w:val="1A2230"/>
                <w:sz w:val="15"/>
              </w:rPr>
              <w:t>Registra el resultado con su estado.</w:t>
            </w:r>
          </w:p>
        </w:tc>
        <w:tc>
          <w:tcPr>
            <w:tcW w:w="2367" w:type="dxa"/>
            <w:shd w:val="clear" w:color="auto" w:fill="F4F7FB"/>
          </w:tcPr>
          <w:p w14:paraId="4266926A" w14:textId="77777777" w:rsidR="006A143F" w:rsidRDefault="00000000">
            <w:pPr>
              <w:spacing w:before="20" w:after="20"/>
            </w:pPr>
            <w:r>
              <w:rPr>
                <w:color w:val="1A2230"/>
                <w:sz w:val="15"/>
              </w:rPr>
              <w:t>total_filas, filas_ok, total_errores, detalle_errores (JSON)</w:t>
            </w:r>
          </w:p>
        </w:tc>
        <w:tc>
          <w:tcPr>
            <w:tcW w:w="2466" w:type="dxa"/>
            <w:shd w:val="clear" w:color="auto" w:fill="F4F7FB"/>
          </w:tcPr>
          <w:p w14:paraId="740BCA17" w14:textId="77777777" w:rsidR="006A143F" w:rsidRDefault="00000000">
            <w:pPr>
              <w:spacing w:before="20" w:after="20"/>
            </w:pPr>
            <w:r>
              <w:rPr>
                <w:color w:val="1A2230"/>
                <w:sz w:val="15"/>
              </w:rPr>
              <w:t xml:space="preserve">Modelo </w:t>
            </w:r>
            <w:r>
              <w:rPr>
                <w:rFonts w:ascii="Consolas" w:hAnsi="Consolas"/>
                <w:color w:val="1F5FA8"/>
                <w:sz w:val="14"/>
              </w:rPr>
              <w:t>RegistroImportacion</w:t>
            </w:r>
          </w:p>
        </w:tc>
      </w:tr>
      <w:tr w:rsidR="006A143F" w14:paraId="0C30DE1E" w14:textId="77777777">
        <w:trPr>
          <w:jc w:val="center"/>
        </w:trPr>
        <w:tc>
          <w:tcPr>
            <w:tcW w:w="395" w:type="dxa"/>
          </w:tcPr>
          <w:p w14:paraId="67AAAC49" w14:textId="77777777" w:rsidR="006A143F" w:rsidRDefault="00000000">
            <w:pPr>
              <w:spacing w:before="20" w:after="20"/>
            </w:pPr>
            <w:r>
              <w:rPr>
                <w:b/>
                <w:color w:val="1A2230"/>
                <w:sz w:val="15"/>
              </w:rPr>
              <w:t>7</w:t>
            </w:r>
          </w:p>
        </w:tc>
        <w:tc>
          <w:tcPr>
            <w:tcW w:w="1578" w:type="dxa"/>
          </w:tcPr>
          <w:p w14:paraId="19A04D7B" w14:textId="77777777" w:rsidR="006A143F" w:rsidRDefault="00000000">
            <w:pPr>
              <w:spacing w:before="20" w:after="20"/>
            </w:pPr>
            <w:r>
              <w:rPr>
                <w:b/>
                <w:color w:val="1A2230"/>
                <w:sz w:val="15"/>
              </w:rPr>
              <w:t>Administrador</w:t>
            </w:r>
          </w:p>
        </w:tc>
        <w:tc>
          <w:tcPr>
            <w:tcW w:w="3058" w:type="dxa"/>
          </w:tcPr>
          <w:p w14:paraId="35C933D0" w14:textId="77777777" w:rsidR="006A143F" w:rsidRDefault="00000000">
            <w:pPr>
              <w:spacing w:before="20" w:after="20"/>
            </w:pPr>
            <w:r>
              <w:rPr>
                <w:color w:val="1A2230"/>
                <w:sz w:val="15"/>
              </w:rPr>
              <w:t>Revisa el detalle de errores y vuelve a cargar las filas corregidas.</w:t>
            </w:r>
          </w:p>
        </w:tc>
        <w:tc>
          <w:tcPr>
            <w:tcW w:w="2367" w:type="dxa"/>
          </w:tcPr>
          <w:p w14:paraId="02D57B06" w14:textId="77777777" w:rsidR="006A143F" w:rsidRDefault="00000000">
            <w:pPr>
              <w:spacing w:before="20" w:after="20"/>
            </w:pPr>
            <w:r>
              <w:rPr>
                <w:color w:val="1A2230"/>
                <w:sz w:val="15"/>
              </w:rPr>
              <w:t>detalle_errores: [{fila, errores[]}]</w:t>
            </w:r>
          </w:p>
        </w:tc>
        <w:tc>
          <w:tcPr>
            <w:tcW w:w="2466" w:type="dxa"/>
          </w:tcPr>
          <w:p w14:paraId="52DD3B18" w14:textId="77777777" w:rsidR="006A143F" w:rsidRDefault="00000000">
            <w:pPr>
              <w:spacing w:before="20" w:after="20"/>
            </w:pPr>
            <w:r>
              <w:rPr>
                <w:color w:val="1A2230"/>
                <w:sz w:val="15"/>
              </w:rPr>
              <w:t>Lectura de la respuesta 201</w:t>
            </w:r>
          </w:p>
        </w:tc>
      </w:tr>
    </w:tbl>
    <w:p w14:paraId="49C5D993" w14:textId="77777777" w:rsidR="006A143F" w:rsidRDefault="00000000">
      <w:r>
        <w:br w:type="page"/>
      </w:r>
    </w:p>
    <w:p w14:paraId="4638AA7A" w14:textId="77777777" w:rsidR="006A143F" w:rsidRDefault="00000000">
      <w:pPr>
        <w:spacing w:after="80"/>
      </w:pPr>
      <w:r>
        <w:rPr>
          <w:b/>
          <w:color w:val="55637A"/>
          <w:sz w:val="16"/>
        </w:rPr>
        <w:lastRenderedPageBreak/>
        <w:t xml:space="preserve">PROC-001 · Alta y mantención del registro de copropietarios </w:t>
      </w:r>
      <w:r>
        <w:rPr>
          <w:i/>
          <w:color w:val="55637A"/>
          <w:sz w:val="16"/>
        </w:rPr>
        <w:t>(continuación)</w:t>
      </w:r>
    </w:p>
    <w:p w14:paraId="06F0EE81"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096"/>
        <w:gridCol w:w="2096"/>
        <w:gridCol w:w="2096"/>
        <w:gridCol w:w="2096"/>
      </w:tblGrid>
      <w:tr w:rsidR="006A143F" w14:paraId="213A1570" w14:textId="77777777">
        <w:trPr>
          <w:tblHeader/>
        </w:trPr>
        <w:tc>
          <w:tcPr>
            <w:tcW w:w="1480" w:type="dxa"/>
            <w:shd w:val="clear" w:color="auto" w:fill="55637A"/>
          </w:tcPr>
          <w:p w14:paraId="63FA78B8" w14:textId="77777777" w:rsidR="006A143F" w:rsidRDefault="006A143F">
            <w:pPr>
              <w:spacing w:before="20" w:after="20"/>
            </w:pPr>
          </w:p>
        </w:tc>
        <w:tc>
          <w:tcPr>
            <w:tcW w:w="2096" w:type="dxa"/>
            <w:shd w:val="clear" w:color="auto" w:fill="55637A"/>
          </w:tcPr>
          <w:p w14:paraId="1AF60AFB" w14:textId="77777777" w:rsidR="006A143F" w:rsidRDefault="00000000">
            <w:pPr>
              <w:spacing w:before="20" w:after="20"/>
              <w:jc w:val="center"/>
            </w:pPr>
            <w:r>
              <w:rPr>
                <w:b/>
                <w:color w:val="FFFFFF"/>
                <w:sz w:val="13"/>
              </w:rPr>
              <w:t>PASO 1</w:t>
            </w:r>
          </w:p>
        </w:tc>
        <w:tc>
          <w:tcPr>
            <w:tcW w:w="2096" w:type="dxa"/>
            <w:shd w:val="clear" w:color="auto" w:fill="55637A"/>
          </w:tcPr>
          <w:p w14:paraId="6C0FF461" w14:textId="77777777" w:rsidR="006A143F" w:rsidRDefault="00000000">
            <w:pPr>
              <w:spacing w:before="20" w:after="20"/>
              <w:jc w:val="center"/>
            </w:pPr>
            <w:r>
              <w:rPr>
                <w:b/>
                <w:color w:val="FFFFFF"/>
                <w:sz w:val="13"/>
              </w:rPr>
              <w:t>PASO 2</w:t>
            </w:r>
          </w:p>
        </w:tc>
        <w:tc>
          <w:tcPr>
            <w:tcW w:w="2096" w:type="dxa"/>
            <w:shd w:val="clear" w:color="auto" w:fill="55637A"/>
          </w:tcPr>
          <w:p w14:paraId="3B1F2C18" w14:textId="77777777" w:rsidR="006A143F" w:rsidRDefault="00000000">
            <w:pPr>
              <w:spacing w:before="20" w:after="20"/>
              <w:jc w:val="center"/>
            </w:pPr>
            <w:r>
              <w:rPr>
                <w:b/>
                <w:color w:val="FFFFFF"/>
                <w:sz w:val="13"/>
              </w:rPr>
              <w:t>PASO 3</w:t>
            </w:r>
          </w:p>
        </w:tc>
        <w:tc>
          <w:tcPr>
            <w:tcW w:w="2096" w:type="dxa"/>
            <w:shd w:val="clear" w:color="auto" w:fill="55637A"/>
          </w:tcPr>
          <w:p w14:paraId="35EB5C20" w14:textId="77777777" w:rsidR="006A143F" w:rsidRDefault="00000000">
            <w:pPr>
              <w:spacing w:before="20" w:after="20"/>
              <w:jc w:val="center"/>
            </w:pPr>
            <w:r>
              <w:rPr>
                <w:b/>
                <w:color w:val="FFFFFF"/>
                <w:sz w:val="13"/>
              </w:rPr>
              <w:t>PASO 4</w:t>
            </w:r>
          </w:p>
        </w:tc>
      </w:tr>
      <w:tr w:rsidR="006A143F" w14:paraId="6914B5F2" w14:textId="77777777">
        <w:tc>
          <w:tcPr>
            <w:tcW w:w="1480" w:type="dxa"/>
            <w:shd w:val="clear" w:color="auto" w:fill="0D2340"/>
          </w:tcPr>
          <w:p w14:paraId="4C552D0C" w14:textId="77777777" w:rsidR="006A143F" w:rsidRDefault="00000000">
            <w:pPr>
              <w:spacing w:before="20" w:after="20"/>
            </w:pPr>
            <w:r>
              <w:rPr>
                <w:b/>
                <w:color w:val="FFFFFF"/>
                <w:sz w:val="14"/>
              </w:rPr>
              <w:t>Administrador</w:t>
            </w:r>
          </w:p>
        </w:tc>
        <w:tc>
          <w:tcPr>
            <w:tcW w:w="2096" w:type="dxa"/>
            <w:shd w:val="clear" w:color="auto" w:fill="1F5FA8"/>
          </w:tcPr>
          <w:p w14:paraId="7AAE0A82" w14:textId="77777777" w:rsidR="006A143F" w:rsidRDefault="00000000">
            <w:pPr>
              <w:spacing w:before="20" w:after="20"/>
              <w:jc w:val="center"/>
            </w:pPr>
            <w:r>
              <w:rPr>
                <w:b/>
                <w:color w:val="FFFFFF"/>
                <w:sz w:val="13"/>
              </w:rPr>
              <w:t>Descarga plantilla</w:t>
            </w:r>
          </w:p>
        </w:tc>
        <w:tc>
          <w:tcPr>
            <w:tcW w:w="2096" w:type="dxa"/>
            <w:shd w:val="clear" w:color="auto" w:fill="1F5FA8"/>
          </w:tcPr>
          <w:p w14:paraId="01D625AD" w14:textId="77777777" w:rsidR="006A143F" w:rsidRDefault="00000000">
            <w:pPr>
              <w:spacing w:before="20" w:after="20"/>
              <w:jc w:val="center"/>
            </w:pPr>
            <w:r>
              <w:rPr>
                <w:b/>
                <w:color w:val="FFFFFF"/>
                <w:sz w:val="13"/>
              </w:rPr>
              <w:t>Completa datos (fuera del sistema)</w:t>
            </w:r>
          </w:p>
        </w:tc>
        <w:tc>
          <w:tcPr>
            <w:tcW w:w="2096" w:type="dxa"/>
            <w:shd w:val="clear" w:color="auto" w:fill="1F5FA8"/>
          </w:tcPr>
          <w:p w14:paraId="0F70087C" w14:textId="77777777" w:rsidR="006A143F" w:rsidRDefault="00000000">
            <w:pPr>
              <w:spacing w:before="20" w:after="20"/>
              <w:jc w:val="center"/>
            </w:pPr>
            <w:r>
              <w:rPr>
                <w:b/>
                <w:color w:val="FFFFFF"/>
                <w:sz w:val="13"/>
              </w:rPr>
              <w:t>Sube archivo</w:t>
            </w:r>
          </w:p>
        </w:tc>
        <w:tc>
          <w:tcPr>
            <w:tcW w:w="2096" w:type="dxa"/>
            <w:shd w:val="clear" w:color="auto" w:fill="FBFCFE"/>
          </w:tcPr>
          <w:p w14:paraId="58023E16" w14:textId="77777777" w:rsidR="006A143F" w:rsidRDefault="006A143F">
            <w:pPr>
              <w:spacing w:before="20" w:after="20"/>
            </w:pPr>
          </w:p>
        </w:tc>
      </w:tr>
      <w:tr w:rsidR="006A143F" w14:paraId="240F34E6" w14:textId="77777777">
        <w:tc>
          <w:tcPr>
            <w:tcW w:w="1480" w:type="dxa"/>
            <w:shd w:val="clear" w:color="auto" w:fill="0D2340"/>
          </w:tcPr>
          <w:p w14:paraId="5A94EA97" w14:textId="77777777" w:rsidR="006A143F" w:rsidRDefault="00000000">
            <w:pPr>
              <w:spacing w:before="20" w:after="20"/>
            </w:pPr>
            <w:r>
              <w:rPr>
                <w:b/>
                <w:color w:val="FFFFFF"/>
                <w:sz w:val="14"/>
              </w:rPr>
              <w:t>Sistema</w:t>
            </w:r>
          </w:p>
        </w:tc>
        <w:tc>
          <w:tcPr>
            <w:tcW w:w="2096" w:type="dxa"/>
            <w:shd w:val="clear" w:color="auto" w:fill="FBFCFE"/>
          </w:tcPr>
          <w:p w14:paraId="1DF88F5B" w14:textId="77777777" w:rsidR="006A143F" w:rsidRDefault="006A143F">
            <w:pPr>
              <w:spacing w:before="20" w:after="20"/>
            </w:pPr>
          </w:p>
        </w:tc>
        <w:tc>
          <w:tcPr>
            <w:tcW w:w="2096" w:type="dxa"/>
            <w:shd w:val="clear" w:color="auto" w:fill="FBFCFE"/>
          </w:tcPr>
          <w:p w14:paraId="63A04A22" w14:textId="77777777" w:rsidR="006A143F" w:rsidRDefault="006A143F">
            <w:pPr>
              <w:spacing w:before="20" w:after="20"/>
            </w:pPr>
          </w:p>
        </w:tc>
        <w:tc>
          <w:tcPr>
            <w:tcW w:w="2096" w:type="dxa"/>
            <w:shd w:val="clear" w:color="auto" w:fill="FBFCFE"/>
          </w:tcPr>
          <w:p w14:paraId="1748DD69" w14:textId="77777777" w:rsidR="006A143F" w:rsidRDefault="006A143F">
            <w:pPr>
              <w:spacing w:before="20" w:after="20"/>
            </w:pPr>
          </w:p>
        </w:tc>
        <w:tc>
          <w:tcPr>
            <w:tcW w:w="2096" w:type="dxa"/>
            <w:shd w:val="clear" w:color="auto" w:fill="B26A00"/>
          </w:tcPr>
          <w:p w14:paraId="6162BD90" w14:textId="77777777" w:rsidR="006A143F" w:rsidRDefault="00000000">
            <w:pPr>
              <w:spacing w:before="20" w:after="20"/>
              <w:jc w:val="center"/>
            </w:pPr>
            <w:r>
              <w:rPr>
                <w:b/>
                <w:color w:val="FFFFFF"/>
                <w:sz w:val="13"/>
              </w:rPr>
              <w:t>Valida fila por fila</w:t>
            </w:r>
          </w:p>
        </w:tc>
      </w:tr>
    </w:tbl>
    <w:p w14:paraId="766D317F" w14:textId="77777777" w:rsidR="006A143F" w:rsidRDefault="006A143F">
      <w:pPr>
        <w:spacing w:after="40"/>
      </w:pP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795"/>
        <w:gridCol w:w="2795"/>
        <w:gridCol w:w="2795"/>
      </w:tblGrid>
      <w:tr w:rsidR="006A143F" w14:paraId="752598C7" w14:textId="77777777">
        <w:trPr>
          <w:tblHeader/>
        </w:trPr>
        <w:tc>
          <w:tcPr>
            <w:tcW w:w="1480" w:type="dxa"/>
            <w:shd w:val="clear" w:color="auto" w:fill="55637A"/>
          </w:tcPr>
          <w:p w14:paraId="5610BC16" w14:textId="77777777" w:rsidR="006A143F" w:rsidRDefault="006A143F">
            <w:pPr>
              <w:spacing w:before="20" w:after="20"/>
            </w:pPr>
          </w:p>
        </w:tc>
        <w:tc>
          <w:tcPr>
            <w:tcW w:w="2795" w:type="dxa"/>
            <w:shd w:val="clear" w:color="auto" w:fill="55637A"/>
          </w:tcPr>
          <w:p w14:paraId="5B0C8802" w14:textId="77777777" w:rsidR="006A143F" w:rsidRDefault="00000000">
            <w:pPr>
              <w:spacing w:before="20" w:after="20"/>
              <w:jc w:val="center"/>
            </w:pPr>
            <w:r>
              <w:rPr>
                <w:b/>
                <w:color w:val="FFFFFF"/>
                <w:sz w:val="13"/>
              </w:rPr>
              <w:t>PASO 5</w:t>
            </w:r>
          </w:p>
        </w:tc>
        <w:tc>
          <w:tcPr>
            <w:tcW w:w="2795" w:type="dxa"/>
            <w:shd w:val="clear" w:color="auto" w:fill="55637A"/>
          </w:tcPr>
          <w:p w14:paraId="0ACAA3C6" w14:textId="77777777" w:rsidR="006A143F" w:rsidRDefault="00000000">
            <w:pPr>
              <w:spacing w:before="20" w:after="20"/>
              <w:jc w:val="center"/>
            </w:pPr>
            <w:r>
              <w:rPr>
                <w:b/>
                <w:color w:val="FFFFFF"/>
                <w:sz w:val="13"/>
              </w:rPr>
              <w:t>PASO 6</w:t>
            </w:r>
          </w:p>
        </w:tc>
        <w:tc>
          <w:tcPr>
            <w:tcW w:w="2795" w:type="dxa"/>
            <w:shd w:val="clear" w:color="auto" w:fill="55637A"/>
          </w:tcPr>
          <w:p w14:paraId="1AF99DC0" w14:textId="77777777" w:rsidR="006A143F" w:rsidRDefault="00000000">
            <w:pPr>
              <w:spacing w:before="20" w:after="20"/>
              <w:jc w:val="center"/>
            </w:pPr>
            <w:r>
              <w:rPr>
                <w:b/>
                <w:color w:val="FFFFFF"/>
                <w:sz w:val="13"/>
              </w:rPr>
              <w:t>PASO 7</w:t>
            </w:r>
          </w:p>
        </w:tc>
      </w:tr>
      <w:tr w:rsidR="006A143F" w14:paraId="3DB2D77C" w14:textId="77777777">
        <w:tc>
          <w:tcPr>
            <w:tcW w:w="1480" w:type="dxa"/>
            <w:shd w:val="clear" w:color="auto" w:fill="0D2340"/>
          </w:tcPr>
          <w:p w14:paraId="3E62F5D1" w14:textId="77777777" w:rsidR="006A143F" w:rsidRDefault="00000000">
            <w:pPr>
              <w:spacing w:before="20" w:after="20"/>
            </w:pPr>
            <w:r>
              <w:rPr>
                <w:b/>
                <w:color w:val="FFFFFF"/>
                <w:sz w:val="14"/>
              </w:rPr>
              <w:t>Administrador</w:t>
            </w:r>
          </w:p>
        </w:tc>
        <w:tc>
          <w:tcPr>
            <w:tcW w:w="2795" w:type="dxa"/>
            <w:shd w:val="clear" w:color="auto" w:fill="FBFCFE"/>
          </w:tcPr>
          <w:p w14:paraId="757D1F93" w14:textId="77777777" w:rsidR="006A143F" w:rsidRDefault="006A143F">
            <w:pPr>
              <w:spacing w:before="20" w:after="20"/>
            </w:pPr>
          </w:p>
        </w:tc>
        <w:tc>
          <w:tcPr>
            <w:tcW w:w="2795" w:type="dxa"/>
            <w:shd w:val="clear" w:color="auto" w:fill="FBFCFE"/>
          </w:tcPr>
          <w:p w14:paraId="5C3143A3" w14:textId="77777777" w:rsidR="006A143F" w:rsidRDefault="006A143F">
            <w:pPr>
              <w:spacing w:before="20" w:after="20"/>
            </w:pPr>
          </w:p>
        </w:tc>
        <w:tc>
          <w:tcPr>
            <w:tcW w:w="2795" w:type="dxa"/>
            <w:shd w:val="clear" w:color="auto" w:fill="1F5FA8"/>
          </w:tcPr>
          <w:p w14:paraId="68FC9A28" w14:textId="77777777" w:rsidR="006A143F" w:rsidRDefault="00000000">
            <w:pPr>
              <w:spacing w:before="20" w:after="20"/>
              <w:jc w:val="center"/>
            </w:pPr>
            <w:r>
              <w:rPr>
                <w:b/>
                <w:color w:val="FFFFFF"/>
                <w:sz w:val="13"/>
              </w:rPr>
              <w:t>Corrige y reimporta</w:t>
            </w:r>
          </w:p>
        </w:tc>
      </w:tr>
      <w:tr w:rsidR="006A143F" w14:paraId="71F8DB0B" w14:textId="77777777">
        <w:tc>
          <w:tcPr>
            <w:tcW w:w="1480" w:type="dxa"/>
            <w:shd w:val="clear" w:color="auto" w:fill="0D2340"/>
          </w:tcPr>
          <w:p w14:paraId="1101798E" w14:textId="77777777" w:rsidR="006A143F" w:rsidRDefault="00000000">
            <w:pPr>
              <w:spacing w:before="20" w:after="20"/>
            </w:pPr>
            <w:r>
              <w:rPr>
                <w:b/>
                <w:color w:val="FFFFFF"/>
                <w:sz w:val="14"/>
              </w:rPr>
              <w:t>Sistema</w:t>
            </w:r>
          </w:p>
        </w:tc>
        <w:tc>
          <w:tcPr>
            <w:tcW w:w="2795" w:type="dxa"/>
            <w:shd w:val="clear" w:color="auto" w:fill="55637A"/>
          </w:tcPr>
          <w:p w14:paraId="00A0F755" w14:textId="77777777" w:rsidR="006A143F" w:rsidRDefault="00000000">
            <w:pPr>
              <w:spacing w:before="20" w:after="20"/>
              <w:jc w:val="center"/>
            </w:pPr>
            <w:r>
              <w:rPr>
                <w:b/>
                <w:color w:val="FFFFFF"/>
                <w:sz w:val="13"/>
              </w:rPr>
              <w:t>Upsert Unidad + Persona</w:t>
            </w:r>
          </w:p>
        </w:tc>
        <w:tc>
          <w:tcPr>
            <w:tcW w:w="2795" w:type="dxa"/>
            <w:shd w:val="clear" w:color="auto" w:fill="55637A"/>
          </w:tcPr>
          <w:p w14:paraId="3A3D3AF1" w14:textId="77777777" w:rsidR="006A143F" w:rsidRDefault="00000000">
            <w:pPr>
              <w:spacing w:before="20" w:after="20"/>
              <w:jc w:val="center"/>
            </w:pPr>
            <w:r>
              <w:rPr>
                <w:b/>
                <w:color w:val="FFFFFF"/>
                <w:sz w:val="13"/>
              </w:rPr>
              <w:t>Emite registro con errores</w:t>
            </w:r>
          </w:p>
        </w:tc>
        <w:tc>
          <w:tcPr>
            <w:tcW w:w="2795" w:type="dxa"/>
            <w:shd w:val="clear" w:color="auto" w:fill="FBFCFE"/>
          </w:tcPr>
          <w:p w14:paraId="5A0AF8D5" w14:textId="77777777" w:rsidR="006A143F" w:rsidRDefault="006A143F">
            <w:pPr>
              <w:spacing w:before="20" w:after="20"/>
            </w:pPr>
          </w:p>
        </w:tc>
      </w:tr>
    </w:tbl>
    <w:p w14:paraId="72F822C3" w14:textId="77777777" w:rsidR="006A143F" w:rsidRDefault="006A143F">
      <w:pPr>
        <w:spacing w:after="40"/>
      </w:pPr>
    </w:p>
    <w:p w14:paraId="345A9717"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126317C3"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278985E2" w14:textId="77777777">
        <w:trPr>
          <w:tblHeader/>
          <w:jc w:val="center"/>
        </w:trPr>
        <w:tc>
          <w:tcPr>
            <w:tcW w:w="395" w:type="dxa"/>
            <w:shd w:val="clear" w:color="auto" w:fill="0D2340"/>
          </w:tcPr>
          <w:p w14:paraId="7E935579" w14:textId="77777777" w:rsidR="006A143F" w:rsidRDefault="00000000">
            <w:pPr>
              <w:spacing w:before="20" w:after="20"/>
            </w:pPr>
            <w:r>
              <w:rPr>
                <w:b/>
                <w:color w:val="FFFFFF"/>
                <w:sz w:val="15"/>
              </w:rPr>
              <w:t>N°</w:t>
            </w:r>
          </w:p>
        </w:tc>
        <w:tc>
          <w:tcPr>
            <w:tcW w:w="9470" w:type="dxa"/>
            <w:shd w:val="clear" w:color="auto" w:fill="0D2340"/>
          </w:tcPr>
          <w:p w14:paraId="754307A7" w14:textId="77777777" w:rsidR="006A143F" w:rsidRDefault="00000000">
            <w:pPr>
              <w:spacing w:before="20" w:after="20"/>
            </w:pPr>
            <w:r>
              <w:rPr>
                <w:b/>
                <w:color w:val="FFFFFF"/>
                <w:sz w:val="15"/>
              </w:rPr>
              <w:t>Regla u observación</w:t>
            </w:r>
          </w:p>
        </w:tc>
      </w:tr>
      <w:tr w:rsidR="006A143F" w14:paraId="23349668" w14:textId="77777777">
        <w:trPr>
          <w:jc w:val="center"/>
        </w:trPr>
        <w:tc>
          <w:tcPr>
            <w:tcW w:w="395" w:type="dxa"/>
          </w:tcPr>
          <w:p w14:paraId="61E1FE73" w14:textId="77777777" w:rsidR="006A143F" w:rsidRDefault="00000000">
            <w:pPr>
              <w:spacing w:before="20" w:after="20"/>
            </w:pPr>
            <w:r>
              <w:rPr>
                <w:b/>
                <w:color w:val="1A2230"/>
                <w:sz w:val="15"/>
              </w:rPr>
              <w:t>1</w:t>
            </w:r>
          </w:p>
        </w:tc>
        <w:tc>
          <w:tcPr>
            <w:tcW w:w="9470" w:type="dxa"/>
          </w:tcPr>
          <w:p w14:paraId="35EB6954" w14:textId="77777777" w:rsidR="006A143F" w:rsidRDefault="00000000">
            <w:pPr>
              <w:spacing w:before="20" w:after="20"/>
            </w:pPr>
            <w:r>
              <w:rPr>
                <w:color w:val="1A2230"/>
                <w:sz w:val="15"/>
              </w:rPr>
              <w:t xml:space="preserve">El estado del registro es </w:t>
            </w:r>
            <w:r>
              <w:rPr>
                <w:b/>
                <w:color w:val="1A2230"/>
                <w:sz w:val="15"/>
              </w:rPr>
              <w:t>PROCESADO</w:t>
            </w:r>
            <w:r>
              <w:rPr>
                <w:color w:val="1A2230"/>
                <w:sz w:val="15"/>
              </w:rPr>
              <w:t xml:space="preserve"> si no hubo errores; </w:t>
            </w:r>
            <w:r>
              <w:rPr>
                <w:b/>
                <w:color w:val="1A2230"/>
                <w:sz w:val="15"/>
              </w:rPr>
              <w:t>CON_ERRORES</w:t>
            </w:r>
            <w:r>
              <w:rPr>
                <w:color w:val="1A2230"/>
                <w:sz w:val="15"/>
              </w:rPr>
              <w:t xml:space="preserve"> si hubo errores pero al menos una fila cargó; </w:t>
            </w:r>
            <w:r>
              <w:rPr>
                <w:b/>
                <w:color w:val="1A2230"/>
                <w:sz w:val="15"/>
              </w:rPr>
              <w:t>FALLIDO</w:t>
            </w:r>
            <w:r>
              <w:rPr>
                <w:color w:val="1A2230"/>
                <w:sz w:val="15"/>
              </w:rPr>
              <w:t xml:space="preserve"> si hubo errores y ninguna fila cargó. Un archivo vacío (0 filas) queda como PROCESADO.</w:t>
            </w:r>
          </w:p>
        </w:tc>
      </w:tr>
      <w:tr w:rsidR="006A143F" w14:paraId="2710A138" w14:textId="77777777">
        <w:trPr>
          <w:jc w:val="center"/>
        </w:trPr>
        <w:tc>
          <w:tcPr>
            <w:tcW w:w="395" w:type="dxa"/>
            <w:shd w:val="clear" w:color="auto" w:fill="F4F7FB"/>
          </w:tcPr>
          <w:p w14:paraId="337AD3EC" w14:textId="77777777" w:rsidR="006A143F" w:rsidRDefault="00000000">
            <w:pPr>
              <w:spacing w:before="20" w:after="20"/>
            </w:pPr>
            <w:r>
              <w:rPr>
                <w:b/>
                <w:color w:val="1A2230"/>
                <w:sz w:val="15"/>
              </w:rPr>
              <w:t>2</w:t>
            </w:r>
          </w:p>
        </w:tc>
        <w:tc>
          <w:tcPr>
            <w:tcW w:w="9470" w:type="dxa"/>
            <w:shd w:val="clear" w:color="auto" w:fill="F4F7FB"/>
          </w:tcPr>
          <w:p w14:paraId="0A20CACC" w14:textId="77777777" w:rsidR="006A143F" w:rsidRDefault="00000000">
            <w:pPr>
              <w:spacing w:before="20" w:after="20"/>
            </w:pPr>
            <w:r>
              <w:rPr>
                <w:b/>
                <w:color w:val="1A2230"/>
                <w:sz w:val="15"/>
              </w:rPr>
              <w:t>No hay transacción envolvente ni rollback:</w:t>
            </w:r>
            <w:r>
              <w:rPr>
                <w:color w:val="1A2230"/>
                <w:sz w:val="15"/>
              </w:rPr>
              <w:t xml:space="preserve"> una importación con errores deja cargadas las filas válidas. Es deliberado, para no perder una carga de 300 filas por dos erradas.</w:t>
            </w:r>
          </w:p>
        </w:tc>
      </w:tr>
      <w:tr w:rsidR="006A143F" w14:paraId="2CB9104C" w14:textId="77777777">
        <w:trPr>
          <w:jc w:val="center"/>
        </w:trPr>
        <w:tc>
          <w:tcPr>
            <w:tcW w:w="395" w:type="dxa"/>
          </w:tcPr>
          <w:p w14:paraId="4405A228" w14:textId="77777777" w:rsidR="006A143F" w:rsidRDefault="00000000">
            <w:pPr>
              <w:spacing w:before="20" w:after="20"/>
            </w:pPr>
            <w:r>
              <w:rPr>
                <w:b/>
                <w:color w:val="1A2230"/>
                <w:sz w:val="15"/>
              </w:rPr>
              <w:t>3</w:t>
            </w:r>
          </w:p>
        </w:tc>
        <w:tc>
          <w:tcPr>
            <w:tcW w:w="9470" w:type="dxa"/>
          </w:tcPr>
          <w:p w14:paraId="272AB6F1" w14:textId="77777777" w:rsidR="006A143F" w:rsidRDefault="00000000">
            <w:pPr>
              <w:spacing w:before="20" w:after="20"/>
            </w:pPr>
            <w:r>
              <w:rPr>
                <w:color w:val="1A2230"/>
                <w:sz w:val="15"/>
              </w:rPr>
              <w:t>La unidad se crea sola si no existía (</w:t>
            </w:r>
            <w:r>
              <w:rPr>
                <w:rFonts w:ascii="Consolas" w:hAnsi="Consolas"/>
                <w:color w:val="1F5FA8"/>
                <w:sz w:val="14"/>
              </w:rPr>
              <w:t>get_or_create</w:t>
            </w:r>
            <w:r>
              <w:rPr>
                <w:color w:val="1A2230"/>
                <w:sz w:val="15"/>
              </w:rPr>
              <w:t>). Un error de tipeo en el identificador de unidad genera una unidad nueva en vez de fallar.</w:t>
            </w:r>
          </w:p>
        </w:tc>
      </w:tr>
      <w:tr w:rsidR="006A143F" w14:paraId="3FA778C4" w14:textId="77777777">
        <w:trPr>
          <w:jc w:val="center"/>
        </w:trPr>
        <w:tc>
          <w:tcPr>
            <w:tcW w:w="395" w:type="dxa"/>
            <w:shd w:val="clear" w:color="auto" w:fill="F4F7FB"/>
          </w:tcPr>
          <w:p w14:paraId="52B2F7CB" w14:textId="77777777" w:rsidR="006A143F" w:rsidRDefault="00000000">
            <w:pPr>
              <w:spacing w:before="20" w:after="20"/>
            </w:pPr>
            <w:r>
              <w:rPr>
                <w:b/>
                <w:color w:val="1A2230"/>
                <w:sz w:val="15"/>
              </w:rPr>
              <w:t>4</w:t>
            </w:r>
          </w:p>
        </w:tc>
        <w:tc>
          <w:tcPr>
            <w:tcW w:w="9470" w:type="dxa"/>
            <w:shd w:val="clear" w:color="auto" w:fill="F4F7FB"/>
          </w:tcPr>
          <w:p w14:paraId="36D90BD3" w14:textId="77777777" w:rsidR="006A143F" w:rsidRDefault="00000000">
            <w:pPr>
              <w:spacing w:before="20" w:after="20"/>
            </w:pPr>
            <w:r>
              <w:rPr>
                <w:color w:val="1A2230"/>
                <w:sz w:val="15"/>
              </w:rPr>
              <w:t xml:space="preserve">El upsert es por (condominio, unidad, cédula). </w:t>
            </w:r>
            <w:r>
              <w:rPr>
                <w:b/>
                <w:color w:val="1A2230"/>
                <w:sz w:val="15"/>
              </w:rPr>
              <w:t>Cambiar a una persona de unidad crea un registro nuevo en vez de moverla</w:t>
            </w:r>
            <w:r>
              <w:rPr>
                <w:color w:val="1A2230"/>
                <w:sz w:val="15"/>
              </w:rPr>
              <w:t>; la ficha antigua queda activa y debe desactivarse a mano.</w:t>
            </w:r>
          </w:p>
        </w:tc>
      </w:tr>
      <w:tr w:rsidR="006A143F" w14:paraId="06B85483" w14:textId="77777777">
        <w:trPr>
          <w:jc w:val="center"/>
        </w:trPr>
        <w:tc>
          <w:tcPr>
            <w:tcW w:w="395" w:type="dxa"/>
          </w:tcPr>
          <w:p w14:paraId="16D0CC40" w14:textId="77777777" w:rsidR="006A143F" w:rsidRDefault="00000000">
            <w:pPr>
              <w:spacing w:before="20" w:after="20"/>
            </w:pPr>
            <w:r>
              <w:rPr>
                <w:b/>
                <w:color w:val="1A2230"/>
                <w:sz w:val="15"/>
              </w:rPr>
              <w:t>5</w:t>
            </w:r>
          </w:p>
        </w:tc>
        <w:tc>
          <w:tcPr>
            <w:tcW w:w="9470" w:type="dxa"/>
          </w:tcPr>
          <w:p w14:paraId="63386CF1" w14:textId="77777777" w:rsidR="006A143F" w:rsidRDefault="00000000">
            <w:pPr>
              <w:spacing w:before="20" w:after="20"/>
            </w:pPr>
            <w:r>
              <w:rPr>
                <w:color w:val="1A2230"/>
                <w:sz w:val="15"/>
              </w:rPr>
              <w:t>No existe restricción de unicidad sobre la cédula: la misma persona puede figurar en varias unidades (caso legítimo del propietario de dos departamentos).</w:t>
            </w:r>
          </w:p>
        </w:tc>
      </w:tr>
      <w:tr w:rsidR="006A143F" w14:paraId="1D1AD62E" w14:textId="77777777">
        <w:trPr>
          <w:jc w:val="center"/>
        </w:trPr>
        <w:tc>
          <w:tcPr>
            <w:tcW w:w="395" w:type="dxa"/>
            <w:shd w:val="clear" w:color="auto" w:fill="F4F7FB"/>
          </w:tcPr>
          <w:p w14:paraId="688EDBD6" w14:textId="77777777" w:rsidR="006A143F" w:rsidRDefault="00000000">
            <w:pPr>
              <w:spacing w:before="20" w:after="20"/>
            </w:pPr>
            <w:r>
              <w:rPr>
                <w:b/>
                <w:color w:val="1A2230"/>
                <w:sz w:val="15"/>
              </w:rPr>
              <w:t>6</w:t>
            </w:r>
          </w:p>
        </w:tc>
        <w:tc>
          <w:tcPr>
            <w:tcW w:w="9470" w:type="dxa"/>
            <w:shd w:val="clear" w:color="auto" w:fill="F4F7FB"/>
          </w:tcPr>
          <w:p w14:paraId="4B948E10" w14:textId="77777777" w:rsidR="006A143F" w:rsidRDefault="00000000">
            <w:pPr>
              <w:spacing w:before="20" w:after="20"/>
            </w:pPr>
            <w:r>
              <w:rPr>
                <w:color w:val="1A2230"/>
                <w:sz w:val="15"/>
              </w:rPr>
              <w:t xml:space="preserve">Se aceptan alias de columna al leer: </w:t>
            </w:r>
            <w:r>
              <w:rPr>
                <w:rFonts w:ascii="Consolas" w:hAnsi="Consolas"/>
                <w:color w:val="1F5FA8"/>
                <w:sz w:val="14"/>
              </w:rPr>
              <w:t>rol</w:t>
            </w:r>
            <w:r>
              <w:rPr>
                <w:color w:val="1A2230"/>
                <w:sz w:val="15"/>
              </w:rPr>
              <w:t xml:space="preserve">, </w:t>
            </w:r>
            <w:r>
              <w:rPr>
                <w:rFonts w:ascii="Consolas" w:hAnsi="Consolas"/>
                <w:color w:val="1F5FA8"/>
                <w:sz w:val="14"/>
              </w:rPr>
              <w:t>nombre</w:t>
            </w:r>
            <w:r>
              <w:rPr>
                <w:color w:val="1A2230"/>
                <w:sz w:val="15"/>
              </w:rPr>
              <w:t xml:space="preserve">, </w:t>
            </w:r>
            <w:r>
              <w:rPr>
                <w:rFonts w:ascii="Consolas" w:hAnsi="Consolas"/>
                <w:color w:val="1F5FA8"/>
                <w:sz w:val="14"/>
              </w:rPr>
              <w:t>cedula</w:t>
            </w:r>
            <w:r>
              <w:rPr>
                <w:color w:val="1A2230"/>
                <w:sz w:val="15"/>
              </w:rPr>
              <w:t xml:space="preserve">, </w:t>
            </w:r>
            <w:r>
              <w:rPr>
                <w:rFonts w:ascii="Consolas" w:hAnsi="Consolas"/>
                <w:color w:val="1F5FA8"/>
                <w:sz w:val="14"/>
              </w:rPr>
              <w:t>correo</w:t>
            </w:r>
            <w:r>
              <w:rPr>
                <w:color w:val="1A2230"/>
                <w:sz w:val="15"/>
              </w:rPr>
              <w:t xml:space="preserve">, </w:t>
            </w:r>
            <w:r>
              <w:rPr>
                <w:rFonts w:ascii="Consolas" w:hAnsi="Consolas"/>
                <w:color w:val="1F5FA8"/>
                <w:sz w:val="14"/>
              </w:rPr>
              <w:t>email</w:t>
            </w:r>
            <w:r>
              <w:rPr>
                <w:color w:val="1A2230"/>
                <w:sz w:val="15"/>
              </w:rPr>
              <w:t>.</w:t>
            </w:r>
          </w:p>
        </w:tc>
      </w:tr>
      <w:tr w:rsidR="006A143F" w14:paraId="62591148" w14:textId="77777777">
        <w:trPr>
          <w:jc w:val="center"/>
        </w:trPr>
        <w:tc>
          <w:tcPr>
            <w:tcW w:w="395" w:type="dxa"/>
          </w:tcPr>
          <w:p w14:paraId="29975870" w14:textId="77777777" w:rsidR="006A143F" w:rsidRDefault="00000000">
            <w:pPr>
              <w:spacing w:before="20" w:after="20"/>
            </w:pPr>
            <w:r>
              <w:rPr>
                <w:b/>
                <w:color w:val="1A2230"/>
                <w:sz w:val="15"/>
              </w:rPr>
              <w:t>7</w:t>
            </w:r>
          </w:p>
        </w:tc>
        <w:tc>
          <w:tcPr>
            <w:tcW w:w="9470" w:type="dxa"/>
          </w:tcPr>
          <w:p w14:paraId="2E287D3B" w14:textId="77777777" w:rsidR="006A143F" w:rsidRDefault="00000000">
            <w:pPr>
              <w:spacing w:before="20" w:after="20"/>
            </w:pPr>
            <w:r>
              <w:rPr>
                <w:color w:val="1A2230"/>
                <w:sz w:val="15"/>
              </w:rPr>
              <w:t xml:space="preserve">El teléfono es opcional y </w:t>
            </w:r>
            <w:r>
              <w:rPr>
                <w:b/>
                <w:color w:val="1A2230"/>
                <w:sz w:val="15"/>
              </w:rPr>
              <w:t>nunca se valida</w:t>
            </w:r>
            <w:r>
              <w:rPr>
                <w:color w:val="1A2230"/>
                <w:sz w:val="15"/>
              </w:rPr>
              <w:t>.</w:t>
            </w:r>
          </w:p>
        </w:tc>
      </w:tr>
    </w:tbl>
    <w:p w14:paraId="0DF8D0A0"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6883668B" w14:textId="77777777">
        <w:trPr>
          <w:tblHeader/>
          <w:jc w:val="center"/>
        </w:trPr>
        <w:tc>
          <w:tcPr>
            <w:tcW w:w="2269" w:type="dxa"/>
            <w:shd w:val="clear" w:color="auto" w:fill="0D2340"/>
          </w:tcPr>
          <w:p w14:paraId="1D6838F5" w14:textId="77777777" w:rsidR="006A143F" w:rsidRDefault="00000000">
            <w:pPr>
              <w:spacing w:before="20" w:after="20"/>
            </w:pPr>
            <w:r>
              <w:rPr>
                <w:b/>
                <w:color w:val="FFFFFF"/>
                <w:sz w:val="15"/>
              </w:rPr>
              <w:t>Evento / falla</w:t>
            </w:r>
          </w:p>
        </w:tc>
        <w:tc>
          <w:tcPr>
            <w:tcW w:w="1776" w:type="dxa"/>
            <w:shd w:val="clear" w:color="auto" w:fill="0D2340"/>
          </w:tcPr>
          <w:p w14:paraId="425DD6A3" w14:textId="77777777" w:rsidR="006A143F" w:rsidRDefault="00000000">
            <w:pPr>
              <w:spacing w:before="20" w:after="20"/>
            </w:pPr>
            <w:r>
              <w:rPr>
                <w:b/>
                <w:color w:val="FFFFFF"/>
                <w:sz w:val="15"/>
              </w:rPr>
              <w:t>Cómo se detecta</w:t>
            </w:r>
          </w:p>
        </w:tc>
        <w:tc>
          <w:tcPr>
            <w:tcW w:w="3058" w:type="dxa"/>
            <w:shd w:val="clear" w:color="auto" w:fill="0D2340"/>
          </w:tcPr>
          <w:p w14:paraId="24FFF792" w14:textId="77777777" w:rsidR="006A143F" w:rsidRDefault="00000000">
            <w:pPr>
              <w:spacing w:before="20" w:after="20"/>
            </w:pPr>
            <w:r>
              <w:rPr>
                <w:b/>
                <w:color w:val="FFFFFF"/>
                <w:sz w:val="15"/>
              </w:rPr>
              <w:t>Respuesta del sistema</w:t>
            </w:r>
          </w:p>
        </w:tc>
        <w:tc>
          <w:tcPr>
            <w:tcW w:w="2762" w:type="dxa"/>
            <w:shd w:val="clear" w:color="auto" w:fill="0D2340"/>
          </w:tcPr>
          <w:p w14:paraId="0AC9530A" w14:textId="77777777" w:rsidR="006A143F" w:rsidRDefault="00000000">
            <w:pPr>
              <w:spacing w:before="20" w:after="20"/>
            </w:pPr>
            <w:r>
              <w:rPr>
                <w:b/>
                <w:color w:val="FFFFFF"/>
                <w:sz w:val="15"/>
              </w:rPr>
              <w:t>Acción humana requerida</w:t>
            </w:r>
          </w:p>
        </w:tc>
      </w:tr>
      <w:tr w:rsidR="006A143F" w14:paraId="627A5365" w14:textId="77777777">
        <w:trPr>
          <w:jc w:val="center"/>
        </w:trPr>
        <w:tc>
          <w:tcPr>
            <w:tcW w:w="2269" w:type="dxa"/>
          </w:tcPr>
          <w:p w14:paraId="1401E061" w14:textId="77777777" w:rsidR="006A143F" w:rsidRDefault="00000000">
            <w:pPr>
              <w:spacing w:before="20" w:after="20"/>
            </w:pPr>
            <w:r>
              <w:rPr>
                <w:b/>
                <w:color w:val="1A2230"/>
                <w:sz w:val="15"/>
              </w:rPr>
              <w:t>No se adjunta archivo</w:t>
            </w:r>
          </w:p>
        </w:tc>
        <w:tc>
          <w:tcPr>
            <w:tcW w:w="1776" w:type="dxa"/>
          </w:tcPr>
          <w:p w14:paraId="2709A2B6" w14:textId="77777777" w:rsidR="006A143F" w:rsidRDefault="00000000">
            <w:pPr>
              <w:spacing w:before="20" w:after="20"/>
            </w:pPr>
            <w:r>
              <w:rPr>
                <w:color w:val="1A2230"/>
                <w:sz w:val="15"/>
              </w:rPr>
              <w:t>Validación en la vista</w:t>
            </w:r>
          </w:p>
        </w:tc>
        <w:tc>
          <w:tcPr>
            <w:tcW w:w="3058" w:type="dxa"/>
          </w:tcPr>
          <w:p w14:paraId="37B3DFCF" w14:textId="77777777" w:rsidR="006A143F" w:rsidRDefault="00000000">
            <w:pPr>
              <w:spacing w:before="20" w:after="20"/>
            </w:pPr>
            <w:r>
              <w:rPr>
                <w:color w:val="1A2230"/>
                <w:sz w:val="15"/>
              </w:rPr>
              <w:t xml:space="preserve">HTTP 400 · </w:t>
            </w:r>
            <w:r>
              <w:rPr>
                <w:i/>
                <w:color w:val="1A2230"/>
                <w:sz w:val="15"/>
              </w:rPr>
              <w:t>“Debe adjuntar un archivo .xlsx o .csv.”</w:t>
            </w:r>
          </w:p>
        </w:tc>
        <w:tc>
          <w:tcPr>
            <w:tcW w:w="2762" w:type="dxa"/>
          </w:tcPr>
          <w:p w14:paraId="0A9DCAD0" w14:textId="77777777" w:rsidR="006A143F" w:rsidRDefault="00000000">
            <w:pPr>
              <w:spacing w:before="20" w:after="20"/>
            </w:pPr>
            <w:r>
              <w:rPr>
                <w:color w:val="1A2230"/>
                <w:sz w:val="15"/>
              </w:rPr>
              <w:t>Reintentar adjuntando el archivo.</w:t>
            </w:r>
          </w:p>
        </w:tc>
      </w:tr>
      <w:tr w:rsidR="006A143F" w14:paraId="58F78B57" w14:textId="77777777">
        <w:trPr>
          <w:jc w:val="center"/>
        </w:trPr>
        <w:tc>
          <w:tcPr>
            <w:tcW w:w="2269" w:type="dxa"/>
            <w:shd w:val="clear" w:color="auto" w:fill="F4F7FB"/>
          </w:tcPr>
          <w:p w14:paraId="09DE2EA0" w14:textId="77777777" w:rsidR="006A143F" w:rsidRDefault="00000000">
            <w:pPr>
              <w:spacing w:before="20" w:after="20"/>
            </w:pPr>
            <w:r>
              <w:rPr>
                <w:b/>
                <w:color w:val="1A2230"/>
                <w:sz w:val="15"/>
              </w:rPr>
              <w:t>La cuenta no tiene condominio asociado</w:t>
            </w:r>
          </w:p>
        </w:tc>
        <w:tc>
          <w:tcPr>
            <w:tcW w:w="1776" w:type="dxa"/>
            <w:shd w:val="clear" w:color="auto" w:fill="F4F7FB"/>
          </w:tcPr>
          <w:p w14:paraId="2BAF56F0" w14:textId="77777777" w:rsidR="006A143F" w:rsidRDefault="00000000">
            <w:pPr>
              <w:spacing w:before="20" w:after="20"/>
            </w:pPr>
            <w:r>
              <w:rPr>
                <w:color w:val="1A2230"/>
                <w:sz w:val="15"/>
              </w:rPr>
              <w:t>Validación en la vista</w:t>
            </w:r>
          </w:p>
        </w:tc>
        <w:tc>
          <w:tcPr>
            <w:tcW w:w="3058" w:type="dxa"/>
            <w:shd w:val="clear" w:color="auto" w:fill="F4F7FB"/>
          </w:tcPr>
          <w:p w14:paraId="00A7127A" w14:textId="77777777" w:rsidR="006A143F" w:rsidRDefault="00000000">
            <w:pPr>
              <w:spacing w:before="20" w:after="20"/>
            </w:pPr>
            <w:r>
              <w:rPr>
                <w:color w:val="1A2230"/>
                <w:sz w:val="15"/>
              </w:rPr>
              <w:t xml:space="preserve">HTTP 400 · </w:t>
            </w:r>
            <w:r>
              <w:rPr>
                <w:i/>
                <w:color w:val="1A2230"/>
                <w:sz w:val="15"/>
              </w:rPr>
              <w:t>“Su cuenta no esta asociada a un condominio.”</w:t>
            </w:r>
          </w:p>
        </w:tc>
        <w:tc>
          <w:tcPr>
            <w:tcW w:w="2762" w:type="dxa"/>
            <w:shd w:val="clear" w:color="auto" w:fill="F4F7FB"/>
          </w:tcPr>
          <w:p w14:paraId="247C8B45" w14:textId="77777777" w:rsidR="006A143F" w:rsidRDefault="00000000">
            <w:pPr>
              <w:spacing w:before="20" w:after="20"/>
            </w:pPr>
            <w:r>
              <w:rPr>
                <w:color w:val="1A2230"/>
                <w:sz w:val="15"/>
              </w:rPr>
              <w:t>Solicitar al administrador del sistema que asocie la cuenta (se hace por consola de administración).</w:t>
            </w:r>
          </w:p>
        </w:tc>
      </w:tr>
      <w:tr w:rsidR="006A143F" w14:paraId="4C639F7B" w14:textId="77777777">
        <w:trPr>
          <w:jc w:val="center"/>
        </w:trPr>
        <w:tc>
          <w:tcPr>
            <w:tcW w:w="2269" w:type="dxa"/>
          </w:tcPr>
          <w:p w14:paraId="2BA97391" w14:textId="77777777" w:rsidR="006A143F" w:rsidRDefault="00000000">
            <w:pPr>
              <w:spacing w:before="20" w:after="20"/>
            </w:pPr>
            <w:r>
              <w:rPr>
                <w:b/>
                <w:color w:val="1A2230"/>
                <w:sz w:val="15"/>
              </w:rPr>
              <w:t>Unidad, nombre, cédula, domicilio o correo vacíos</w:t>
            </w:r>
          </w:p>
        </w:tc>
        <w:tc>
          <w:tcPr>
            <w:tcW w:w="1776" w:type="dxa"/>
          </w:tcPr>
          <w:p w14:paraId="1EC35380" w14:textId="77777777" w:rsidR="006A143F" w:rsidRDefault="00000000">
            <w:pPr>
              <w:spacing w:before="20" w:after="20"/>
            </w:pPr>
            <w:r>
              <w:rPr>
                <w:color w:val="1A2230"/>
                <w:sz w:val="15"/>
              </w:rPr>
              <w:t>Validación por fila</w:t>
            </w:r>
          </w:p>
        </w:tc>
        <w:tc>
          <w:tcPr>
            <w:tcW w:w="3058" w:type="dxa"/>
          </w:tcPr>
          <w:p w14:paraId="46671676" w14:textId="77777777" w:rsidR="006A143F" w:rsidRDefault="00000000">
            <w:pPr>
              <w:spacing w:before="20" w:after="20"/>
            </w:pPr>
            <w:r>
              <w:rPr>
                <w:color w:val="1A2230"/>
                <w:sz w:val="15"/>
              </w:rPr>
              <w:t xml:space="preserve">La fila se descarta; se informa </w:t>
            </w:r>
            <w:r>
              <w:rPr>
                <w:i/>
                <w:color w:val="1A2230"/>
                <w:sz w:val="15"/>
              </w:rPr>
              <w:t>“&lt;campo&gt; vacio”</w:t>
            </w:r>
          </w:p>
        </w:tc>
        <w:tc>
          <w:tcPr>
            <w:tcW w:w="2762" w:type="dxa"/>
          </w:tcPr>
          <w:p w14:paraId="7BD59936" w14:textId="77777777" w:rsidR="006A143F" w:rsidRDefault="00000000">
            <w:pPr>
              <w:spacing w:before="20" w:after="20"/>
            </w:pPr>
            <w:r>
              <w:rPr>
                <w:color w:val="1A2230"/>
                <w:sz w:val="15"/>
              </w:rPr>
              <w:t>Corregir la fila y volver a importar.</w:t>
            </w:r>
          </w:p>
        </w:tc>
      </w:tr>
      <w:tr w:rsidR="006A143F" w14:paraId="40CF7D71" w14:textId="77777777">
        <w:trPr>
          <w:jc w:val="center"/>
        </w:trPr>
        <w:tc>
          <w:tcPr>
            <w:tcW w:w="2269" w:type="dxa"/>
            <w:shd w:val="clear" w:color="auto" w:fill="F4F7FB"/>
          </w:tcPr>
          <w:p w14:paraId="24EA1D0F" w14:textId="77777777" w:rsidR="006A143F" w:rsidRDefault="00000000">
            <w:pPr>
              <w:spacing w:before="20" w:after="20"/>
            </w:pPr>
            <w:r>
              <w:rPr>
                <w:b/>
                <w:color w:val="1A2230"/>
                <w:sz w:val="15"/>
              </w:rPr>
              <w:t>rol_ocupacion distinto de PROPIETARIO / ARRENDATARIO / OCUPANTE</w:t>
            </w:r>
          </w:p>
        </w:tc>
        <w:tc>
          <w:tcPr>
            <w:tcW w:w="1776" w:type="dxa"/>
            <w:shd w:val="clear" w:color="auto" w:fill="F4F7FB"/>
          </w:tcPr>
          <w:p w14:paraId="44698717" w14:textId="77777777" w:rsidR="006A143F" w:rsidRDefault="00000000">
            <w:pPr>
              <w:spacing w:before="20" w:after="20"/>
            </w:pPr>
            <w:r>
              <w:rPr>
                <w:color w:val="1A2230"/>
                <w:sz w:val="15"/>
              </w:rPr>
              <w:t>Validación por fila</w:t>
            </w:r>
          </w:p>
        </w:tc>
        <w:tc>
          <w:tcPr>
            <w:tcW w:w="3058" w:type="dxa"/>
            <w:shd w:val="clear" w:color="auto" w:fill="F4F7FB"/>
          </w:tcPr>
          <w:p w14:paraId="1F705181" w14:textId="77777777" w:rsidR="006A143F" w:rsidRDefault="00000000">
            <w:pPr>
              <w:spacing w:before="20" w:after="20"/>
            </w:pPr>
            <w:r>
              <w:rPr>
                <w:color w:val="1A2230"/>
                <w:sz w:val="15"/>
              </w:rPr>
              <w:t xml:space="preserve">Fila descartada · </w:t>
            </w:r>
            <w:r>
              <w:rPr>
                <w:i/>
                <w:color w:val="1A2230"/>
                <w:sz w:val="15"/>
              </w:rPr>
              <w:t>“rol_ocupacion invalido: '&lt;valor&gt;'…”</w:t>
            </w:r>
          </w:p>
        </w:tc>
        <w:tc>
          <w:tcPr>
            <w:tcW w:w="2762" w:type="dxa"/>
            <w:shd w:val="clear" w:color="auto" w:fill="F4F7FB"/>
          </w:tcPr>
          <w:p w14:paraId="32F374AA" w14:textId="77777777" w:rsidR="006A143F" w:rsidRDefault="00000000">
            <w:pPr>
              <w:spacing w:before="20" w:after="20"/>
            </w:pPr>
            <w:r>
              <w:rPr>
                <w:color w:val="1A2230"/>
                <w:sz w:val="15"/>
              </w:rPr>
              <w:t>Corregir el valor y reimportar.</w:t>
            </w:r>
          </w:p>
        </w:tc>
      </w:tr>
      <w:tr w:rsidR="006A143F" w14:paraId="59AED664" w14:textId="77777777">
        <w:trPr>
          <w:jc w:val="center"/>
        </w:trPr>
        <w:tc>
          <w:tcPr>
            <w:tcW w:w="2269" w:type="dxa"/>
          </w:tcPr>
          <w:p w14:paraId="730C302A" w14:textId="77777777" w:rsidR="006A143F" w:rsidRDefault="00000000">
            <w:pPr>
              <w:spacing w:before="20" w:after="20"/>
            </w:pPr>
            <w:r>
              <w:rPr>
                <w:b/>
                <w:color w:val="1A2230"/>
                <w:sz w:val="15"/>
              </w:rPr>
              <w:t>Correo con formato inválido</w:t>
            </w:r>
          </w:p>
        </w:tc>
        <w:tc>
          <w:tcPr>
            <w:tcW w:w="1776" w:type="dxa"/>
          </w:tcPr>
          <w:p w14:paraId="35A0AC7A" w14:textId="77777777" w:rsidR="006A143F" w:rsidRDefault="00000000">
            <w:pPr>
              <w:spacing w:before="20" w:after="20"/>
            </w:pPr>
            <w:r>
              <w:rPr>
                <w:rFonts w:ascii="Consolas" w:hAnsi="Consolas"/>
                <w:color w:val="1F5FA8"/>
                <w:sz w:val="14"/>
              </w:rPr>
              <w:t>validate_email</w:t>
            </w:r>
            <w:r>
              <w:rPr>
                <w:color w:val="1A2230"/>
                <w:sz w:val="15"/>
              </w:rPr>
              <w:t xml:space="preserve"> de Django</w:t>
            </w:r>
          </w:p>
        </w:tc>
        <w:tc>
          <w:tcPr>
            <w:tcW w:w="3058" w:type="dxa"/>
          </w:tcPr>
          <w:p w14:paraId="7005897A" w14:textId="77777777" w:rsidR="006A143F" w:rsidRDefault="00000000">
            <w:pPr>
              <w:spacing w:before="20" w:after="20"/>
            </w:pPr>
            <w:r>
              <w:rPr>
                <w:color w:val="1A2230"/>
                <w:sz w:val="15"/>
              </w:rPr>
              <w:t xml:space="preserve">Fila descartada · </w:t>
            </w:r>
            <w:r>
              <w:rPr>
                <w:i/>
                <w:color w:val="1A2230"/>
                <w:sz w:val="15"/>
              </w:rPr>
              <w:t>“correo_electronico invalido: '&lt;valor&gt;'”</w:t>
            </w:r>
          </w:p>
        </w:tc>
        <w:tc>
          <w:tcPr>
            <w:tcW w:w="2762" w:type="dxa"/>
          </w:tcPr>
          <w:p w14:paraId="1F780043" w14:textId="77777777" w:rsidR="006A143F" w:rsidRDefault="00000000">
            <w:pPr>
              <w:spacing w:before="20" w:after="20"/>
            </w:pPr>
            <w:r>
              <w:rPr>
                <w:color w:val="1A2230"/>
                <w:sz w:val="15"/>
              </w:rPr>
              <w:t xml:space="preserve">Verificar el correo con el copropietario (ver </w:t>
            </w:r>
            <w:r>
              <w:rPr>
                <w:b/>
                <w:color w:val="1A2230"/>
                <w:sz w:val="15"/>
              </w:rPr>
              <w:t>TM-006</w:t>
            </w:r>
            <w:r>
              <w:rPr>
                <w:color w:val="1A2230"/>
                <w:sz w:val="15"/>
              </w:rPr>
              <w:t>) y reimportar.</w:t>
            </w:r>
          </w:p>
        </w:tc>
      </w:tr>
      <w:tr w:rsidR="006A143F" w14:paraId="0F9AE4CF" w14:textId="77777777">
        <w:trPr>
          <w:jc w:val="center"/>
        </w:trPr>
        <w:tc>
          <w:tcPr>
            <w:tcW w:w="2269" w:type="dxa"/>
            <w:shd w:val="clear" w:color="auto" w:fill="F4F7FB"/>
          </w:tcPr>
          <w:p w14:paraId="2363A22E" w14:textId="77777777" w:rsidR="006A143F" w:rsidRDefault="00000000">
            <w:pPr>
              <w:spacing w:before="20" w:after="20"/>
            </w:pPr>
            <w:r>
              <w:rPr>
                <w:b/>
                <w:color w:val="1A2230"/>
                <w:sz w:val="15"/>
              </w:rPr>
              <w:t>Se sube un archivo que no es .csv ni .xlsx (por ejemplo .pdf)</w:t>
            </w:r>
          </w:p>
        </w:tc>
        <w:tc>
          <w:tcPr>
            <w:tcW w:w="1776" w:type="dxa"/>
            <w:shd w:val="clear" w:color="auto" w:fill="F4F7FB"/>
          </w:tcPr>
          <w:p w14:paraId="40518F1C" w14:textId="77777777" w:rsidR="006A143F" w:rsidRDefault="00000000">
            <w:pPr>
              <w:spacing w:before="20" w:after="20"/>
            </w:pPr>
            <w:r>
              <w:rPr>
                <w:color w:val="1A2230"/>
                <w:sz w:val="15"/>
              </w:rPr>
              <w:t>No hay validación de extensión</w:t>
            </w:r>
          </w:p>
        </w:tc>
        <w:tc>
          <w:tcPr>
            <w:tcW w:w="3058" w:type="dxa"/>
            <w:shd w:val="clear" w:color="auto" w:fill="F4F7FB"/>
          </w:tcPr>
          <w:p w14:paraId="13EBFB31" w14:textId="77777777" w:rsidR="006A143F" w:rsidRDefault="00000000">
            <w:pPr>
              <w:spacing w:before="20" w:after="20"/>
            </w:pPr>
            <w:r>
              <w:rPr>
                <w:b/>
                <w:color w:val="1A2230"/>
                <w:sz w:val="15"/>
              </w:rPr>
              <w:t>Error 500 no controlado</w:t>
            </w:r>
            <w:r>
              <w:rPr>
                <w:color w:val="1A2230"/>
                <w:sz w:val="15"/>
              </w:rPr>
              <w:t xml:space="preserve">: el archivo se entrega a openpyxl y la excepción no se captura. </w:t>
            </w:r>
            <w:r>
              <w:rPr>
                <w:i/>
                <w:color w:val="1A2230"/>
                <w:sz w:val="15"/>
              </w:rPr>
              <w:t>(Hallazgo: el mensaje de la interfaz promete validación que no existe.)</w:t>
            </w:r>
          </w:p>
        </w:tc>
        <w:tc>
          <w:tcPr>
            <w:tcW w:w="2762" w:type="dxa"/>
            <w:shd w:val="clear" w:color="auto" w:fill="F4F7FB"/>
          </w:tcPr>
          <w:p w14:paraId="5F104E5B" w14:textId="77777777" w:rsidR="006A143F" w:rsidRDefault="00000000">
            <w:pPr>
              <w:spacing w:before="20" w:after="20"/>
            </w:pPr>
            <w:r>
              <w:rPr>
                <w:color w:val="1A2230"/>
                <w:sz w:val="15"/>
              </w:rPr>
              <w:t>Reintentar con el formato correcto. Reportar como defecto a mantención.</w:t>
            </w:r>
          </w:p>
        </w:tc>
      </w:tr>
      <w:tr w:rsidR="006A143F" w14:paraId="585E9293" w14:textId="77777777">
        <w:trPr>
          <w:jc w:val="center"/>
        </w:trPr>
        <w:tc>
          <w:tcPr>
            <w:tcW w:w="2269" w:type="dxa"/>
          </w:tcPr>
          <w:p w14:paraId="44489451" w14:textId="77777777" w:rsidR="006A143F" w:rsidRDefault="00000000">
            <w:pPr>
              <w:spacing w:before="20" w:after="20"/>
            </w:pPr>
            <w:r>
              <w:rPr>
                <w:b/>
                <w:color w:val="1A2230"/>
                <w:sz w:val="15"/>
              </w:rPr>
              <w:t>Corte de red durante la carga</w:t>
            </w:r>
          </w:p>
        </w:tc>
        <w:tc>
          <w:tcPr>
            <w:tcW w:w="1776" w:type="dxa"/>
          </w:tcPr>
          <w:p w14:paraId="2F6ECD54" w14:textId="77777777" w:rsidR="006A143F" w:rsidRDefault="00000000">
            <w:pPr>
              <w:spacing w:before="20" w:after="20"/>
            </w:pPr>
            <w:r>
              <w:rPr>
                <w:color w:val="1A2230"/>
                <w:sz w:val="15"/>
              </w:rPr>
              <w:t>El cliente no recibe respuesta</w:t>
            </w:r>
          </w:p>
        </w:tc>
        <w:tc>
          <w:tcPr>
            <w:tcW w:w="3058" w:type="dxa"/>
          </w:tcPr>
          <w:p w14:paraId="48C7EA8E" w14:textId="77777777" w:rsidR="006A143F" w:rsidRDefault="00000000">
            <w:pPr>
              <w:spacing w:before="20" w:after="20"/>
            </w:pPr>
            <w:r>
              <w:rPr>
                <w:color w:val="1A2230"/>
                <w:sz w:val="15"/>
              </w:rPr>
              <w:t>El servidor puede haber procesado parte de las filas.</w:t>
            </w:r>
          </w:p>
        </w:tc>
        <w:tc>
          <w:tcPr>
            <w:tcW w:w="2762" w:type="dxa"/>
          </w:tcPr>
          <w:p w14:paraId="387E17A9" w14:textId="77777777" w:rsidR="006A143F" w:rsidRDefault="00000000">
            <w:pPr>
              <w:spacing w:before="20" w:after="20"/>
            </w:pPr>
            <w:r>
              <w:rPr>
                <w:b/>
                <w:color w:val="1A2230"/>
                <w:sz w:val="15"/>
              </w:rPr>
              <w:t>No reimportar a ciegas.</w:t>
            </w:r>
            <w:r>
              <w:rPr>
                <w:color w:val="1A2230"/>
                <w:sz w:val="15"/>
              </w:rPr>
              <w:t xml:space="preserve"> Consultar el listado de personas para ver qué quedó cargado; el upsert hace que reimportar sea seguro (no duplica), salvo cambios de unidad.</w:t>
            </w:r>
          </w:p>
        </w:tc>
      </w:tr>
    </w:tbl>
    <w:p w14:paraId="3F29E59F" w14:textId="77777777" w:rsidR="006A143F" w:rsidRDefault="00000000">
      <w:r>
        <w:br w:type="page"/>
      </w:r>
    </w:p>
    <w:p w14:paraId="455AE4E5" w14:textId="77777777" w:rsidR="006A143F" w:rsidRDefault="00000000">
      <w:pPr>
        <w:pStyle w:val="Ttulo2"/>
      </w:pPr>
      <w:bookmarkStart w:id="6" w:name="_Toc235445904"/>
      <w:r>
        <w:lastRenderedPageBreak/>
        <w:t>PROC-002 · Carga del reglamento y generación asistida del catálogo de infracciones</w:t>
      </w:r>
      <w:bookmarkEnd w:id="6"/>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2685C49B" w14:textId="77777777">
        <w:tc>
          <w:tcPr>
            <w:tcW w:w="9865" w:type="dxa"/>
            <w:shd w:val="clear" w:color="auto" w:fill="0D2340"/>
          </w:tcPr>
          <w:p w14:paraId="4B0C00C1" w14:textId="77777777" w:rsidR="006A143F" w:rsidRDefault="00000000">
            <w:pPr>
              <w:spacing w:before="40" w:after="40"/>
            </w:pPr>
            <w:r>
              <w:rPr>
                <w:b/>
                <w:color w:val="FFFFFF"/>
                <w:sz w:val="28"/>
              </w:rPr>
              <w:t>PROC-002</w:t>
            </w:r>
            <w:r>
              <w:br/>
            </w:r>
            <w:r>
              <w:rPr>
                <w:color w:val="FFFFFF"/>
                <w:sz w:val="21"/>
              </w:rPr>
              <w:t>Carga del reglamento y generación asistida del catálogo de infracciones</w:t>
            </w:r>
            <w:r>
              <w:br/>
            </w:r>
            <w:r>
              <w:rPr>
                <w:color w:val="9FC4E8"/>
                <w:sz w:val="15"/>
              </w:rPr>
              <w:t>Versión 1.0 · Vigente desde el 20 de julio de 2026 · Revisión: anual o ante cambio normativo</w:t>
            </w:r>
          </w:p>
        </w:tc>
      </w:tr>
    </w:tbl>
    <w:p w14:paraId="74D435A3" w14:textId="77777777" w:rsidR="006A143F" w:rsidRDefault="006A143F">
      <w:pPr>
        <w:spacing w:after="60"/>
      </w:pPr>
    </w:p>
    <w:p w14:paraId="0C1AAB6C" w14:textId="77777777" w:rsidR="006A143F" w:rsidRDefault="00000000">
      <w:pPr>
        <w:pStyle w:val="Ttulo3"/>
      </w:pPr>
      <w:r>
        <w:t>1. Propósito y justificación</w:t>
      </w:r>
    </w:p>
    <w:p w14:paraId="762F15CA" w14:textId="77777777" w:rsidR="006A143F" w:rsidRDefault="00000000">
      <w:r>
        <w:rPr>
          <w:color w:val="1A2230"/>
          <w:sz w:val="17"/>
        </w:rPr>
        <w:t>Cargar el reglamento de copropiedad en PDF, extraer su texto y proponer con IA un catálogo de infracciones tipificadas. Existe para que el Comité no sancione con criterios improvisados: toda multa debe apoyarse en una infracción del catálogo con su artículo de referencia.</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1B811D9F" w14:textId="77777777">
        <w:tc>
          <w:tcPr>
            <w:tcW w:w="9865" w:type="dxa"/>
            <w:shd w:val="clear" w:color="auto" w:fill="F7F9FC"/>
          </w:tcPr>
          <w:p w14:paraId="0763D222" w14:textId="77777777" w:rsidR="006A143F" w:rsidRDefault="00000000">
            <w:pPr>
              <w:spacing w:before="20" w:after="20"/>
            </w:pPr>
            <w:r>
              <w:rPr>
                <w:b/>
                <w:color w:val="1A2230"/>
                <w:sz w:val="16"/>
              </w:rPr>
              <w:t>Disparador:</w:t>
            </w:r>
            <w:r>
              <w:rPr>
                <w:color w:val="1A2230"/>
                <w:sz w:val="16"/>
              </w:rPr>
              <w:t xml:space="preserve"> Aprobación o modificación del reglamento de copropiedad en asamblea.</w:t>
            </w:r>
            <w:r>
              <w:br/>
            </w:r>
            <w:r>
              <w:rPr>
                <w:b/>
                <w:color w:val="1A2230"/>
                <w:sz w:val="16"/>
              </w:rPr>
              <w:t>Resultado esperado:</w:t>
            </w:r>
            <w:r>
              <w:rPr>
                <w:color w:val="1A2230"/>
                <w:sz w:val="16"/>
              </w:rPr>
              <w:t xml:space="preserve"> Reglamento almacenado con texto extraído + infracciones en estado BORRADOR.</w:t>
            </w:r>
          </w:p>
        </w:tc>
      </w:tr>
    </w:tbl>
    <w:p w14:paraId="435A2A3D" w14:textId="77777777" w:rsidR="006A143F" w:rsidRDefault="006A143F">
      <w:pPr>
        <w:spacing w:after="40"/>
      </w:pPr>
    </w:p>
    <w:p w14:paraId="751338F4"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506209EE" w14:textId="77777777">
        <w:trPr>
          <w:tblHeader/>
          <w:jc w:val="center"/>
        </w:trPr>
        <w:tc>
          <w:tcPr>
            <w:tcW w:w="395" w:type="dxa"/>
            <w:shd w:val="clear" w:color="auto" w:fill="0D2340"/>
          </w:tcPr>
          <w:p w14:paraId="7D7CDDD3" w14:textId="77777777" w:rsidR="006A143F" w:rsidRDefault="00000000">
            <w:pPr>
              <w:spacing w:before="20" w:after="20"/>
            </w:pPr>
            <w:r>
              <w:rPr>
                <w:b/>
                <w:color w:val="FFFFFF"/>
                <w:sz w:val="15"/>
              </w:rPr>
              <w:t>N°</w:t>
            </w:r>
          </w:p>
        </w:tc>
        <w:tc>
          <w:tcPr>
            <w:tcW w:w="1578" w:type="dxa"/>
            <w:shd w:val="clear" w:color="auto" w:fill="0D2340"/>
          </w:tcPr>
          <w:p w14:paraId="3A56EB27" w14:textId="77777777" w:rsidR="006A143F" w:rsidRDefault="00000000">
            <w:pPr>
              <w:spacing w:before="20" w:after="20"/>
            </w:pPr>
            <w:r>
              <w:rPr>
                <w:b/>
                <w:color w:val="FFFFFF"/>
                <w:sz w:val="15"/>
              </w:rPr>
              <w:t>Cargo responsable</w:t>
            </w:r>
          </w:p>
        </w:tc>
        <w:tc>
          <w:tcPr>
            <w:tcW w:w="3058" w:type="dxa"/>
            <w:shd w:val="clear" w:color="auto" w:fill="0D2340"/>
          </w:tcPr>
          <w:p w14:paraId="3388089E" w14:textId="77777777" w:rsidR="006A143F" w:rsidRDefault="00000000">
            <w:pPr>
              <w:spacing w:before="20" w:after="20"/>
            </w:pPr>
            <w:r>
              <w:rPr>
                <w:b/>
                <w:color w:val="FFFFFF"/>
                <w:sz w:val="15"/>
              </w:rPr>
              <w:t>Actividad</w:t>
            </w:r>
          </w:p>
        </w:tc>
        <w:tc>
          <w:tcPr>
            <w:tcW w:w="2367" w:type="dxa"/>
            <w:shd w:val="clear" w:color="auto" w:fill="0D2340"/>
          </w:tcPr>
          <w:p w14:paraId="04BF59E3" w14:textId="77777777" w:rsidR="006A143F" w:rsidRDefault="00000000">
            <w:pPr>
              <w:spacing w:before="20" w:after="20"/>
            </w:pPr>
            <w:r>
              <w:rPr>
                <w:b/>
                <w:color w:val="FFFFFF"/>
                <w:sz w:val="15"/>
              </w:rPr>
              <w:t>Datos capturados</w:t>
            </w:r>
          </w:p>
        </w:tc>
        <w:tc>
          <w:tcPr>
            <w:tcW w:w="2466" w:type="dxa"/>
            <w:shd w:val="clear" w:color="auto" w:fill="0D2340"/>
          </w:tcPr>
          <w:p w14:paraId="3BE80DB1" w14:textId="77777777" w:rsidR="006A143F" w:rsidRDefault="00000000">
            <w:pPr>
              <w:spacing w:before="20" w:after="20"/>
            </w:pPr>
            <w:r>
              <w:rPr>
                <w:b/>
                <w:color w:val="FFFFFF"/>
                <w:sz w:val="15"/>
              </w:rPr>
              <w:t>Componente técnico</w:t>
            </w:r>
          </w:p>
        </w:tc>
      </w:tr>
      <w:tr w:rsidR="006A143F" w14:paraId="60145D68" w14:textId="77777777">
        <w:trPr>
          <w:jc w:val="center"/>
        </w:trPr>
        <w:tc>
          <w:tcPr>
            <w:tcW w:w="395" w:type="dxa"/>
          </w:tcPr>
          <w:p w14:paraId="5C23C600" w14:textId="77777777" w:rsidR="006A143F" w:rsidRDefault="00000000">
            <w:pPr>
              <w:spacing w:before="20" w:after="20"/>
            </w:pPr>
            <w:r>
              <w:rPr>
                <w:b/>
                <w:color w:val="1A2230"/>
                <w:sz w:val="15"/>
              </w:rPr>
              <w:t>1</w:t>
            </w:r>
          </w:p>
        </w:tc>
        <w:tc>
          <w:tcPr>
            <w:tcW w:w="1578" w:type="dxa"/>
          </w:tcPr>
          <w:p w14:paraId="636FE655" w14:textId="77777777" w:rsidR="006A143F" w:rsidRDefault="00000000">
            <w:pPr>
              <w:spacing w:before="20" w:after="20"/>
            </w:pPr>
            <w:r>
              <w:rPr>
                <w:b/>
                <w:color w:val="1A2230"/>
                <w:sz w:val="15"/>
              </w:rPr>
              <w:t>Administrador</w:t>
            </w:r>
          </w:p>
        </w:tc>
        <w:tc>
          <w:tcPr>
            <w:tcW w:w="3058" w:type="dxa"/>
          </w:tcPr>
          <w:p w14:paraId="56E44024" w14:textId="77777777" w:rsidR="006A143F" w:rsidRDefault="00000000">
            <w:pPr>
              <w:spacing w:before="20" w:after="20"/>
            </w:pPr>
            <w:r>
              <w:rPr>
                <w:color w:val="1A2230"/>
                <w:sz w:val="15"/>
              </w:rPr>
              <w:t>Sube el PDF del reglamento.</w:t>
            </w:r>
          </w:p>
        </w:tc>
        <w:tc>
          <w:tcPr>
            <w:tcW w:w="2367" w:type="dxa"/>
          </w:tcPr>
          <w:p w14:paraId="0D7D8930" w14:textId="77777777" w:rsidR="006A143F" w:rsidRDefault="00000000">
            <w:pPr>
              <w:spacing w:before="20" w:after="20"/>
            </w:pPr>
            <w:r>
              <w:rPr>
                <w:color w:val="1A2230"/>
                <w:sz w:val="15"/>
              </w:rPr>
              <w:t>archivo PDF, nombre/identificación del reglamento</w:t>
            </w:r>
          </w:p>
        </w:tc>
        <w:tc>
          <w:tcPr>
            <w:tcW w:w="2466" w:type="dxa"/>
          </w:tcPr>
          <w:p w14:paraId="24049D54" w14:textId="77777777" w:rsidR="006A143F" w:rsidRDefault="00000000">
            <w:pPr>
              <w:spacing w:before="20" w:after="20"/>
            </w:pPr>
            <w:r>
              <w:rPr>
                <w:rFonts w:ascii="Consolas" w:hAnsi="Consolas"/>
                <w:color w:val="1F5FA8"/>
                <w:sz w:val="14"/>
              </w:rPr>
              <w:t>POST /api/reglamentos/</w:t>
            </w:r>
            <w:r>
              <w:rPr>
                <w:color w:val="1A2230"/>
                <w:sz w:val="15"/>
              </w:rPr>
              <w:t xml:space="preserve"> · permiso EsAdministrador</w:t>
            </w:r>
          </w:p>
        </w:tc>
      </w:tr>
      <w:tr w:rsidR="006A143F" w14:paraId="6B77D884" w14:textId="77777777">
        <w:trPr>
          <w:jc w:val="center"/>
        </w:trPr>
        <w:tc>
          <w:tcPr>
            <w:tcW w:w="395" w:type="dxa"/>
            <w:shd w:val="clear" w:color="auto" w:fill="F4F7FB"/>
          </w:tcPr>
          <w:p w14:paraId="085039F9" w14:textId="77777777" w:rsidR="006A143F" w:rsidRDefault="00000000">
            <w:pPr>
              <w:spacing w:before="20" w:after="20"/>
            </w:pPr>
            <w:r>
              <w:rPr>
                <w:b/>
                <w:color w:val="1A2230"/>
                <w:sz w:val="15"/>
              </w:rPr>
              <w:t>2</w:t>
            </w:r>
          </w:p>
        </w:tc>
        <w:tc>
          <w:tcPr>
            <w:tcW w:w="1578" w:type="dxa"/>
            <w:shd w:val="clear" w:color="auto" w:fill="F4F7FB"/>
          </w:tcPr>
          <w:p w14:paraId="08CCBB1C" w14:textId="77777777" w:rsidR="006A143F" w:rsidRDefault="00000000">
            <w:pPr>
              <w:spacing w:before="20" w:after="20"/>
            </w:pPr>
            <w:r>
              <w:rPr>
                <w:b/>
                <w:color w:val="1A2230"/>
                <w:sz w:val="15"/>
              </w:rPr>
              <w:t>Sistema</w:t>
            </w:r>
          </w:p>
        </w:tc>
        <w:tc>
          <w:tcPr>
            <w:tcW w:w="3058" w:type="dxa"/>
            <w:shd w:val="clear" w:color="auto" w:fill="F4F7FB"/>
          </w:tcPr>
          <w:p w14:paraId="3132D6BF" w14:textId="77777777" w:rsidR="006A143F" w:rsidRDefault="00000000">
            <w:pPr>
              <w:spacing w:before="20" w:after="20"/>
            </w:pPr>
            <w:r>
              <w:rPr>
                <w:color w:val="1A2230"/>
                <w:sz w:val="15"/>
              </w:rPr>
              <w:t>Extrae el texto del PDF página por página.</w:t>
            </w:r>
          </w:p>
        </w:tc>
        <w:tc>
          <w:tcPr>
            <w:tcW w:w="2367" w:type="dxa"/>
            <w:shd w:val="clear" w:color="auto" w:fill="F4F7FB"/>
          </w:tcPr>
          <w:p w14:paraId="0665325C" w14:textId="77777777" w:rsidR="006A143F" w:rsidRDefault="00000000">
            <w:pPr>
              <w:spacing w:before="20" w:after="20"/>
            </w:pPr>
            <w:r>
              <w:rPr>
                <w:color w:val="1A2230"/>
                <w:sz w:val="15"/>
              </w:rPr>
              <w:t>texto_extraido</w:t>
            </w:r>
          </w:p>
        </w:tc>
        <w:tc>
          <w:tcPr>
            <w:tcW w:w="2466" w:type="dxa"/>
            <w:shd w:val="clear" w:color="auto" w:fill="F4F7FB"/>
          </w:tcPr>
          <w:p w14:paraId="7349A625" w14:textId="77777777" w:rsidR="006A143F" w:rsidRDefault="00000000">
            <w:pPr>
              <w:spacing w:before="20" w:after="20"/>
            </w:pPr>
            <w:r>
              <w:rPr>
                <w:rFonts w:ascii="Consolas" w:hAnsi="Consolas"/>
                <w:color w:val="1F5FA8"/>
                <w:sz w:val="14"/>
              </w:rPr>
              <w:t>pdfplumber</w:t>
            </w:r>
            <w:r>
              <w:rPr>
                <w:color w:val="1A2230"/>
                <w:sz w:val="15"/>
              </w:rPr>
              <w:t xml:space="preserve"> · </w:t>
            </w:r>
            <w:r>
              <w:rPr>
                <w:rFonts w:ascii="Consolas" w:hAnsi="Consolas"/>
                <w:color w:val="1F5FA8"/>
                <w:sz w:val="14"/>
              </w:rPr>
              <w:t>reglamentos/views.py:28-33</w:t>
            </w:r>
          </w:p>
        </w:tc>
      </w:tr>
      <w:tr w:rsidR="006A143F" w14:paraId="6DD1FE5A" w14:textId="77777777">
        <w:trPr>
          <w:jc w:val="center"/>
        </w:trPr>
        <w:tc>
          <w:tcPr>
            <w:tcW w:w="395" w:type="dxa"/>
          </w:tcPr>
          <w:p w14:paraId="6FBA428D" w14:textId="77777777" w:rsidR="006A143F" w:rsidRDefault="00000000">
            <w:pPr>
              <w:spacing w:before="20" w:after="20"/>
            </w:pPr>
            <w:r>
              <w:rPr>
                <w:b/>
                <w:color w:val="1A2230"/>
                <w:sz w:val="15"/>
              </w:rPr>
              <w:t>3</w:t>
            </w:r>
          </w:p>
        </w:tc>
        <w:tc>
          <w:tcPr>
            <w:tcW w:w="1578" w:type="dxa"/>
          </w:tcPr>
          <w:p w14:paraId="57980C23" w14:textId="77777777" w:rsidR="006A143F" w:rsidRDefault="00000000">
            <w:pPr>
              <w:spacing w:before="20" w:after="20"/>
            </w:pPr>
            <w:r>
              <w:rPr>
                <w:b/>
                <w:color w:val="1A2230"/>
                <w:sz w:val="15"/>
              </w:rPr>
              <w:t>Administrador</w:t>
            </w:r>
          </w:p>
        </w:tc>
        <w:tc>
          <w:tcPr>
            <w:tcW w:w="3058" w:type="dxa"/>
          </w:tcPr>
          <w:p w14:paraId="7F1690B9" w14:textId="77777777" w:rsidR="006A143F" w:rsidRDefault="00000000">
            <w:pPr>
              <w:spacing w:before="20" w:after="20"/>
            </w:pPr>
            <w:r>
              <w:rPr>
                <w:color w:val="1A2230"/>
                <w:sz w:val="15"/>
              </w:rPr>
              <w:t>Solicita la generación de borradores con IA.</w:t>
            </w:r>
          </w:p>
        </w:tc>
        <w:tc>
          <w:tcPr>
            <w:tcW w:w="2367" w:type="dxa"/>
          </w:tcPr>
          <w:p w14:paraId="1FBB0CA2" w14:textId="77777777" w:rsidR="006A143F" w:rsidRDefault="00000000">
            <w:pPr>
              <w:spacing w:before="20" w:after="20"/>
            </w:pPr>
            <w:r>
              <w:rPr>
                <w:color w:val="1A2230"/>
                <w:sz w:val="15"/>
              </w:rPr>
              <w:t>—</w:t>
            </w:r>
          </w:p>
        </w:tc>
        <w:tc>
          <w:tcPr>
            <w:tcW w:w="2466" w:type="dxa"/>
          </w:tcPr>
          <w:p w14:paraId="65E06D67" w14:textId="77777777" w:rsidR="006A143F" w:rsidRDefault="00000000">
            <w:pPr>
              <w:spacing w:before="20" w:after="20"/>
            </w:pPr>
            <w:r>
              <w:rPr>
                <w:rFonts w:ascii="Consolas" w:hAnsi="Consolas"/>
                <w:color w:val="1F5FA8"/>
                <w:sz w:val="14"/>
              </w:rPr>
              <w:t>POST /api/reglamentos/{id}/generar-borradores-ia/</w:t>
            </w:r>
          </w:p>
        </w:tc>
      </w:tr>
      <w:tr w:rsidR="006A143F" w14:paraId="63781221" w14:textId="77777777">
        <w:trPr>
          <w:jc w:val="center"/>
        </w:trPr>
        <w:tc>
          <w:tcPr>
            <w:tcW w:w="395" w:type="dxa"/>
            <w:shd w:val="clear" w:color="auto" w:fill="F4F7FB"/>
          </w:tcPr>
          <w:p w14:paraId="2C17BF27" w14:textId="77777777" w:rsidR="006A143F" w:rsidRDefault="00000000">
            <w:pPr>
              <w:spacing w:before="20" w:after="20"/>
            </w:pPr>
            <w:r>
              <w:rPr>
                <w:b/>
                <w:color w:val="1A2230"/>
                <w:sz w:val="15"/>
              </w:rPr>
              <w:t>4</w:t>
            </w:r>
          </w:p>
        </w:tc>
        <w:tc>
          <w:tcPr>
            <w:tcW w:w="1578" w:type="dxa"/>
            <w:shd w:val="clear" w:color="auto" w:fill="F4F7FB"/>
          </w:tcPr>
          <w:p w14:paraId="260D09C5" w14:textId="77777777" w:rsidR="006A143F" w:rsidRDefault="00000000">
            <w:pPr>
              <w:spacing w:before="20" w:after="20"/>
            </w:pPr>
            <w:r>
              <w:rPr>
                <w:b/>
                <w:color w:val="1A2230"/>
                <w:sz w:val="15"/>
              </w:rPr>
              <w:t>Sistema</w:t>
            </w:r>
          </w:p>
        </w:tc>
        <w:tc>
          <w:tcPr>
            <w:tcW w:w="3058" w:type="dxa"/>
            <w:shd w:val="clear" w:color="auto" w:fill="F4F7FB"/>
          </w:tcPr>
          <w:p w14:paraId="5D3C92CC" w14:textId="77777777" w:rsidR="006A143F" w:rsidRDefault="00000000">
            <w:pPr>
              <w:spacing w:before="20" w:after="20"/>
            </w:pPr>
            <w:r>
              <w:rPr>
                <w:color w:val="1A2230"/>
                <w:sz w:val="15"/>
              </w:rPr>
              <w:t>Envía el texto (máx. 60.000 caracteres) al modelo y espera un arreglo JSON.</w:t>
            </w:r>
          </w:p>
        </w:tc>
        <w:tc>
          <w:tcPr>
            <w:tcW w:w="2367" w:type="dxa"/>
            <w:shd w:val="clear" w:color="auto" w:fill="F4F7FB"/>
          </w:tcPr>
          <w:p w14:paraId="77D879D7" w14:textId="77777777" w:rsidR="006A143F" w:rsidRDefault="00000000">
            <w:pPr>
              <w:spacing w:before="20" w:after="20"/>
            </w:pPr>
            <w:r>
              <w:rPr>
                <w:color w:val="1A2230"/>
                <w:sz w:val="15"/>
              </w:rPr>
              <w:t>codigo, descripcion, articulo_referencia, monto, unidad_monto, gravedad, texto_fuente</w:t>
            </w:r>
          </w:p>
        </w:tc>
        <w:tc>
          <w:tcPr>
            <w:tcW w:w="2466" w:type="dxa"/>
            <w:shd w:val="clear" w:color="auto" w:fill="F4F7FB"/>
          </w:tcPr>
          <w:p w14:paraId="46C73639" w14:textId="77777777" w:rsidR="006A143F" w:rsidRDefault="00000000">
            <w:pPr>
              <w:spacing w:before="20" w:after="20"/>
            </w:pPr>
            <w:r>
              <w:rPr>
                <w:rFonts w:ascii="Consolas" w:hAnsi="Consolas"/>
                <w:color w:val="1F5FA8"/>
                <w:sz w:val="14"/>
              </w:rPr>
              <w:t>reglamentos/utils.py:32-58</w:t>
            </w:r>
            <w:r>
              <w:rPr>
                <w:color w:val="1A2230"/>
                <w:sz w:val="15"/>
              </w:rPr>
              <w:t xml:space="preserve"> · modelo </w:t>
            </w:r>
            <w:r>
              <w:rPr>
                <w:rFonts w:ascii="Consolas" w:hAnsi="Consolas"/>
                <w:color w:val="1F5FA8"/>
                <w:sz w:val="14"/>
              </w:rPr>
              <w:t>claude-sonnet-5</w:t>
            </w:r>
          </w:p>
        </w:tc>
      </w:tr>
      <w:tr w:rsidR="006A143F" w14:paraId="4835280B" w14:textId="77777777">
        <w:trPr>
          <w:jc w:val="center"/>
        </w:trPr>
        <w:tc>
          <w:tcPr>
            <w:tcW w:w="395" w:type="dxa"/>
          </w:tcPr>
          <w:p w14:paraId="105C6BA2" w14:textId="77777777" w:rsidR="006A143F" w:rsidRDefault="00000000">
            <w:pPr>
              <w:spacing w:before="20" w:after="20"/>
            </w:pPr>
            <w:r>
              <w:rPr>
                <w:b/>
                <w:color w:val="1A2230"/>
                <w:sz w:val="15"/>
              </w:rPr>
              <w:t>5</w:t>
            </w:r>
          </w:p>
        </w:tc>
        <w:tc>
          <w:tcPr>
            <w:tcW w:w="1578" w:type="dxa"/>
          </w:tcPr>
          <w:p w14:paraId="4499F20E" w14:textId="77777777" w:rsidR="006A143F" w:rsidRDefault="00000000">
            <w:pPr>
              <w:spacing w:before="20" w:after="20"/>
            </w:pPr>
            <w:r>
              <w:rPr>
                <w:b/>
                <w:color w:val="1A2230"/>
                <w:sz w:val="15"/>
              </w:rPr>
              <w:t>Sistema</w:t>
            </w:r>
          </w:p>
        </w:tc>
        <w:tc>
          <w:tcPr>
            <w:tcW w:w="3058" w:type="dxa"/>
          </w:tcPr>
          <w:p w14:paraId="60E7D282" w14:textId="77777777" w:rsidR="006A143F" w:rsidRDefault="00000000">
            <w:pPr>
              <w:spacing w:before="20" w:after="20"/>
            </w:pPr>
            <w:r>
              <w:rPr>
                <w:color w:val="1A2230"/>
                <w:sz w:val="15"/>
              </w:rPr>
              <w:t xml:space="preserve">Crea o actualiza las infracciones en estado </w:t>
            </w:r>
            <w:r>
              <w:rPr>
                <w:b/>
                <w:color w:val="1A2230"/>
                <w:sz w:val="15"/>
              </w:rPr>
              <w:t>BORRADOR</w:t>
            </w:r>
            <w:r>
              <w:rPr>
                <w:color w:val="1A2230"/>
                <w:sz w:val="15"/>
              </w:rPr>
              <w:t>, sin tocar las ya curadas.</w:t>
            </w:r>
          </w:p>
        </w:tc>
        <w:tc>
          <w:tcPr>
            <w:tcW w:w="2367" w:type="dxa"/>
          </w:tcPr>
          <w:p w14:paraId="3883B3BF" w14:textId="77777777" w:rsidR="006A143F" w:rsidRDefault="00000000">
            <w:pPr>
              <w:spacing w:before="20" w:after="20"/>
            </w:pPr>
            <w:r>
              <w:rPr>
                <w:color w:val="1A2230"/>
                <w:sz w:val="15"/>
              </w:rPr>
              <w:t>estado=BORRADOR, generado_por_ia=True, creado_por</w:t>
            </w:r>
          </w:p>
        </w:tc>
        <w:tc>
          <w:tcPr>
            <w:tcW w:w="2466" w:type="dxa"/>
          </w:tcPr>
          <w:p w14:paraId="2F937D28" w14:textId="77777777" w:rsidR="006A143F" w:rsidRDefault="00000000">
            <w:pPr>
              <w:spacing w:before="20" w:after="20"/>
            </w:pPr>
            <w:r>
              <w:rPr>
                <w:rFonts w:ascii="Consolas" w:hAnsi="Consolas"/>
                <w:color w:val="1F5FA8"/>
                <w:sz w:val="14"/>
              </w:rPr>
              <w:t>update_or_create</w:t>
            </w:r>
            <w:r>
              <w:rPr>
                <w:color w:val="1A2230"/>
                <w:sz w:val="15"/>
              </w:rPr>
              <w:t xml:space="preserve"> por (condominio, código)</w:t>
            </w:r>
          </w:p>
        </w:tc>
      </w:tr>
      <w:tr w:rsidR="006A143F" w14:paraId="2718E651" w14:textId="77777777">
        <w:trPr>
          <w:jc w:val="center"/>
        </w:trPr>
        <w:tc>
          <w:tcPr>
            <w:tcW w:w="395" w:type="dxa"/>
            <w:shd w:val="clear" w:color="auto" w:fill="F4F7FB"/>
          </w:tcPr>
          <w:p w14:paraId="3A4E16E5" w14:textId="77777777" w:rsidR="006A143F" w:rsidRDefault="00000000">
            <w:pPr>
              <w:spacing w:before="20" w:after="20"/>
            </w:pPr>
            <w:r>
              <w:rPr>
                <w:b/>
                <w:color w:val="1A2230"/>
                <w:sz w:val="15"/>
              </w:rPr>
              <w:t>6</w:t>
            </w:r>
          </w:p>
        </w:tc>
        <w:tc>
          <w:tcPr>
            <w:tcW w:w="1578" w:type="dxa"/>
            <w:shd w:val="clear" w:color="auto" w:fill="F4F7FB"/>
          </w:tcPr>
          <w:p w14:paraId="60D1346B" w14:textId="77777777" w:rsidR="006A143F" w:rsidRDefault="00000000">
            <w:pPr>
              <w:spacing w:before="20" w:after="20"/>
            </w:pPr>
            <w:r>
              <w:rPr>
                <w:b/>
                <w:color w:val="1A2230"/>
                <w:sz w:val="15"/>
              </w:rPr>
              <w:t>Comité o Administrador</w:t>
            </w:r>
          </w:p>
        </w:tc>
        <w:tc>
          <w:tcPr>
            <w:tcW w:w="3058" w:type="dxa"/>
            <w:shd w:val="clear" w:color="auto" w:fill="F4F7FB"/>
          </w:tcPr>
          <w:p w14:paraId="54D4D5EB" w14:textId="77777777" w:rsidR="006A143F" w:rsidRDefault="00000000">
            <w:pPr>
              <w:spacing w:before="20" w:after="20"/>
            </w:pPr>
            <w:r>
              <w:rPr>
                <w:color w:val="1A2230"/>
                <w:sz w:val="15"/>
              </w:rPr>
              <w:t>Cura el catálogo: confirma, corrige o rechaza cada borrador.</w:t>
            </w:r>
          </w:p>
        </w:tc>
        <w:tc>
          <w:tcPr>
            <w:tcW w:w="2367" w:type="dxa"/>
            <w:shd w:val="clear" w:color="auto" w:fill="F4F7FB"/>
          </w:tcPr>
          <w:p w14:paraId="041F8B8A" w14:textId="77777777" w:rsidR="006A143F" w:rsidRDefault="00000000">
            <w:pPr>
              <w:spacing w:before="20" w:after="20"/>
            </w:pPr>
            <w:r>
              <w:rPr>
                <w:color w:val="1A2230"/>
                <w:sz w:val="15"/>
              </w:rPr>
              <w:t>Ver PROC-003</w:t>
            </w:r>
          </w:p>
        </w:tc>
        <w:tc>
          <w:tcPr>
            <w:tcW w:w="2466" w:type="dxa"/>
            <w:shd w:val="clear" w:color="auto" w:fill="F4F7FB"/>
          </w:tcPr>
          <w:p w14:paraId="4938E794" w14:textId="77777777" w:rsidR="006A143F" w:rsidRDefault="00000000">
            <w:pPr>
              <w:spacing w:before="20" w:after="20"/>
            </w:pPr>
            <w:r>
              <w:rPr>
                <w:color w:val="1A2230"/>
                <w:sz w:val="15"/>
              </w:rPr>
              <w:t>Ver PROC-003</w:t>
            </w:r>
          </w:p>
        </w:tc>
      </w:tr>
    </w:tbl>
    <w:p w14:paraId="01488B32" w14:textId="77777777" w:rsidR="006A143F" w:rsidRDefault="00000000">
      <w:r>
        <w:br w:type="page"/>
      </w:r>
    </w:p>
    <w:p w14:paraId="5710A181" w14:textId="77777777" w:rsidR="006A143F" w:rsidRDefault="00000000">
      <w:pPr>
        <w:spacing w:after="80"/>
      </w:pPr>
      <w:r>
        <w:rPr>
          <w:b/>
          <w:color w:val="55637A"/>
          <w:sz w:val="16"/>
        </w:rPr>
        <w:lastRenderedPageBreak/>
        <w:t xml:space="preserve">PROC-002 · Carga del reglamento y generación asistida del catálogo de infracciones </w:t>
      </w:r>
      <w:r>
        <w:rPr>
          <w:i/>
          <w:color w:val="55637A"/>
          <w:sz w:val="16"/>
        </w:rPr>
        <w:t>(continuación)</w:t>
      </w:r>
    </w:p>
    <w:p w14:paraId="3410AF60"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098738DE" w14:textId="77777777">
        <w:trPr>
          <w:tblHeader/>
        </w:trPr>
        <w:tc>
          <w:tcPr>
            <w:tcW w:w="1480" w:type="dxa"/>
            <w:shd w:val="clear" w:color="auto" w:fill="55637A"/>
          </w:tcPr>
          <w:p w14:paraId="7F24CF30" w14:textId="77777777" w:rsidR="006A143F" w:rsidRDefault="006A143F">
            <w:pPr>
              <w:spacing w:before="20" w:after="20"/>
            </w:pPr>
          </w:p>
        </w:tc>
        <w:tc>
          <w:tcPr>
            <w:tcW w:w="1397" w:type="dxa"/>
            <w:shd w:val="clear" w:color="auto" w:fill="55637A"/>
          </w:tcPr>
          <w:p w14:paraId="422D520F" w14:textId="77777777" w:rsidR="006A143F" w:rsidRDefault="00000000">
            <w:pPr>
              <w:spacing w:before="20" w:after="20"/>
              <w:jc w:val="center"/>
            </w:pPr>
            <w:r>
              <w:rPr>
                <w:b/>
                <w:color w:val="FFFFFF"/>
                <w:sz w:val="13"/>
              </w:rPr>
              <w:t>PASO 1</w:t>
            </w:r>
          </w:p>
        </w:tc>
        <w:tc>
          <w:tcPr>
            <w:tcW w:w="1397" w:type="dxa"/>
            <w:shd w:val="clear" w:color="auto" w:fill="55637A"/>
          </w:tcPr>
          <w:p w14:paraId="5FB1D965" w14:textId="77777777" w:rsidR="006A143F" w:rsidRDefault="00000000">
            <w:pPr>
              <w:spacing w:before="20" w:after="20"/>
              <w:jc w:val="center"/>
            </w:pPr>
            <w:r>
              <w:rPr>
                <w:b/>
                <w:color w:val="FFFFFF"/>
                <w:sz w:val="13"/>
              </w:rPr>
              <w:t>PASO 2</w:t>
            </w:r>
          </w:p>
        </w:tc>
        <w:tc>
          <w:tcPr>
            <w:tcW w:w="1397" w:type="dxa"/>
            <w:shd w:val="clear" w:color="auto" w:fill="55637A"/>
          </w:tcPr>
          <w:p w14:paraId="44EDF0A0" w14:textId="77777777" w:rsidR="006A143F" w:rsidRDefault="00000000">
            <w:pPr>
              <w:spacing w:before="20" w:after="20"/>
              <w:jc w:val="center"/>
            </w:pPr>
            <w:r>
              <w:rPr>
                <w:b/>
                <w:color w:val="FFFFFF"/>
                <w:sz w:val="13"/>
              </w:rPr>
              <w:t>PASO 3</w:t>
            </w:r>
          </w:p>
        </w:tc>
        <w:tc>
          <w:tcPr>
            <w:tcW w:w="1397" w:type="dxa"/>
            <w:shd w:val="clear" w:color="auto" w:fill="55637A"/>
          </w:tcPr>
          <w:p w14:paraId="77350A68" w14:textId="77777777" w:rsidR="006A143F" w:rsidRDefault="00000000">
            <w:pPr>
              <w:spacing w:before="20" w:after="20"/>
              <w:jc w:val="center"/>
            </w:pPr>
            <w:r>
              <w:rPr>
                <w:b/>
                <w:color w:val="FFFFFF"/>
                <w:sz w:val="13"/>
              </w:rPr>
              <w:t>PASO 4</w:t>
            </w:r>
          </w:p>
        </w:tc>
        <w:tc>
          <w:tcPr>
            <w:tcW w:w="1397" w:type="dxa"/>
            <w:shd w:val="clear" w:color="auto" w:fill="55637A"/>
          </w:tcPr>
          <w:p w14:paraId="48DD2148" w14:textId="77777777" w:rsidR="006A143F" w:rsidRDefault="00000000">
            <w:pPr>
              <w:spacing w:before="20" w:after="20"/>
              <w:jc w:val="center"/>
            </w:pPr>
            <w:r>
              <w:rPr>
                <w:b/>
                <w:color w:val="FFFFFF"/>
                <w:sz w:val="13"/>
              </w:rPr>
              <w:t>PASO 5</w:t>
            </w:r>
          </w:p>
        </w:tc>
        <w:tc>
          <w:tcPr>
            <w:tcW w:w="1397" w:type="dxa"/>
            <w:shd w:val="clear" w:color="auto" w:fill="55637A"/>
          </w:tcPr>
          <w:p w14:paraId="66529767" w14:textId="77777777" w:rsidR="006A143F" w:rsidRDefault="00000000">
            <w:pPr>
              <w:spacing w:before="20" w:after="20"/>
              <w:jc w:val="center"/>
            </w:pPr>
            <w:r>
              <w:rPr>
                <w:b/>
                <w:color w:val="FFFFFF"/>
                <w:sz w:val="13"/>
              </w:rPr>
              <w:t>PASO 6</w:t>
            </w:r>
          </w:p>
        </w:tc>
      </w:tr>
      <w:tr w:rsidR="006A143F" w14:paraId="375D1C56" w14:textId="77777777">
        <w:tc>
          <w:tcPr>
            <w:tcW w:w="1480" w:type="dxa"/>
            <w:shd w:val="clear" w:color="auto" w:fill="0D2340"/>
          </w:tcPr>
          <w:p w14:paraId="239D4616" w14:textId="77777777" w:rsidR="006A143F" w:rsidRDefault="00000000">
            <w:pPr>
              <w:spacing w:before="20" w:after="20"/>
            </w:pPr>
            <w:r>
              <w:rPr>
                <w:b/>
                <w:color w:val="FFFFFF"/>
                <w:sz w:val="14"/>
              </w:rPr>
              <w:t>Administrador</w:t>
            </w:r>
          </w:p>
        </w:tc>
        <w:tc>
          <w:tcPr>
            <w:tcW w:w="1397" w:type="dxa"/>
            <w:shd w:val="clear" w:color="auto" w:fill="1F5FA8"/>
          </w:tcPr>
          <w:p w14:paraId="63967EA0" w14:textId="77777777" w:rsidR="006A143F" w:rsidRDefault="00000000">
            <w:pPr>
              <w:spacing w:before="20" w:after="20"/>
              <w:jc w:val="center"/>
            </w:pPr>
            <w:r>
              <w:rPr>
                <w:b/>
                <w:color w:val="FFFFFF"/>
                <w:sz w:val="13"/>
              </w:rPr>
              <w:t>Sube PDF del reglamento</w:t>
            </w:r>
          </w:p>
        </w:tc>
        <w:tc>
          <w:tcPr>
            <w:tcW w:w="1397" w:type="dxa"/>
            <w:shd w:val="clear" w:color="auto" w:fill="FBFCFE"/>
          </w:tcPr>
          <w:p w14:paraId="1F84A8A7" w14:textId="77777777" w:rsidR="006A143F" w:rsidRDefault="006A143F">
            <w:pPr>
              <w:spacing w:before="20" w:after="20"/>
            </w:pPr>
          </w:p>
        </w:tc>
        <w:tc>
          <w:tcPr>
            <w:tcW w:w="1397" w:type="dxa"/>
            <w:shd w:val="clear" w:color="auto" w:fill="1F5FA8"/>
          </w:tcPr>
          <w:p w14:paraId="3F46D10E" w14:textId="77777777" w:rsidR="006A143F" w:rsidRDefault="00000000">
            <w:pPr>
              <w:spacing w:before="20" w:after="20"/>
              <w:jc w:val="center"/>
            </w:pPr>
            <w:r>
              <w:rPr>
                <w:b/>
                <w:color w:val="FFFFFF"/>
                <w:sz w:val="13"/>
              </w:rPr>
              <w:t>Pide borradores IA</w:t>
            </w:r>
          </w:p>
        </w:tc>
        <w:tc>
          <w:tcPr>
            <w:tcW w:w="1397" w:type="dxa"/>
            <w:shd w:val="clear" w:color="auto" w:fill="FBFCFE"/>
          </w:tcPr>
          <w:p w14:paraId="1ACEDD61" w14:textId="77777777" w:rsidR="006A143F" w:rsidRDefault="006A143F">
            <w:pPr>
              <w:spacing w:before="20" w:after="20"/>
            </w:pPr>
          </w:p>
        </w:tc>
        <w:tc>
          <w:tcPr>
            <w:tcW w:w="1397" w:type="dxa"/>
            <w:shd w:val="clear" w:color="auto" w:fill="FBFCFE"/>
          </w:tcPr>
          <w:p w14:paraId="0D0F9D2C" w14:textId="77777777" w:rsidR="006A143F" w:rsidRDefault="006A143F">
            <w:pPr>
              <w:spacing w:before="20" w:after="20"/>
            </w:pPr>
          </w:p>
        </w:tc>
        <w:tc>
          <w:tcPr>
            <w:tcW w:w="1397" w:type="dxa"/>
            <w:shd w:val="clear" w:color="auto" w:fill="FBFCFE"/>
          </w:tcPr>
          <w:p w14:paraId="2B0D46AD" w14:textId="77777777" w:rsidR="006A143F" w:rsidRDefault="006A143F">
            <w:pPr>
              <w:spacing w:before="20" w:after="20"/>
            </w:pPr>
          </w:p>
        </w:tc>
      </w:tr>
      <w:tr w:rsidR="006A143F" w14:paraId="175DAAD2" w14:textId="77777777">
        <w:tc>
          <w:tcPr>
            <w:tcW w:w="1480" w:type="dxa"/>
            <w:shd w:val="clear" w:color="auto" w:fill="0D2340"/>
          </w:tcPr>
          <w:p w14:paraId="0A14DFA5" w14:textId="77777777" w:rsidR="006A143F" w:rsidRDefault="00000000">
            <w:pPr>
              <w:spacing w:before="20" w:after="20"/>
            </w:pPr>
            <w:r>
              <w:rPr>
                <w:b/>
                <w:color w:val="FFFFFF"/>
                <w:sz w:val="14"/>
              </w:rPr>
              <w:t>Sistema / IA</w:t>
            </w:r>
          </w:p>
        </w:tc>
        <w:tc>
          <w:tcPr>
            <w:tcW w:w="1397" w:type="dxa"/>
            <w:shd w:val="clear" w:color="auto" w:fill="FBFCFE"/>
          </w:tcPr>
          <w:p w14:paraId="5DD46C98" w14:textId="77777777" w:rsidR="006A143F" w:rsidRDefault="006A143F">
            <w:pPr>
              <w:spacing w:before="20" w:after="20"/>
            </w:pPr>
          </w:p>
        </w:tc>
        <w:tc>
          <w:tcPr>
            <w:tcW w:w="1397" w:type="dxa"/>
            <w:shd w:val="clear" w:color="auto" w:fill="55637A"/>
          </w:tcPr>
          <w:p w14:paraId="3956F124" w14:textId="77777777" w:rsidR="006A143F" w:rsidRDefault="00000000">
            <w:pPr>
              <w:spacing w:before="20" w:after="20"/>
              <w:jc w:val="center"/>
            </w:pPr>
            <w:r>
              <w:rPr>
                <w:b/>
                <w:color w:val="FFFFFF"/>
                <w:sz w:val="13"/>
              </w:rPr>
              <w:t>Extrae texto (pdfplumber)</w:t>
            </w:r>
          </w:p>
        </w:tc>
        <w:tc>
          <w:tcPr>
            <w:tcW w:w="1397" w:type="dxa"/>
            <w:shd w:val="clear" w:color="auto" w:fill="FBFCFE"/>
          </w:tcPr>
          <w:p w14:paraId="576DB776" w14:textId="77777777" w:rsidR="006A143F" w:rsidRDefault="006A143F">
            <w:pPr>
              <w:spacing w:before="20" w:after="20"/>
            </w:pPr>
          </w:p>
        </w:tc>
        <w:tc>
          <w:tcPr>
            <w:tcW w:w="1397" w:type="dxa"/>
            <w:shd w:val="clear" w:color="auto" w:fill="55637A"/>
          </w:tcPr>
          <w:p w14:paraId="27240B5A" w14:textId="77777777" w:rsidR="006A143F" w:rsidRDefault="00000000">
            <w:pPr>
              <w:spacing w:before="20" w:after="20"/>
              <w:jc w:val="center"/>
            </w:pPr>
            <w:r>
              <w:rPr>
                <w:b/>
                <w:color w:val="FFFFFF"/>
                <w:sz w:val="13"/>
              </w:rPr>
              <w:t>Consulta al modelo</w:t>
            </w:r>
          </w:p>
        </w:tc>
        <w:tc>
          <w:tcPr>
            <w:tcW w:w="1397" w:type="dxa"/>
            <w:shd w:val="clear" w:color="auto" w:fill="55637A"/>
          </w:tcPr>
          <w:p w14:paraId="2CD43B3C" w14:textId="77777777" w:rsidR="006A143F" w:rsidRDefault="00000000">
            <w:pPr>
              <w:spacing w:before="20" w:after="20"/>
              <w:jc w:val="center"/>
            </w:pPr>
            <w:r>
              <w:rPr>
                <w:b/>
                <w:color w:val="FFFFFF"/>
                <w:sz w:val="13"/>
              </w:rPr>
              <w:t>Crea infracciones BORRADOR</w:t>
            </w:r>
          </w:p>
        </w:tc>
        <w:tc>
          <w:tcPr>
            <w:tcW w:w="1397" w:type="dxa"/>
            <w:shd w:val="clear" w:color="auto" w:fill="FBFCFE"/>
          </w:tcPr>
          <w:p w14:paraId="64F147D5" w14:textId="77777777" w:rsidR="006A143F" w:rsidRDefault="006A143F">
            <w:pPr>
              <w:spacing w:before="20" w:after="20"/>
            </w:pPr>
          </w:p>
        </w:tc>
      </w:tr>
      <w:tr w:rsidR="006A143F" w14:paraId="3ABB6C2B" w14:textId="77777777">
        <w:tc>
          <w:tcPr>
            <w:tcW w:w="1480" w:type="dxa"/>
            <w:shd w:val="clear" w:color="auto" w:fill="0D2340"/>
          </w:tcPr>
          <w:p w14:paraId="7F6EF81A" w14:textId="77777777" w:rsidR="006A143F" w:rsidRDefault="00000000">
            <w:pPr>
              <w:spacing w:before="20" w:after="20"/>
            </w:pPr>
            <w:r>
              <w:rPr>
                <w:b/>
                <w:color w:val="FFFFFF"/>
                <w:sz w:val="14"/>
              </w:rPr>
              <w:t>Comité</w:t>
            </w:r>
          </w:p>
        </w:tc>
        <w:tc>
          <w:tcPr>
            <w:tcW w:w="1397" w:type="dxa"/>
            <w:shd w:val="clear" w:color="auto" w:fill="FBFCFE"/>
          </w:tcPr>
          <w:p w14:paraId="5F30F807" w14:textId="77777777" w:rsidR="006A143F" w:rsidRDefault="006A143F">
            <w:pPr>
              <w:spacing w:before="20" w:after="20"/>
            </w:pPr>
          </w:p>
        </w:tc>
        <w:tc>
          <w:tcPr>
            <w:tcW w:w="1397" w:type="dxa"/>
            <w:shd w:val="clear" w:color="auto" w:fill="FBFCFE"/>
          </w:tcPr>
          <w:p w14:paraId="74A804AC" w14:textId="77777777" w:rsidR="006A143F" w:rsidRDefault="006A143F">
            <w:pPr>
              <w:spacing w:before="20" w:after="20"/>
            </w:pPr>
          </w:p>
        </w:tc>
        <w:tc>
          <w:tcPr>
            <w:tcW w:w="1397" w:type="dxa"/>
            <w:shd w:val="clear" w:color="auto" w:fill="FBFCFE"/>
          </w:tcPr>
          <w:p w14:paraId="6CC83C68" w14:textId="77777777" w:rsidR="006A143F" w:rsidRDefault="006A143F">
            <w:pPr>
              <w:spacing w:before="20" w:after="20"/>
            </w:pPr>
          </w:p>
        </w:tc>
        <w:tc>
          <w:tcPr>
            <w:tcW w:w="1397" w:type="dxa"/>
            <w:shd w:val="clear" w:color="auto" w:fill="FBFCFE"/>
          </w:tcPr>
          <w:p w14:paraId="58C260C9" w14:textId="77777777" w:rsidR="006A143F" w:rsidRDefault="006A143F">
            <w:pPr>
              <w:spacing w:before="20" w:after="20"/>
            </w:pPr>
          </w:p>
        </w:tc>
        <w:tc>
          <w:tcPr>
            <w:tcW w:w="1397" w:type="dxa"/>
            <w:shd w:val="clear" w:color="auto" w:fill="FBFCFE"/>
          </w:tcPr>
          <w:p w14:paraId="3407D45D" w14:textId="77777777" w:rsidR="006A143F" w:rsidRDefault="006A143F">
            <w:pPr>
              <w:spacing w:before="20" w:after="20"/>
            </w:pPr>
          </w:p>
        </w:tc>
        <w:tc>
          <w:tcPr>
            <w:tcW w:w="1397" w:type="dxa"/>
            <w:shd w:val="clear" w:color="auto" w:fill="B26A00"/>
          </w:tcPr>
          <w:p w14:paraId="2B6AC95B" w14:textId="77777777" w:rsidR="006A143F" w:rsidRDefault="00000000">
            <w:pPr>
              <w:spacing w:before="20" w:after="20"/>
              <w:jc w:val="center"/>
            </w:pPr>
            <w:r>
              <w:rPr>
                <w:b/>
                <w:color w:val="FFFFFF"/>
                <w:sz w:val="13"/>
              </w:rPr>
              <w:t>Cura el catálogo (PROC-003)</w:t>
            </w:r>
          </w:p>
        </w:tc>
      </w:tr>
    </w:tbl>
    <w:p w14:paraId="43318BBB" w14:textId="77777777" w:rsidR="006A143F" w:rsidRDefault="006A143F">
      <w:pPr>
        <w:spacing w:after="40"/>
      </w:pPr>
    </w:p>
    <w:p w14:paraId="5ECA642A"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15719A4B"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18A9EAEB" w14:textId="77777777">
        <w:trPr>
          <w:tblHeader/>
          <w:jc w:val="center"/>
        </w:trPr>
        <w:tc>
          <w:tcPr>
            <w:tcW w:w="395" w:type="dxa"/>
            <w:shd w:val="clear" w:color="auto" w:fill="0D2340"/>
          </w:tcPr>
          <w:p w14:paraId="4238EC76" w14:textId="77777777" w:rsidR="006A143F" w:rsidRDefault="00000000">
            <w:pPr>
              <w:spacing w:before="20" w:after="20"/>
            </w:pPr>
            <w:r>
              <w:rPr>
                <w:b/>
                <w:color w:val="FFFFFF"/>
                <w:sz w:val="15"/>
              </w:rPr>
              <w:t>N°</w:t>
            </w:r>
          </w:p>
        </w:tc>
        <w:tc>
          <w:tcPr>
            <w:tcW w:w="9470" w:type="dxa"/>
            <w:shd w:val="clear" w:color="auto" w:fill="0D2340"/>
          </w:tcPr>
          <w:p w14:paraId="1CD45412" w14:textId="77777777" w:rsidR="006A143F" w:rsidRDefault="00000000">
            <w:pPr>
              <w:spacing w:before="20" w:after="20"/>
            </w:pPr>
            <w:r>
              <w:rPr>
                <w:b/>
                <w:color w:val="FFFFFF"/>
                <w:sz w:val="15"/>
              </w:rPr>
              <w:t>Regla u observación</w:t>
            </w:r>
          </w:p>
        </w:tc>
      </w:tr>
      <w:tr w:rsidR="006A143F" w14:paraId="4931B01C" w14:textId="77777777">
        <w:trPr>
          <w:jc w:val="center"/>
        </w:trPr>
        <w:tc>
          <w:tcPr>
            <w:tcW w:w="395" w:type="dxa"/>
          </w:tcPr>
          <w:p w14:paraId="49A5EB93" w14:textId="77777777" w:rsidR="006A143F" w:rsidRDefault="00000000">
            <w:pPr>
              <w:spacing w:before="20" w:after="20"/>
            </w:pPr>
            <w:r>
              <w:rPr>
                <w:b/>
                <w:color w:val="1A2230"/>
                <w:sz w:val="15"/>
              </w:rPr>
              <w:t>1</w:t>
            </w:r>
          </w:p>
        </w:tc>
        <w:tc>
          <w:tcPr>
            <w:tcW w:w="9470" w:type="dxa"/>
          </w:tcPr>
          <w:p w14:paraId="7D4B34B3" w14:textId="77777777" w:rsidR="006A143F" w:rsidRDefault="00000000">
            <w:pPr>
              <w:spacing w:before="20" w:after="20"/>
            </w:pPr>
            <w:r>
              <w:rPr>
                <w:b/>
                <w:color w:val="1A2230"/>
                <w:sz w:val="15"/>
              </w:rPr>
              <w:t>La IA nunca produce una infracción aplicable.</w:t>
            </w:r>
            <w:r>
              <w:rPr>
                <w:color w:val="1A2230"/>
                <w:sz w:val="15"/>
              </w:rPr>
              <w:t xml:space="preserve"> Todo lo que genera queda en BORRADOR, y el Comité solo ve infracciones ACTIVAS. Al aprobar una multa el sistema exige estado ACTIVA, de modo que un borrador jamás puede sancionarse. El control humano es obligatorio por diseño.</w:t>
            </w:r>
          </w:p>
        </w:tc>
      </w:tr>
      <w:tr w:rsidR="006A143F" w14:paraId="2B9B247E" w14:textId="77777777">
        <w:trPr>
          <w:jc w:val="center"/>
        </w:trPr>
        <w:tc>
          <w:tcPr>
            <w:tcW w:w="395" w:type="dxa"/>
            <w:shd w:val="clear" w:color="auto" w:fill="F4F7FB"/>
          </w:tcPr>
          <w:p w14:paraId="123E1065" w14:textId="77777777" w:rsidR="006A143F" w:rsidRDefault="00000000">
            <w:pPr>
              <w:spacing w:before="20" w:after="20"/>
            </w:pPr>
            <w:r>
              <w:rPr>
                <w:b/>
                <w:color w:val="1A2230"/>
                <w:sz w:val="15"/>
              </w:rPr>
              <w:t>2</w:t>
            </w:r>
          </w:p>
        </w:tc>
        <w:tc>
          <w:tcPr>
            <w:tcW w:w="9470" w:type="dxa"/>
            <w:shd w:val="clear" w:color="auto" w:fill="F4F7FB"/>
          </w:tcPr>
          <w:p w14:paraId="7207AD95" w14:textId="77777777" w:rsidR="006A143F" w:rsidRDefault="00000000">
            <w:pPr>
              <w:spacing w:before="20" w:after="20"/>
            </w:pPr>
            <w:r>
              <w:rPr>
                <w:color w:val="1A2230"/>
                <w:sz w:val="15"/>
              </w:rPr>
              <w:t xml:space="preserve">Si ya existe una infracción con ese código y su estado </w:t>
            </w:r>
            <w:r>
              <w:rPr>
                <w:b/>
                <w:color w:val="1A2230"/>
                <w:sz w:val="15"/>
              </w:rPr>
              <w:t>no</w:t>
            </w:r>
            <w:r>
              <w:rPr>
                <w:color w:val="1A2230"/>
                <w:sz w:val="15"/>
              </w:rPr>
              <w:t xml:space="preserve"> es BORRADOR, la IA </w:t>
            </w:r>
            <w:r>
              <w:rPr>
                <w:b/>
                <w:color w:val="1A2230"/>
                <w:sz w:val="15"/>
              </w:rPr>
              <w:t>no la toca</w:t>
            </w:r>
            <w:r>
              <w:rPr>
                <w:color w:val="1A2230"/>
                <w:sz w:val="15"/>
              </w:rPr>
              <w:t xml:space="preserve"> y se informa en la lista </w:t>
            </w:r>
            <w:r>
              <w:rPr>
                <w:rFonts w:ascii="Consolas" w:hAnsi="Consolas"/>
                <w:color w:val="1F5FA8"/>
                <w:sz w:val="14"/>
              </w:rPr>
              <w:t>omitidas</w:t>
            </w:r>
            <w:r>
              <w:rPr>
                <w:color w:val="1A2230"/>
                <w:sz w:val="15"/>
              </w:rPr>
              <w:t>. Es decir, la IA no puede degradar ni pisar lo que un humano ya confirmó o descartó.</w:t>
            </w:r>
          </w:p>
        </w:tc>
      </w:tr>
      <w:tr w:rsidR="006A143F" w14:paraId="2DC7F83A" w14:textId="77777777">
        <w:trPr>
          <w:jc w:val="center"/>
        </w:trPr>
        <w:tc>
          <w:tcPr>
            <w:tcW w:w="395" w:type="dxa"/>
          </w:tcPr>
          <w:p w14:paraId="79D3B6E2" w14:textId="77777777" w:rsidR="006A143F" w:rsidRDefault="00000000">
            <w:pPr>
              <w:spacing w:before="20" w:after="20"/>
            </w:pPr>
            <w:r>
              <w:rPr>
                <w:b/>
                <w:color w:val="1A2230"/>
                <w:sz w:val="15"/>
              </w:rPr>
              <w:t>3</w:t>
            </w:r>
          </w:p>
        </w:tc>
        <w:tc>
          <w:tcPr>
            <w:tcW w:w="9470" w:type="dxa"/>
          </w:tcPr>
          <w:p w14:paraId="4A1BF662" w14:textId="77777777" w:rsidR="006A143F" w:rsidRDefault="00000000">
            <w:pPr>
              <w:spacing w:before="20" w:after="20"/>
            </w:pPr>
            <w:r>
              <w:rPr>
                <w:color w:val="1A2230"/>
                <w:sz w:val="15"/>
              </w:rPr>
              <w:t xml:space="preserve">El texto se recorta a 60.000 caracteres: en reglamentos extensos, </w:t>
            </w:r>
            <w:r>
              <w:rPr>
                <w:b/>
                <w:color w:val="1A2230"/>
                <w:sz w:val="15"/>
              </w:rPr>
              <w:t>los artículos finales pueden no analizarse</w:t>
            </w:r>
            <w:r>
              <w:rPr>
                <w:color w:val="1A2230"/>
                <w:sz w:val="15"/>
              </w:rPr>
              <w:t>. Debe revisarse manualmente la cobertura del catálogo contra el reglamento completo.</w:t>
            </w:r>
          </w:p>
        </w:tc>
      </w:tr>
      <w:tr w:rsidR="006A143F" w14:paraId="58CE364D" w14:textId="77777777">
        <w:trPr>
          <w:jc w:val="center"/>
        </w:trPr>
        <w:tc>
          <w:tcPr>
            <w:tcW w:w="395" w:type="dxa"/>
            <w:shd w:val="clear" w:color="auto" w:fill="F4F7FB"/>
          </w:tcPr>
          <w:p w14:paraId="6B8A8EC0" w14:textId="77777777" w:rsidR="006A143F" w:rsidRDefault="00000000">
            <w:pPr>
              <w:spacing w:before="20" w:after="20"/>
            </w:pPr>
            <w:r>
              <w:rPr>
                <w:b/>
                <w:color w:val="1A2230"/>
                <w:sz w:val="15"/>
              </w:rPr>
              <w:t>4</w:t>
            </w:r>
          </w:p>
        </w:tc>
        <w:tc>
          <w:tcPr>
            <w:tcW w:w="9470" w:type="dxa"/>
            <w:shd w:val="clear" w:color="auto" w:fill="F4F7FB"/>
          </w:tcPr>
          <w:p w14:paraId="3D93591B" w14:textId="77777777" w:rsidR="006A143F" w:rsidRDefault="00000000">
            <w:pPr>
              <w:spacing w:before="20" w:after="20"/>
            </w:pPr>
            <w:r>
              <w:rPr>
                <w:color w:val="1A2230"/>
                <w:sz w:val="15"/>
              </w:rPr>
              <w:t xml:space="preserve">Las infracciones con </w:t>
            </w:r>
            <w:r>
              <w:rPr>
                <w:rFonts w:ascii="Consolas" w:hAnsi="Consolas"/>
                <w:color w:val="1F5FA8"/>
                <w:sz w:val="14"/>
              </w:rPr>
              <w:t>conlleva_contencion=True</w:t>
            </w:r>
            <w:r>
              <w:rPr>
                <w:color w:val="1A2230"/>
                <w:sz w:val="15"/>
              </w:rPr>
              <w:t xml:space="preserve"> habilitan el carril de contención inmediata (PROC-013). Por defecto es False.</w:t>
            </w:r>
          </w:p>
        </w:tc>
      </w:tr>
      <w:tr w:rsidR="006A143F" w14:paraId="0F8DE529" w14:textId="77777777">
        <w:trPr>
          <w:jc w:val="center"/>
        </w:trPr>
        <w:tc>
          <w:tcPr>
            <w:tcW w:w="395" w:type="dxa"/>
          </w:tcPr>
          <w:p w14:paraId="7A060B79" w14:textId="77777777" w:rsidR="006A143F" w:rsidRDefault="00000000">
            <w:pPr>
              <w:spacing w:before="20" w:after="20"/>
            </w:pPr>
            <w:r>
              <w:rPr>
                <w:b/>
                <w:color w:val="1A2230"/>
                <w:sz w:val="15"/>
              </w:rPr>
              <w:t>5</w:t>
            </w:r>
          </w:p>
        </w:tc>
        <w:tc>
          <w:tcPr>
            <w:tcW w:w="9470" w:type="dxa"/>
          </w:tcPr>
          <w:p w14:paraId="54F3298D" w14:textId="77777777" w:rsidR="006A143F" w:rsidRDefault="00000000">
            <w:pPr>
              <w:spacing w:before="20" w:after="20"/>
            </w:pPr>
            <w:r>
              <w:rPr>
                <w:color w:val="1A2230"/>
                <w:sz w:val="15"/>
              </w:rPr>
              <w:t xml:space="preserve">El campo </w:t>
            </w:r>
            <w:r>
              <w:rPr>
                <w:rFonts w:ascii="Consolas" w:hAnsi="Consolas"/>
                <w:color w:val="1F5FA8"/>
                <w:sz w:val="14"/>
              </w:rPr>
              <w:t>texto_fuente</w:t>
            </w:r>
            <w:r>
              <w:rPr>
                <w:color w:val="1A2230"/>
                <w:sz w:val="15"/>
              </w:rPr>
              <w:t xml:space="preserve"> guarda el fragmento del reglamento que originó la infracción; queda embebido en el sello criptográfico de cada sanción (PROC-005).</w:t>
            </w:r>
          </w:p>
        </w:tc>
      </w:tr>
    </w:tbl>
    <w:p w14:paraId="519D0EB0"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508DF44F" w14:textId="77777777">
        <w:trPr>
          <w:tblHeader/>
          <w:jc w:val="center"/>
        </w:trPr>
        <w:tc>
          <w:tcPr>
            <w:tcW w:w="2269" w:type="dxa"/>
            <w:shd w:val="clear" w:color="auto" w:fill="0D2340"/>
          </w:tcPr>
          <w:p w14:paraId="11496A01" w14:textId="77777777" w:rsidR="006A143F" w:rsidRDefault="00000000">
            <w:pPr>
              <w:spacing w:before="20" w:after="20"/>
            </w:pPr>
            <w:r>
              <w:rPr>
                <w:b/>
                <w:color w:val="FFFFFF"/>
                <w:sz w:val="15"/>
              </w:rPr>
              <w:t>Evento / falla</w:t>
            </w:r>
          </w:p>
        </w:tc>
        <w:tc>
          <w:tcPr>
            <w:tcW w:w="1776" w:type="dxa"/>
            <w:shd w:val="clear" w:color="auto" w:fill="0D2340"/>
          </w:tcPr>
          <w:p w14:paraId="487469B3" w14:textId="77777777" w:rsidR="006A143F" w:rsidRDefault="00000000">
            <w:pPr>
              <w:spacing w:before="20" w:after="20"/>
            </w:pPr>
            <w:r>
              <w:rPr>
                <w:b/>
                <w:color w:val="FFFFFF"/>
                <w:sz w:val="15"/>
              </w:rPr>
              <w:t>Cómo se detecta</w:t>
            </w:r>
          </w:p>
        </w:tc>
        <w:tc>
          <w:tcPr>
            <w:tcW w:w="3058" w:type="dxa"/>
            <w:shd w:val="clear" w:color="auto" w:fill="0D2340"/>
          </w:tcPr>
          <w:p w14:paraId="3507E0DA" w14:textId="77777777" w:rsidR="006A143F" w:rsidRDefault="00000000">
            <w:pPr>
              <w:spacing w:before="20" w:after="20"/>
            </w:pPr>
            <w:r>
              <w:rPr>
                <w:b/>
                <w:color w:val="FFFFFF"/>
                <w:sz w:val="15"/>
              </w:rPr>
              <w:t>Respuesta del sistema</w:t>
            </w:r>
          </w:p>
        </w:tc>
        <w:tc>
          <w:tcPr>
            <w:tcW w:w="2762" w:type="dxa"/>
            <w:shd w:val="clear" w:color="auto" w:fill="0D2340"/>
          </w:tcPr>
          <w:p w14:paraId="0A49E975" w14:textId="77777777" w:rsidR="006A143F" w:rsidRDefault="00000000">
            <w:pPr>
              <w:spacing w:before="20" w:after="20"/>
            </w:pPr>
            <w:r>
              <w:rPr>
                <w:b/>
                <w:color w:val="FFFFFF"/>
                <w:sz w:val="15"/>
              </w:rPr>
              <w:t>Acción humana requerida</w:t>
            </w:r>
          </w:p>
        </w:tc>
      </w:tr>
      <w:tr w:rsidR="006A143F" w14:paraId="2CDD6921" w14:textId="77777777">
        <w:trPr>
          <w:jc w:val="center"/>
        </w:trPr>
        <w:tc>
          <w:tcPr>
            <w:tcW w:w="2269" w:type="dxa"/>
          </w:tcPr>
          <w:p w14:paraId="70E26D7D" w14:textId="77777777" w:rsidR="006A143F" w:rsidRDefault="00000000">
            <w:pPr>
              <w:spacing w:before="20" w:after="20"/>
            </w:pPr>
            <w:r>
              <w:rPr>
                <w:b/>
                <w:color w:val="1A2230"/>
                <w:sz w:val="15"/>
              </w:rPr>
              <w:t>El PDF es una imagen escaneada sin capa de texto</w:t>
            </w:r>
          </w:p>
        </w:tc>
        <w:tc>
          <w:tcPr>
            <w:tcW w:w="1776" w:type="dxa"/>
          </w:tcPr>
          <w:p w14:paraId="398F38BD" w14:textId="77777777" w:rsidR="006A143F" w:rsidRDefault="00000000">
            <w:pPr>
              <w:spacing w:before="20" w:after="20"/>
            </w:pPr>
            <w:r>
              <w:rPr>
                <w:color w:val="1A2230"/>
                <w:sz w:val="15"/>
              </w:rPr>
              <w:t>pdfplumber devuelve texto vacío</w:t>
            </w:r>
          </w:p>
        </w:tc>
        <w:tc>
          <w:tcPr>
            <w:tcW w:w="3058" w:type="dxa"/>
          </w:tcPr>
          <w:p w14:paraId="46808CE4" w14:textId="77777777" w:rsidR="006A143F" w:rsidRDefault="00000000">
            <w:pPr>
              <w:spacing w:before="20" w:after="20"/>
            </w:pPr>
            <w:r>
              <w:rPr>
                <w:b/>
                <w:color w:val="1A2230"/>
                <w:sz w:val="15"/>
              </w:rPr>
              <w:t>El reglamento se crea igual y la API responde 201 sin avisar</w:t>
            </w:r>
            <w:r>
              <w:rPr>
                <w:color w:val="1A2230"/>
                <w:sz w:val="15"/>
              </w:rPr>
              <w:t>: la extracción está dentro de un bloque que traga la excepción.</w:t>
            </w:r>
          </w:p>
        </w:tc>
        <w:tc>
          <w:tcPr>
            <w:tcW w:w="2762" w:type="dxa"/>
          </w:tcPr>
          <w:p w14:paraId="4CA9E5B0" w14:textId="77777777" w:rsidR="006A143F" w:rsidRDefault="00000000">
            <w:pPr>
              <w:spacing w:before="20" w:after="20"/>
            </w:pPr>
            <w:r>
              <w:rPr>
                <w:color w:val="1A2230"/>
                <w:sz w:val="15"/>
              </w:rPr>
              <w:t>Verificar siempre que el reglamento quede con texto. Si no, digitalizar con OCR fuera del sistema y volver a cargar.</w:t>
            </w:r>
          </w:p>
        </w:tc>
      </w:tr>
      <w:tr w:rsidR="006A143F" w14:paraId="623A334B" w14:textId="77777777">
        <w:trPr>
          <w:jc w:val="center"/>
        </w:trPr>
        <w:tc>
          <w:tcPr>
            <w:tcW w:w="2269" w:type="dxa"/>
            <w:shd w:val="clear" w:color="auto" w:fill="F4F7FB"/>
          </w:tcPr>
          <w:p w14:paraId="4516E8CF" w14:textId="77777777" w:rsidR="006A143F" w:rsidRDefault="00000000">
            <w:pPr>
              <w:spacing w:before="20" w:after="20"/>
            </w:pPr>
            <w:r>
              <w:rPr>
                <w:b/>
                <w:color w:val="1A2230"/>
                <w:sz w:val="15"/>
              </w:rPr>
              <w:t>Se pide IA sobre un reglamento sin texto extraído</w:t>
            </w:r>
          </w:p>
        </w:tc>
        <w:tc>
          <w:tcPr>
            <w:tcW w:w="1776" w:type="dxa"/>
            <w:shd w:val="clear" w:color="auto" w:fill="F4F7FB"/>
          </w:tcPr>
          <w:p w14:paraId="1AEE3487" w14:textId="77777777" w:rsidR="006A143F" w:rsidRDefault="00000000">
            <w:pPr>
              <w:spacing w:before="20" w:after="20"/>
            </w:pPr>
            <w:r>
              <w:rPr>
                <w:color w:val="1A2230"/>
                <w:sz w:val="15"/>
              </w:rPr>
              <w:t>Validación en la vista</w:t>
            </w:r>
          </w:p>
        </w:tc>
        <w:tc>
          <w:tcPr>
            <w:tcW w:w="3058" w:type="dxa"/>
            <w:shd w:val="clear" w:color="auto" w:fill="F4F7FB"/>
          </w:tcPr>
          <w:p w14:paraId="3F61E507" w14:textId="77777777" w:rsidR="006A143F" w:rsidRDefault="00000000">
            <w:pPr>
              <w:spacing w:before="20" w:after="20"/>
            </w:pPr>
            <w:r>
              <w:rPr>
                <w:color w:val="1A2230"/>
                <w:sz w:val="15"/>
              </w:rPr>
              <w:t xml:space="preserve">HTTP 400 · </w:t>
            </w:r>
            <w:r>
              <w:rPr>
                <w:i/>
                <w:color w:val="1A2230"/>
                <w:sz w:val="15"/>
              </w:rPr>
              <w:t>“No se pudo extraer texto del PDF de este reglamento.”</w:t>
            </w:r>
          </w:p>
        </w:tc>
        <w:tc>
          <w:tcPr>
            <w:tcW w:w="2762" w:type="dxa"/>
            <w:shd w:val="clear" w:color="auto" w:fill="F4F7FB"/>
          </w:tcPr>
          <w:p w14:paraId="299C0A0C" w14:textId="77777777" w:rsidR="006A143F" w:rsidRDefault="00000000">
            <w:pPr>
              <w:spacing w:before="20" w:after="20"/>
            </w:pPr>
            <w:r>
              <w:rPr>
                <w:color w:val="1A2230"/>
                <w:sz w:val="15"/>
              </w:rPr>
              <w:t>Recargar el PDF con capa de texto.</w:t>
            </w:r>
          </w:p>
        </w:tc>
      </w:tr>
      <w:tr w:rsidR="006A143F" w14:paraId="151A291B" w14:textId="77777777">
        <w:trPr>
          <w:jc w:val="center"/>
        </w:trPr>
        <w:tc>
          <w:tcPr>
            <w:tcW w:w="2269" w:type="dxa"/>
          </w:tcPr>
          <w:p w14:paraId="6DCEA247" w14:textId="77777777" w:rsidR="006A143F" w:rsidRDefault="00000000">
            <w:pPr>
              <w:spacing w:before="20" w:after="20"/>
            </w:pPr>
            <w:r>
              <w:rPr>
                <w:b/>
                <w:color w:val="1A2230"/>
                <w:sz w:val="15"/>
              </w:rPr>
              <w:t>La clave de IA no está configurada</w:t>
            </w:r>
          </w:p>
        </w:tc>
        <w:tc>
          <w:tcPr>
            <w:tcW w:w="1776" w:type="dxa"/>
          </w:tcPr>
          <w:p w14:paraId="2B347C6C" w14:textId="77777777" w:rsidR="006A143F" w:rsidRDefault="00000000">
            <w:pPr>
              <w:spacing w:before="20" w:after="20"/>
            </w:pPr>
            <w:r>
              <w:rPr>
                <w:color w:val="1A2230"/>
                <w:sz w:val="15"/>
              </w:rPr>
              <w:t>Excepción de la librería</w:t>
            </w:r>
          </w:p>
        </w:tc>
        <w:tc>
          <w:tcPr>
            <w:tcW w:w="3058" w:type="dxa"/>
          </w:tcPr>
          <w:p w14:paraId="1796142D" w14:textId="77777777" w:rsidR="006A143F" w:rsidRDefault="00000000">
            <w:pPr>
              <w:spacing w:before="20" w:after="20"/>
            </w:pPr>
            <w:r>
              <w:rPr>
                <w:color w:val="1A2230"/>
                <w:sz w:val="15"/>
              </w:rPr>
              <w:t xml:space="preserve">HTTP 502 · </w:t>
            </w:r>
            <w:r>
              <w:rPr>
                <w:i/>
                <w:color w:val="1A2230"/>
                <w:sz w:val="15"/>
              </w:rPr>
              <w:t>“Error consultando el modelo de IA: …”</w:t>
            </w:r>
          </w:p>
        </w:tc>
        <w:tc>
          <w:tcPr>
            <w:tcW w:w="2762" w:type="dxa"/>
          </w:tcPr>
          <w:p w14:paraId="7390CD20" w14:textId="77777777" w:rsidR="006A143F" w:rsidRDefault="00000000">
            <w:pPr>
              <w:spacing w:before="20" w:after="20"/>
            </w:pPr>
            <w:r>
              <w:rPr>
                <w:b/>
                <w:color w:val="1A2230"/>
                <w:sz w:val="15"/>
              </w:rPr>
              <w:t>Situación actual del sistema: la clave está vacía, la función NO opera.</w:t>
            </w:r>
            <w:r>
              <w:rPr>
                <w:color w:val="1A2230"/>
                <w:sz w:val="15"/>
              </w:rPr>
              <w:t xml:space="preserve"> Ver </w:t>
            </w:r>
            <w:r>
              <w:rPr>
                <w:b/>
                <w:color w:val="1A2230"/>
                <w:sz w:val="15"/>
              </w:rPr>
              <w:t>TM-002</w:t>
            </w:r>
            <w:r>
              <w:rPr>
                <w:color w:val="1A2230"/>
                <w:sz w:val="15"/>
              </w:rPr>
              <w:t>. Alternativa: cargar el catálogo a mano.</w:t>
            </w:r>
          </w:p>
        </w:tc>
      </w:tr>
      <w:tr w:rsidR="006A143F" w14:paraId="30258142" w14:textId="77777777">
        <w:trPr>
          <w:jc w:val="center"/>
        </w:trPr>
        <w:tc>
          <w:tcPr>
            <w:tcW w:w="2269" w:type="dxa"/>
            <w:shd w:val="clear" w:color="auto" w:fill="F4F7FB"/>
          </w:tcPr>
          <w:p w14:paraId="27A7BA9D" w14:textId="77777777" w:rsidR="006A143F" w:rsidRDefault="00000000">
            <w:pPr>
              <w:spacing w:before="20" w:after="20"/>
            </w:pPr>
            <w:r>
              <w:rPr>
                <w:b/>
                <w:color w:val="1A2230"/>
                <w:sz w:val="15"/>
              </w:rPr>
              <w:t>El modelo responde algo que no es JSON válido</w:t>
            </w:r>
          </w:p>
        </w:tc>
        <w:tc>
          <w:tcPr>
            <w:tcW w:w="1776" w:type="dxa"/>
            <w:shd w:val="clear" w:color="auto" w:fill="F4F7FB"/>
          </w:tcPr>
          <w:p w14:paraId="68AEEFA6" w14:textId="77777777" w:rsidR="006A143F" w:rsidRDefault="00000000">
            <w:pPr>
              <w:spacing w:before="20" w:after="20"/>
            </w:pPr>
            <w:r>
              <w:rPr>
                <w:color w:val="1A2230"/>
                <w:sz w:val="15"/>
              </w:rPr>
              <w:t>json.loads falla</w:t>
            </w:r>
          </w:p>
        </w:tc>
        <w:tc>
          <w:tcPr>
            <w:tcW w:w="3058" w:type="dxa"/>
            <w:shd w:val="clear" w:color="auto" w:fill="F4F7FB"/>
          </w:tcPr>
          <w:p w14:paraId="1A2CB29C" w14:textId="77777777" w:rsidR="006A143F" w:rsidRDefault="00000000">
            <w:pPr>
              <w:spacing w:before="20" w:after="20"/>
            </w:pPr>
            <w:r>
              <w:rPr>
                <w:color w:val="1A2230"/>
                <w:sz w:val="15"/>
              </w:rPr>
              <w:t>HTTP 502 con el mismo mensaje genérico.</w:t>
            </w:r>
          </w:p>
        </w:tc>
        <w:tc>
          <w:tcPr>
            <w:tcW w:w="2762" w:type="dxa"/>
            <w:shd w:val="clear" w:color="auto" w:fill="F4F7FB"/>
          </w:tcPr>
          <w:p w14:paraId="3FCCD573" w14:textId="77777777" w:rsidR="006A143F" w:rsidRDefault="00000000">
            <w:pPr>
              <w:spacing w:before="20" w:after="20"/>
            </w:pPr>
            <w:r>
              <w:rPr>
                <w:color w:val="1A2230"/>
                <w:sz w:val="15"/>
              </w:rPr>
              <w:t>Reintentar. Si persiste, cargar el catálogo manualmente.</w:t>
            </w:r>
          </w:p>
        </w:tc>
      </w:tr>
      <w:tr w:rsidR="006A143F" w14:paraId="5943E9FE" w14:textId="77777777">
        <w:trPr>
          <w:jc w:val="center"/>
        </w:trPr>
        <w:tc>
          <w:tcPr>
            <w:tcW w:w="2269" w:type="dxa"/>
          </w:tcPr>
          <w:p w14:paraId="29DC8AB5" w14:textId="77777777" w:rsidR="006A143F" w:rsidRDefault="00000000">
            <w:pPr>
              <w:spacing w:before="20" w:after="20"/>
            </w:pPr>
            <w:r>
              <w:rPr>
                <w:b/>
                <w:color w:val="1A2230"/>
                <w:sz w:val="15"/>
              </w:rPr>
              <w:t>Una sugerencia viene sin código</w:t>
            </w:r>
          </w:p>
        </w:tc>
        <w:tc>
          <w:tcPr>
            <w:tcW w:w="1776" w:type="dxa"/>
          </w:tcPr>
          <w:p w14:paraId="0CC21168" w14:textId="77777777" w:rsidR="006A143F" w:rsidRDefault="00000000">
            <w:pPr>
              <w:spacing w:before="20" w:after="20"/>
            </w:pPr>
            <w:r>
              <w:rPr>
                <w:color w:val="1A2230"/>
                <w:sz w:val="15"/>
              </w:rPr>
              <w:t>Validación en el bucle</w:t>
            </w:r>
          </w:p>
        </w:tc>
        <w:tc>
          <w:tcPr>
            <w:tcW w:w="3058" w:type="dxa"/>
          </w:tcPr>
          <w:p w14:paraId="0C22797B" w14:textId="77777777" w:rsidR="006A143F" w:rsidRDefault="00000000">
            <w:pPr>
              <w:spacing w:before="20" w:after="20"/>
            </w:pPr>
            <w:r>
              <w:rPr>
                <w:color w:val="1A2230"/>
                <w:sz w:val="15"/>
              </w:rPr>
              <w:t>Se salta en silencio, sin informar.</w:t>
            </w:r>
          </w:p>
        </w:tc>
        <w:tc>
          <w:tcPr>
            <w:tcW w:w="2762" w:type="dxa"/>
          </w:tcPr>
          <w:p w14:paraId="219B2E17" w14:textId="77777777" w:rsidR="006A143F" w:rsidRDefault="00000000">
            <w:pPr>
              <w:spacing w:before="20" w:after="20"/>
            </w:pPr>
            <w:r>
              <w:rPr>
                <w:color w:val="1A2230"/>
                <w:sz w:val="15"/>
              </w:rPr>
              <w:t>Contrastar el catálogo resultante contra el reglamento.</w:t>
            </w:r>
          </w:p>
        </w:tc>
      </w:tr>
    </w:tbl>
    <w:p w14:paraId="1D74939C" w14:textId="77777777" w:rsidR="006A143F" w:rsidRDefault="00000000">
      <w:r>
        <w:br w:type="page"/>
      </w:r>
    </w:p>
    <w:p w14:paraId="1C4F9573" w14:textId="77777777" w:rsidR="006A143F" w:rsidRDefault="00000000">
      <w:pPr>
        <w:pStyle w:val="Ttulo2"/>
      </w:pPr>
      <w:bookmarkStart w:id="7" w:name="_Toc235445905"/>
      <w:r>
        <w:lastRenderedPageBreak/>
        <w:t>PROC-003 · Curatoría y activación del catálogo de infracciones</w:t>
      </w:r>
      <w:bookmarkEnd w:id="7"/>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100C7B56" w14:textId="77777777">
        <w:tc>
          <w:tcPr>
            <w:tcW w:w="9865" w:type="dxa"/>
            <w:shd w:val="clear" w:color="auto" w:fill="0D2340"/>
          </w:tcPr>
          <w:p w14:paraId="34252516" w14:textId="77777777" w:rsidR="006A143F" w:rsidRDefault="00000000">
            <w:pPr>
              <w:spacing w:before="40" w:after="40"/>
            </w:pPr>
            <w:r>
              <w:rPr>
                <w:b/>
                <w:color w:val="FFFFFF"/>
                <w:sz w:val="28"/>
              </w:rPr>
              <w:t>PROC-003</w:t>
            </w:r>
            <w:r>
              <w:br/>
            </w:r>
            <w:r>
              <w:rPr>
                <w:color w:val="FFFFFF"/>
                <w:sz w:val="21"/>
              </w:rPr>
              <w:t>Curatoría y activación del catálogo de infracciones</w:t>
            </w:r>
            <w:r>
              <w:br/>
            </w:r>
            <w:r>
              <w:rPr>
                <w:color w:val="9FC4E8"/>
                <w:sz w:val="15"/>
              </w:rPr>
              <w:t>Versión 1.0 · Vigente desde el 20 de julio de 2026 · Revisión: anual o ante cambio normativo</w:t>
            </w:r>
          </w:p>
        </w:tc>
      </w:tr>
    </w:tbl>
    <w:p w14:paraId="49E44A83" w14:textId="77777777" w:rsidR="006A143F" w:rsidRDefault="006A143F">
      <w:pPr>
        <w:spacing w:after="60"/>
      </w:pPr>
    </w:p>
    <w:p w14:paraId="560B6D3D" w14:textId="77777777" w:rsidR="006A143F" w:rsidRDefault="00000000">
      <w:pPr>
        <w:pStyle w:val="Ttulo3"/>
      </w:pPr>
      <w:r>
        <w:t>1. Propósito y justificación</w:t>
      </w:r>
    </w:p>
    <w:p w14:paraId="0F6A9B59" w14:textId="77777777" w:rsidR="006A143F" w:rsidRDefault="00000000">
      <w:r>
        <w:rPr>
          <w:color w:val="1A2230"/>
          <w:sz w:val="17"/>
        </w:rPr>
        <w:t>Someter cada infracción a revisión humana antes de que pueda usarse para sancionar. Es el punto de control que separa una sugerencia automática de una norma aplicable.</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46F41988" w14:textId="77777777">
        <w:tc>
          <w:tcPr>
            <w:tcW w:w="9865" w:type="dxa"/>
            <w:shd w:val="clear" w:color="auto" w:fill="F7F9FC"/>
          </w:tcPr>
          <w:p w14:paraId="07D6652D" w14:textId="77777777" w:rsidR="006A143F" w:rsidRDefault="00000000">
            <w:pPr>
              <w:spacing w:before="20" w:after="20"/>
            </w:pPr>
            <w:r>
              <w:rPr>
                <w:b/>
                <w:color w:val="1A2230"/>
                <w:sz w:val="16"/>
              </w:rPr>
              <w:t>Disparador:</w:t>
            </w:r>
            <w:r>
              <w:rPr>
                <w:color w:val="1A2230"/>
                <w:sz w:val="16"/>
              </w:rPr>
              <w:t xml:space="preserve"> Existencia de infracciones en BORRADOR, o necesidad de dar de baja una infracción vigente.</w:t>
            </w:r>
            <w:r>
              <w:br/>
            </w:r>
            <w:r>
              <w:rPr>
                <w:b/>
                <w:color w:val="1A2230"/>
                <w:sz w:val="16"/>
              </w:rPr>
              <w:t>Resultado esperado:</w:t>
            </w:r>
            <w:r>
              <w:rPr>
                <w:color w:val="1A2230"/>
                <w:sz w:val="16"/>
              </w:rPr>
              <w:t xml:space="preserve"> Infracciones en estado ACTIVA (aplicables) o INACTIVA (fuera de uso).</w:t>
            </w:r>
          </w:p>
        </w:tc>
      </w:tr>
    </w:tbl>
    <w:p w14:paraId="1D845A5D" w14:textId="77777777" w:rsidR="006A143F" w:rsidRDefault="006A143F">
      <w:pPr>
        <w:spacing w:after="40"/>
      </w:pPr>
    </w:p>
    <w:p w14:paraId="798B6119"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699EB465" w14:textId="77777777">
        <w:trPr>
          <w:tblHeader/>
          <w:jc w:val="center"/>
        </w:trPr>
        <w:tc>
          <w:tcPr>
            <w:tcW w:w="395" w:type="dxa"/>
            <w:shd w:val="clear" w:color="auto" w:fill="0D2340"/>
          </w:tcPr>
          <w:p w14:paraId="7318E893" w14:textId="77777777" w:rsidR="006A143F" w:rsidRDefault="00000000">
            <w:pPr>
              <w:spacing w:before="20" w:after="20"/>
            </w:pPr>
            <w:r>
              <w:rPr>
                <w:b/>
                <w:color w:val="FFFFFF"/>
                <w:sz w:val="15"/>
              </w:rPr>
              <w:t>N°</w:t>
            </w:r>
          </w:p>
        </w:tc>
        <w:tc>
          <w:tcPr>
            <w:tcW w:w="1578" w:type="dxa"/>
            <w:shd w:val="clear" w:color="auto" w:fill="0D2340"/>
          </w:tcPr>
          <w:p w14:paraId="1D9F5035" w14:textId="77777777" w:rsidR="006A143F" w:rsidRDefault="00000000">
            <w:pPr>
              <w:spacing w:before="20" w:after="20"/>
            </w:pPr>
            <w:r>
              <w:rPr>
                <w:b/>
                <w:color w:val="FFFFFF"/>
                <w:sz w:val="15"/>
              </w:rPr>
              <w:t>Cargo responsable</w:t>
            </w:r>
          </w:p>
        </w:tc>
        <w:tc>
          <w:tcPr>
            <w:tcW w:w="3058" w:type="dxa"/>
            <w:shd w:val="clear" w:color="auto" w:fill="0D2340"/>
          </w:tcPr>
          <w:p w14:paraId="03D4BE06" w14:textId="77777777" w:rsidR="006A143F" w:rsidRDefault="00000000">
            <w:pPr>
              <w:spacing w:before="20" w:after="20"/>
            </w:pPr>
            <w:r>
              <w:rPr>
                <w:b/>
                <w:color w:val="FFFFFF"/>
                <w:sz w:val="15"/>
              </w:rPr>
              <w:t>Actividad</w:t>
            </w:r>
          </w:p>
        </w:tc>
        <w:tc>
          <w:tcPr>
            <w:tcW w:w="2367" w:type="dxa"/>
            <w:shd w:val="clear" w:color="auto" w:fill="0D2340"/>
          </w:tcPr>
          <w:p w14:paraId="138AAB92" w14:textId="77777777" w:rsidR="006A143F" w:rsidRDefault="00000000">
            <w:pPr>
              <w:spacing w:before="20" w:after="20"/>
            </w:pPr>
            <w:r>
              <w:rPr>
                <w:b/>
                <w:color w:val="FFFFFF"/>
                <w:sz w:val="15"/>
              </w:rPr>
              <w:t>Datos capturados</w:t>
            </w:r>
          </w:p>
        </w:tc>
        <w:tc>
          <w:tcPr>
            <w:tcW w:w="2466" w:type="dxa"/>
            <w:shd w:val="clear" w:color="auto" w:fill="0D2340"/>
          </w:tcPr>
          <w:p w14:paraId="49E4CD24" w14:textId="77777777" w:rsidR="006A143F" w:rsidRDefault="00000000">
            <w:pPr>
              <w:spacing w:before="20" w:after="20"/>
            </w:pPr>
            <w:r>
              <w:rPr>
                <w:b/>
                <w:color w:val="FFFFFF"/>
                <w:sz w:val="15"/>
              </w:rPr>
              <w:t>Componente técnico</w:t>
            </w:r>
          </w:p>
        </w:tc>
      </w:tr>
      <w:tr w:rsidR="006A143F" w14:paraId="2BC17326" w14:textId="77777777">
        <w:trPr>
          <w:jc w:val="center"/>
        </w:trPr>
        <w:tc>
          <w:tcPr>
            <w:tcW w:w="395" w:type="dxa"/>
          </w:tcPr>
          <w:p w14:paraId="087B6A20" w14:textId="77777777" w:rsidR="006A143F" w:rsidRDefault="00000000">
            <w:pPr>
              <w:spacing w:before="20" w:after="20"/>
            </w:pPr>
            <w:r>
              <w:rPr>
                <w:b/>
                <w:color w:val="1A2230"/>
                <w:sz w:val="15"/>
              </w:rPr>
              <w:t>1</w:t>
            </w:r>
          </w:p>
        </w:tc>
        <w:tc>
          <w:tcPr>
            <w:tcW w:w="1578" w:type="dxa"/>
          </w:tcPr>
          <w:p w14:paraId="01A30287" w14:textId="77777777" w:rsidR="006A143F" w:rsidRDefault="00000000">
            <w:pPr>
              <w:spacing w:before="20" w:after="20"/>
            </w:pPr>
            <w:r>
              <w:rPr>
                <w:b/>
                <w:color w:val="1A2230"/>
                <w:sz w:val="15"/>
              </w:rPr>
              <w:t>Comité o Administrador</w:t>
            </w:r>
          </w:p>
        </w:tc>
        <w:tc>
          <w:tcPr>
            <w:tcW w:w="3058" w:type="dxa"/>
          </w:tcPr>
          <w:p w14:paraId="65A4B1A8" w14:textId="77777777" w:rsidR="006A143F" w:rsidRDefault="00000000">
            <w:pPr>
              <w:spacing w:before="20" w:after="20"/>
            </w:pPr>
            <w:r>
              <w:rPr>
                <w:color w:val="1A2230"/>
                <w:sz w:val="15"/>
              </w:rPr>
              <w:t>Revisa el borrador contra el artículo del reglamento.</w:t>
            </w:r>
          </w:p>
        </w:tc>
        <w:tc>
          <w:tcPr>
            <w:tcW w:w="2367" w:type="dxa"/>
          </w:tcPr>
          <w:p w14:paraId="7A407835" w14:textId="77777777" w:rsidR="006A143F" w:rsidRDefault="00000000">
            <w:pPr>
              <w:spacing w:before="20" w:after="20"/>
            </w:pPr>
            <w:r>
              <w:rPr>
                <w:color w:val="1A2230"/>
                <w:sz w:val="15"/>
              </w:rPr>
              <w:t>codigo, descripcion, articulo_referencia, monto, unidad_monto, gravedad, texto_fuente</w:t>
            </w:r>
          </w:p>
        </w:tc>
        <w:tc>
          <w:tcPr>
            <w:tcW w:w="2466" w:type="dxa"/>
          </w:tcPr>
          <w:p w14:paraId="1650906D" w14:textId="77777777" w:rsidR="006A143F" w:rsidRDefault="00000000">
            <w:pPr>
              <w:spacing w:before="20" w:after="20"/>
            </w:pPr>
            <w:r>
              <w:rPr>
                <w:rFonts w:ascii="Consolas" w:hAnsi="Consolas"/>
                <w:color w:val="1F5FA8"/>
                <w:sz w:val="14"/>
              </w:rPr>
              <w:t>GET /api/infracciones/?estado=BORRADOR</w:t>
            </w:r>
          </w:p>
        </w:tc>
      </w:tr>
      <w:tr w:rsidR="006A143F" w14:paraId="452860DA" w14:textId="77777777">
        <w:trPr>
          <w:jc w:val="center"/>
        </w:trPr>
        <w:tc>
          <w:tcPr>
            <w:tcW w:w="395" w:type="dxa"/>
            <w:shd w:val="clear" w:color="auto" w:fill="F4F7FB"/>
          </w:tcPr>
          <w:p w14:paraId="376B5292" w14:textId="77777777" w:rsidR="006A143F" w:rsidRDefault="00000000">
            <w:pPr>
              <w:spacing w:before="20" w:after="20"/>
            </w:pPr>
            <w:r>
              <w:rPr>
                <w:b/>
                <w:color w:val="1A2230"/>
                <w:sz w:val="15"/>
              </w:rPr>
              <w:t>2</w:t>
            </w:r>
          </w:p>
        </w:tc>
        <w:tc>
          <w:tcPr>
            <w:tcW w:w="1578" w:type="dxa"/>
            <w:shd w:val="clear" w:color="auto" w:fill="F4F7FB"/>
          </w:tcPr>
          <w:p w14:paraId="2B4B75BF" w14:textId="77777777" w:rsidR="006A143F" w:rsidRDefault="00000000">
            <w:pPr>
              <w:spacing w:before="20" w:after="20"/>
            </w:pPr>
            <w:r>
              <w:rPr>
                <w:b/>
                <w:color w:val="1A2230"/>
                <w:sz w:val="15"/>
              </w:rPr>
              <w:t>Comité o Administrador</w:t>
            </w:r>
          </w:p>
        </w:tc>
        <w:tc>
          <w:tcPr>
            <w:tcW w:w="3058" w:type="dxa"/>
            <w:shd w:val="clear" w:color="auto" w:fill="F4F7FB"/>
          </w:tcPr>
          <w:p w14:paraId="08F0D78A" w14:textId="77777777" w:rsidR="006A143F" w:rsidRDefault="00000000">
            <w:pPr>
              <w:spacing w:before="20" w:after="20"/>
            </w:pPr>
            <w:r>
              <w:rPr>
                <w:color w:val="1A2230"/>
                <w:sz w:val="15"/>
              </w:rPr>
              <w:t>Corrige lo que corresponda (monto, gravedad, redacción).</w:t>
            </w:r>
          </w:p>
        </w:tc>
        <w:tc>
          <w:tcPr>
            <w:tcW w:w="2367" w:type="dxa"/>
            <w:shd w:val="clear" w:color="auto" w:fill="F4F7FB"/>
          </w:tcPr>
          <w:p w14:paraId="1A89709F" w14:textId="77777777" w:rsidR="006A143F" w:rsidRDefault="00000000">
            <w:pPr>
              <w:spacing w:before="20" w:after="20"/>
            </w:pPr>
            <w:r>
              <w:rPr>
                <w:color w:val="1A2230"/>
                <w:sz w:val="15"/>
              </w:rPr>
              <w:t>Campos editables de la infracción</w:t>
            </w:r>
          </w:p>
        </w:tc>
        <w:tc>
          <w:tcPr>
            <w:tcW w:w="2466" w:type="dxa"/>
            <w:shd w:val="clear" w:color="auto" w:fill="F4F7FB"/>
          </w:tcPr>
          <w:p w14:paraId="25B2530A" w14:textId="77777777" w:rsidR="006A143F" w:rsidRDefault="00000000">
            <w:pPr>
              <w:spacing w:before="20" w:after="20"/>
            </w:pPr>
            <w:r>
              <w:rPr>
                <w:rFonts w:ascii="Consolas" w:hAnsi="Consolas"/>
                <w:color w:val="1F5FA8"/>
                <w:sz w:val="14"/>
              </w:rPr>
              <w:t>PATCH /api/infracciones/{id}/</w:t>
            </w:r>
            <w:r>
              <w:rPr>
                <w:color w:val="1A2230"/>
                <w:sz w:val="15"/>
              </w:rPr>
              <w:t xml:space="preserve"> · EsComiteOAdministrador</w:t>
            </w:r>
          </w:p>
        </w:tc>
      </w:tr>
      <w:tr w:rsidR="006A143F" w14:paraId="7861D688" w14:textId="77777777">
        <w:trPr>
          <w:jc w:val="center"/>
        </w:trPr>
        <w:tc>
          <w:tcPr>
            <w:tcW w:w="395" w:type="dxa"/>
          </w:tcPr>
          <w:p w14:paraId="39186A35" w14:textId="77777777" w:rsidR="006A143F" w:rsidRDefault="00000000">
            <w:pPr>
              <w:spacing w:before="20" w:after="20"/>
            </w:pPr>
            <w:r>
              <w:rPr>
                <w:b/>
                <w:color w:val="1A2230"/>
                <w:sz w:val="15"/>
              </w:rPr>
              <w:t>3</w:t>
            </w:r>
          </w:p>
        </w:tc>
        <w:tc>
          <w:tcPr>
            <w:tcW w:w="1578" w:type="dxa"/>
          </w:tcPr>
          <w:p w14:paraId="78AF3304" w14:textId="77777777" w:rsidR="006A143F" w:rsidRDefault="00000000">
            <w:pPr>
              <w:spacing w:before="20" w:after="20"/>
            </w:pPr>
            <w:r>
              <w:rPr>
                <w:b/>
                <w:color w:val="1A2230"/>
                <w:sz w:val="15"/>
              </w:rPr>
              <w:t>Comité o Administrador</w:t>
            </w:r>
          </w:p>
        </w:tc>
        <w:tc>
          <w:tcPr>
            <w:tcW w:w="3058" w:type="dxa"/>
          </w:tcPr>
          <w:p w14:paraId="74451065" w14:textId="77777777" w:rsidR="006A143F" w:rsidRDefault="00000000">
            <w:pPr>
              <w:spacing w:before="20" w:after="20"/>
            </w:pPr>
            <w:r>
              <w:rPr>
                <w:color w:val="1A2230"/>
                <w:sz w:val="15"/>
              </w:rPr>
              <w:t>Confirma la infracción, dejándola aplicable.</w:t>
            </w:r>
          </w:p>
        </w:tc>
        <w:tc>
          <w:tcPr>
            <w:tcW w:w="2367" w:type="dxa"/>
          </w:tcPr>
          <w:p w14:paraId="1892DAEB" w14:textId="77777777" w:rsidR="006A143F" w:rsidRDefault="00000000">
            <w:pPr>
              <w:spacing w:before="20" w:after="20"/>
            </w:pPr>
            <w:r>
              <w:rPr>
                <w:color w:val="1A2230"/>
                <w:sz w:val="15"/>
              </w:rPr>
              <w:t>—</w:t>
            </w:r>
          </w:p>
        </w:tc>
        <w:tc>
          <w:tcPr>
            <w:tcW w:w="2466" w:type="dxa"/>
          </w:tcPr>
          <w:p w14:paraId="54E53652" w14:textId="77777777" w:rsidR="006A143F" w:rsidRDefault="00000000">
            <w:pPr>
              <w:spacing w:before="20" w:after="20"/>
            </w:pPr>
            <w:r>
              <w:rPr>
                <w:rFonts w:ascii="Consolas" w:hAnsi="Consolas"/>
                <w:color w:val="1F5FA8"/>
                <w:sz w:val="14"/>
              </w:rPr>
              <w:t>POST /api/infracciones/{id}/confirmar/</w:t>
            </w:r>
            <w:r>
              <w:rPr>
                <w:color w:val="1A2230"/>
                <w:sz w:val="15"/>
              </w:rPr>
              <w:t xml:space="preserve"> → estado ACTIVA, confirmado_por, fecha_confirmacion</w:t>
            </w:r>
          </w:p>
        </w:tc>
      </w:tr>
      <w:tr w:rsidR="006A143F" w14:paraId="6995036E" w14:textId="77777777">
        <w:trPr>
          <w:jc w:val="center"/>
        </w:trPr>
        <w:tc>
          <w:tcPr>
            <w:tcW w:w="395" w:type="dxa"/>
            <w:shd w:val="clear" w:color="auto" w:fill="F4F7FB"/>
          </w:tcPr>
          <w:p w14:paraId="5C700B14" w14:textId="77777777" w:rsidR="006A143F" w:rsidRDefault="00000000">
            <w:pPr>
              <w:spacing w:before="20" w:after="20"/>
            </w:pPr>
            <w:r>
              <w:rPr>
                <w:b/>
                <w:color w:val="1A2230"/>
                <w:sz w:val="15"/>
              </w:rPr>
              <w:t>4</w:t>
            </w:r>
          </w:p>
        </w:tc>
        <w:tc>
          <w:tcPr>
            <w:tcW w:w="1578" w:type="dxa"/>
            <w:shd w:val="clear" w:color="auto" w:fill="F4F7FB"/>
          </w:tcPr>
          <w:p w14:paraId="5165D8DA" w14:textId="77777777" w:rsidR="006A143F" w:rsidRDefault="00000000">
            <w:pPr>
              <w:spacing w:before="20" w:after="20"/>
            </w:pPr>
            <w:r>
              <w:rPr>
                <w:b/>
                <w:color w:val="1A2230"/>
                <w:sz w:val="15"/>
              </w:rPr>
              <w:t>Comité o Administrador</w:t>
            </w:r>
          </w:p>
        </w:tc>
        <w:tc>
          <w:tcPr>
            <w:tcW w:w="3058" w:type="dxa"/>
            <w:shd w:val="clear" w:color="auto" w:fill="F4F7FB"/>
          </w:tcPr>
          <w:p w14:paraId="4B3D1430" w14:textId="77777777" w:rsidR="006A143F" w:rsidRDefault="00000000">
            <w:pPr>
              <w:spacing w:before="20" w:after="20"/>
            </w:pPr>
            <w:r>
              <w:rPr>
                <w:color w:val="1A2230"/>
                <w:sz w:val="15"/>
              </w:rPr>
              <w:t>O bien la rechaza.</w:t>
            </w:r>
          </w:p>
        </w:tc>
        <w:tc>
          <w:tcPr>
            <w:tcW w:w="2367" w:type="dxa"/>
            <w:shd w:val="clear" w:color="auto" w:fill="F4F7FB"/>
          </w:tcPr>
          <w:p w14:paraId="013C4BFC" w14:textId="77777777" w:rsidR="006A143F" w:rsidRDefault="00000000">
            <w:pPr>
              <w:spacing w:before="20" w:after="20"/>
            </w:pPr>
            <w:r>
              <w:rPr>
                <w:color w:val="1A2230"/>
                <w:sz w:val="15"/>
              </w:rPr>
              <w:t>—</w:t>
            </w:r>
          </w:p>
        </w:tc>
        <w:tc>
          <w:tcPr>
            <w:tcW w:w="2466" w:type="dxa"/>
            <w:shd w:val="clear" w:color="auto" w:fill="F4F7FB"/>
          </w:tcPr>
          <w:p w14:paraId="013BAE29" w14:textId="77777777" w:rsidR="006A143F" w:rsidRDefault="00000000">
            <w:pPr>
              <w:spacing w:before="20" w:after="20"/>
            </w:pPr>
            <w:r>
              <w:rPr>
                <w:rFonts w:ascii="Consolas" w:hAnsi="Consolas"/>
                <w:color w:val="1F5FA8"/>
                <w:sz w:val="14"/>
              </w:rPr>
              <w:t>POST /api/infracciones/{id}/rechazar/</w:t>
            </w:r>
            <w:r>
              <w:rPr>
                <w:color w:val="1A2230"/>
                <w:sz w:val="15"/>
              </w:rPr>
              <w:t xml:space="preserve"> → estado INACTIVA</w:t>
            </w:r>
          </w:p>
        </w:tc>
      </w:tr>
    </w:tbl>
    <w:p w14:paraId="14B18291" w14:textId="77777777" w:rsidR="006A143F" w:rsidRDefault="00000000">
      <w:r>
        <w:br w:type="page"/>
      </w:r>
    </w:p>
    <w:p w14:paraId="78EAB99B" w14:textId="77777777" w:rsidR="006A143F" w:rsidRDefault="00000000">
      <w:pPr>
        <w:spacing w:after="80"/>
      </w:pPr>
      <w:r>
        <w:rPr>
          <w:b/>
          <w:color w:val="55637A"/>
          <w:sz w:val="16"/>
        </w:rPr>
        <w:lastRenderedPageBreak/>
        <w:t xml:space="preserve">PROC-003 · Curatoría y activación del catálogo de infracciones </w:t>
      </w:r>
      <w:r>
        <w:rPr>
          <w:i/>
          <w:color w:val="55637A"/>
          <w:sz w:val="16"/>
        </w:rPr>
        <w:t>(continuación)</w:t>
      </w:r>
    </w:p>
    <w:p w14:paraId="5FDF73B5"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3F430E18" w14:textId="77777777">
        <w:trPr>
          <w:tblHeader/>
        </w:trPr>
        <w:tc>
          <w:tcPr>
            <w:tcW w:w="1480" w:type="dxa"/>
            <w:shd w:val="clear" w:color="auto" w:fill="55637A"/>
          </w:tcPr>
          <w:p w14:paraId="1A66BF19" w14:textId="77777777" w:rsidR="006A143F" w:rsidRDefault="006A143F">
            <w:pPr>
              <w:spacing w:before="20" w:after="20"/>
            </w:pPr>
          </w:p>
        </w:tc>
        <w:tc>
          <w:tcPr>
            <w:tcW w:w="1677" w:type="dxa"/>
            <w:shd w:val="clear" w:color="auto" w:fill="55637A"/>
          </w:tcPr>
          <w:p w14:paraId="72BDDB79" w14:textId="77777777" w:rsidR="006A143F" w:rsidRDefault="00000000">
            <w:pPr>
              <w:spacing w:before="20" w:after="20"/>
              <w:jc w:val="center"/>
            </w:pPr>
            <w:r>
              <w:rPr>
                <w:b/>
                <w:color w:val="FFFFFF"/>
                <w:sz w:val="13"/>
              </w:rPr>
              <w:t>PASO 1</w:t>
            </w:r>
          </w:p>
        </w:tc>
        <w:tc>
          <w:tcPr>
            <w:tcW w:w="1677" w:type="dxa"/>
            <w:shd w:val="clear" w:color="auto" w:fill="55637A"/>
          </w:tcPr>
          <w:p w14:paraId="7899B667" w14:textId="77777777" w:rsidR="006A143F" w:rsidRDefault="00000000">
            <w:pPr>
              <w:spacing w:before="20" w:after="20"/>
              <w:jc w:val="center"/>
            </w:pPr>
            <w:r>
              <w:rPr>
                <w:b/>
                <w:color w:val="FFFFFF"/>
                <w:sz w:val="13"/>
              </w:rPr>
              <w:t>PASO 2</w:t>
            </w:r>
          </w:p>
        </w:tc>
        <w:tc>
          <w:tcPr>
            <w:tcW w:w="1677" w:type="dxa"/>
            <w:shd w:val="clear" w:color="auto" w:fill="55637A"/>
          </w:tcPr>
          <w:p w14:paraId="3BF77A97" w14:textId="77777777" w:rsidR="006A143F" w:rsidRDefault="00000000">
            <w:pPr>
              <w:spacing w:before="20" w:after="20"/>
              <w:jc w:val="center"/>
            </w:pPr>
            <w:r>
              <w:rPr>
                <w:b/>
                <w:color w:val="FFFFFF"/>
                <w:sz w:val="13"/>
              </w:rPr>
              <w:t>PASO 3</w:t>
            </w:r>
          </w:p>
        </w:tc>
        <w:tc>
          <w:tcPr>
            <w:tcW w:w="1677" w:type="dxa"/>
            <w:shd w:val="clear" w:color="auto" w:fill="55637A"/>
          </w:tcPr>
          <w:p w14:paraId="2026BF5C" w14:textId="77777777" w:rsidR="006A143F" w:rsidRDefault="00000000">
            <w:pPr>
              <w:spacing w:before="20" w:after="20"/>
              <w:jc w:val="center"/>
            </w:pPr>
            <w:r>
              <w:rPr>
                <w:b/>
                <w:color w:val="FFFFFF"/>
                <w:sz w:val="13"/>
              </w:rPr>
              <w:t>PASO 4</w:t>
            </w:r>
          </w:p>
        </w:tc>
        <w:tc>
          <w:tcPr>
            <w:tcW w:w="1677" w:type="dxa"/>
            <w:shd w:val="clear" w:color="auto" w:fill="55637A"/>
          </w:tcPr>
          <w:p w14:paraId="0987F15C" w14:textId="77777777" w:rsidR="006A143F" w:rsidRDefault="00000000">
            <w:pPr>
              <w:spacing w:before="20" w:after="20"/>
              <w:jc w:val="center"/>
            </w:pPr>
            <w:r>
              <w:rPr>
                <w:b/>
                <w:color w:val="FFFFFF"/>
                <w:sz w:val="13"/>
              </w:rPr>
              <w:t>PASO 5</w:t>
            </w:r>
          </w:p>
        </w:tc>
      </w:tr>
      <w:tr w:rsidR="006A143F" w14:paraId="6EF18AB5" w14:textId="77777777">
        <w:tc>
          <w:tcPr>
            <w:tcW w:w="1480" w:type="dxa"/>
            <w:shd w:val="clear" w:color="auto" w:fill="0D2340"/>
          </w:tcPr>
          <w:p w14:paraId="0A8086FD" w14:textId="77777777" w:rsidR="006A143F" w:rsidRDefault="00000000">
            <w:pPr>
              <w:spacing w:before="20" w:after="20"/>
            </w:pPr>
            <w:r>
              <w:rPr>
                <w:b/>
                <w:color w:val="FFFFFF"/>
                <w:sz w:val="14"/>
              </w:rPr>
              <w:t>Comité / Administrador</w:t>
            </w:r>
          </w:p>
        </w:tc>
        <w:tc>
          <w:tcPr>
            <w:tcW w:w="1677" w:type="dxa"/>
            <w:shd w:val="clear" w:color="auto" w:fill="1F5FA8"/>
          </w:tcPr>
          <w:p w14:paraId="7FC74A55" w14:textId="77777777" w:rsidR="006A143F" w:rsidRDefault="00000000">
            <w:pPr>
              <w:spacing w:before="20" w:after="20"/>
              <w:jc w:val="center"/>
            </w:pPr>
            <w:r>
              <w:rPr>
                <w:b/>
                <w:color w:val="FFFFFF"/>
                <w:sz w:val="13"/>
              </w:rPr>
              <w:t>Revisa borrador</w:t>
            </w:r>
          </w:p>
        </w:tc>
        <w:tc>
          <w:tcPr>
            <w:tcW w:w="1677" w:type="dxa"/>
            <w:shd w:val="clear" w:color="auto" w:fill="1F5FA8"/>
          </w:tcPr>
          <w:p w14:paraId="1B7BA873" w14:textId="77777777" w:rsidR="006A143F" w:rsidRDefault="00000000">
            <w:pPr>
              <w:spacing w:before="20" w:after="20"/>
              <w:jc w:val="center"/>
            </w:pPr>
            <w:r>
              <w:rPr>
                <w:b/>
                <w:color w:val="FFFFFF"/>
                <w:sz w:val="13"/>
              </w:rPr>
              <w:t>Corrige datos</w:t>
            </w:r>
          </w:p>
        </w:tc>
        <w:tc>
          <w:tcPr>
            <w:tcW w:w="1677" w:type="dxa"/>
            <w:shd w:val="clear" w:color="auto" w:fill="B26A00"/>
          </w:tcPr>
          <w:p w14:paraId="71FA0A22" w14:textId="77777777" w:rsidR="006A143F" w:rsidRDefault="00000000">
            <w:pPr>
              <w:spacing w:before="20" w:after="20"/>
              <w:jc w:val="center"/>
            </w:pPr>
            <w:r>
              <w:rPr>
                <w:b/>
                <w:color w:val="FFFFFF"/>
                <w:sz w:val="13"/>
              </w:rPr>
              <w:t>Confirma o rechaza</w:t>
            </w:r>
          </w:p>
        </w:tc>
        <w:tc>
          <w:tcPr>
            <w:tcW w:w="1677" w:type="dxa"/>
            <w:shd w:val="clear" w:color="auto" w:fill="FBFCFE"/>
          </w:tcPr>
          <w:p w14:paraId="2063A9B3" w14:textId="77777777" w:rsidR="006A143F" w:rsidRDefault="006A143F">
            <w:pPr>
              <w:spacing w:before="20" w:after="20"/>
            </w:pPr>
          </w:p>
        </w:tc>
        <w:tc>
          <w:tcPr>
            <w:tcW w:w="1677" w:type="dxa"/>
            <w:shd w:val="clear" w:color="auto" w:fill="FBFCFE"/>
          </w:tcPr>
          <w:p w14:paraId="2A71E882" w14:textId="77777777" w:rsidR="006A143F" w:rsidRDefault="006A143F">
            <w:pPr>
              <w:spacing w:before="20" w:after="20"/>
            </w:pPr>
          </w:p>
        </w:tc>
      </w:tr>
      <w:tr w:rsidR="006A143F" w14:paraId="3720138C" w14:textId="77777777">
        <w:tc>
          <w:tcPr>
            <w:tcW w:w="1480" w:type="dxa"/>
            <w:shd w:val="clear" w:color="auto" w:fill="0D2340"/>
          </w:tcPr>
          <w:p w14:paraId="43632688" w14:textId="77777777" w:rsidR="006A143F" w:rsidRDefault="00000000">
            <w:pPr>
              <w:spacing w:before="20" w:after="20"/>
            </w:pPr>
            <w:r>
              <w:rPr>
                <w:b/>
                <w:color w:val="FFFFFF"/>
                <w:sz w:val="14"/>
              </w:rPr>
              <w:t>Sistema</w:t>
            </w:r>
          </w:p>
        </w:tc>
        <w:tc>
          <w:tcPr>
            <w:tcW w:w="1677" w:type="dxa"/>
            <w:shd w:val="clear" w:color="auto" w:fill="FBFCFE"/>
          </w:tcPr>
          <w:p w14:paraId="4DCA1515" w14:textId="77777777" w:rsidR="006A143F" w:rsidRDefault="006A143F">
            <w:pPr>
              <w:spacing w:before="20" w:after="20"/>
            </w:pPr>
          </w:p>
        </w:tc>
        <w:tc>
          <w:tcPr>
            <w:tcW w:w="1677" w:type="dxa"/>
            <w:shd w:val="clear" w:color="auto" w:fill="FBFCFE"/>
          </w:tcPr>
          <w:p w14:paraId="5C97B320" w14:textId="77777777" w:rsidR="006A143F" w:rsidRDefault="006A143F">
            <w:pPr>
              <w:spacing w:before="20" w:after="20"/>
            </w:pPr>
          </w:p>
        </w:tc>
        <w:tc>
          <w:tcPr>
            <w:tcW w:w="1677" w:type="dxa"/>
            <w:shd w:val="clear" w:color="auto" w:fill="FBFCFE"/>
          </w:tcPr>
          <w:p w14:paraId="42BFAD10" w14:textId="77777777" w:rsidR="006A143F" w:rsidRDefault="006A143F">
            <w:pPr>
              <w:spacing w:before="20" w:after="20"/>
            </w:pPr>
          </w:p>
        </w:tc>
        <w:tc>
          <w:tcPr>
            <w:tcW w:w="1677" w:type="dxa"/>
            <w:shd w:val="clear" w:color="auto" w:fill="55637A"/>
          </w:tcPr>
          <w:p w14:paraId="4E5F21DE" w14:textId="77777777" w:rsidR="006A143F" w:rsidRDefault="00000000">
            <w:pPr>
              <w:spacing w:before="20" w:after="20"/>
              <w:jc w:val="center"/>
            </w:pPr>
            <w:r>
              <w:rPr>
                <w:b/>
                <w:color w:val="FFFFFF"/>
                <w:sz w:val="13"/>
              </w:rPr>
              <w:t>Marca ACTIVA o INACTIVA</w:t>
            </w:r>
          </w:p>
        </w:tc>
        <w:tc>
          <w:tcPr>
            <w:tcW w:w="1677" w:type="dxa"/>
            <w:shd w:val="clear" w:color="auto" w:fill="1B6B3A"/>
          </w:tcPr>
          <w:p w14:paraId="32A3206F" w14:textId="77777777" w:rsidR="006A143F" w:rsidRDefault="00000000">
            <w:pPr>
              <w:spacing w:before="20" w:after="20"/>
              <w:jc w:val="center"/>
            </w:pPr>
            <w:r>
              <w:rPr>
                <w:b/>
                <w:color w:val="FFFFFF"/>
                <w:sz w:val="13"/>
              </w:rPr>
              <w:t>Queda disponible para sancionar</w:t>
            </w:r>
          </w:p>
        </w:tc>
      </w:tr>
    </w:tbl>
    <w:p w14:paraId="649AB7CD" w14:textId="77777777" w:rsidR="006A143F" w:rsidRDefault="006A143F">
      <w:pPr>
        <w:spacing w:after="40"/>
      </w:pPr>
    </w:p>
    <w:p w14:paraId="1E8A1A6D"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3324911A"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74579695" w14:textId="77777777">
        <w:trPr>
          <w:tblHeader/>
          <w:jc w:val="center"/>
        </w:trPr>
        <w:tc>
          <w:tcPr>
            <w:tcW w:w="395" w:type="dxa"/>
            <w:shd w:val="clear" w:color="auto" w:fill="0D2340"/>
          </w:tcPr>
          <w:p w14:paraId="1CDF738E" w14:textId="77777777" w:rsidR="006A143F" w:rsidRDefault="00000000">
            <w:pPr>
              <w:spacing w:before="20" w:after="20"/>
            </w:pPr>
            <w:r>
              <w:rPr>
                <w:b/>
                <w:color w:val="FFFFFF"/>
                <w:sz w:val="15"/>
              </w:rPr>
              <w:t>N°</w:t>
            </w:r>
          </w:p>
        </w:tc>
        <w:tc>
          <w:tcPr>
            <w:tcW w:w="9470" w:type="dxa"/>
            <w:shd w:val="clear" w:color="auto" w:fill="0D2340"/>
          </w:tcPr>
          <w:p w14:paraId="4360D1A6" w14:textId="77777777" w:rsidR="006A143F" w:rsidRDefault="00000000">
            <w:pPr>
              <w:spacing w:before="20" w:after="20"/>
            </w:pPr>
            <w:r>
              <w:rPr>
                <w:b/>
                <w:color w:val="FFFFFF"/>
                <w:sz w:val="15"/>
              </w:rPr>
              <w:t>Regla u observación</w:t>
            </w:r>
          </w:p>
        </w:tc>
      </w:tr>
      <w:tr w:rsidR="006A143F" w14:paraId="3D190A62" w14:textId="77777777">
        <w:trPr>
          <w:jc w:val="center"/>
        </w:trPr>
        <w:tc>
          <w:tcPr>
            <w:tcW w:w="395" w:type="dxa"/>
          </w:tcPr>
          <w:p w14:paraId="5F38C4B1" w14:textId="77777777" w:rsidR="006A143F" w:rsidRDefault="00000000">
            <w:pPr>
              <w:spacing w:before="20" w:after="20"/>
            </w:pPr>
            <w:r>
              <w:rPr>
                <w:b/>
                <w:color w:val="1A2230"/>
                <w:sz w:val="15"/>
              </w:rPr>
              <w:t>1</w:t>
            </w:r>
          </w:p>
        </w:tc>
        <w:tc>
          <w:tcPr>
            <w:tcW w:w="9470" w:type="dxa"/>
          </w:tcPr>
          <w:p w14:paraId="1FDEB02A" w14:textId="77777777" w:rsidR="006A143F" w:rsidRDefault="00000000">
            <w:pPr>
              <w:spacing w:before="20" w:after="20"/>
            </w:pPr>
            <w:r>
              <w:rPr>
                <w:b/>
                <w:color w:val="1A2230"/>
                <w:sz w:val="15"/>
              </w:rPr>
              <w:t>El Comité y los Residentes solo ven infracciones ACTIVAS.</w:t>
            </w:r>
            <w:r>
              <w:rPr>
                <w:color w:val="1A2230"/>
                <w:sz w:val="15"/>
              </w:rPr>
              <w:t xml:space="preserve"> Los borradores son visibles únicamente para el Administrador y el administrador del sistema.</w:t>
            </w:r>
          </w:p>
        </w:tc>
      </w:tr>
      <w:tr w:rsidR="006A143F" w14:paraId="58206017" w14:textId="77777777">
        <w:trPr>
          <w:jc w:val="center"/>
        </w:trPr>
        <w:tc>
          <w:tcPr>
            <w:tcW w:w="395" w:type="dxa"/>
            <w:shd w:val="clear" w:color="auto" w:fill="F4F7FB"/>
          </w:tcPr>
          <w:p w14:paraId="04B02440" w14:textId="77777777" w:rsidR="006A143F" w:rsidRDefault="00000000">
            <w:pPr>
              <w:spacing w:before="20" w:after="20"/>
            </w:pPr>
            <w:r>
              <w:rPr>
                <w:b/>
                <w:color w:val="1A2230"/>
                <w:sz w:val="15"/>
              </w:rPr>
              <w:t>2</w:t>
            </w:r>
          </w:p>
        </w:tc>
        <w:tc>
          <w:tcPr>
            <w:tcW w:w="9470" w:type="dxa"/>
            <w:shd w:val="clear" w:color="auto" w:fill="F4F7FB"/>
          </w:tcPr>
          <w:p w14:paraId="746B6C23" w14:textId="77777777" w:rsidR="006A143F" w:rsidRDefault="00000000">
            <w:pPr>
              <w:spacing w:before="20" w:after="20"/>
            </w:pPr>
            <w:r>
              <w:rPr>
                <w:b/>
                <w:color w:val="1A2230"/>
                <w:sz w:val="15"/>
              </w:rPr>
              <w:t>Ni confirmar ni rechazar validan el estado previo.</w:t>
            </w:r>
            <w:r>
              <w:rPr>
                <w:color w:val="1A2230"/>
                <w:sz w:val="15"/>
              </w:rPr>
              <w:t xml:space="preserve"> Se puede “confirmar” una infracción ya activa (queda igual, pero se sobrescribe confirmado_por y la fecha) o reactivar una inactiva. No hay bitácora de estos cambios.</w:t>
            </w:r>
          </w:p>
        </w:tc>
      </w:tr>
      <w:tr w:rsidR="006A143F" w14:paraId="14167B7E" w14:textId="77777777">
        <w:trPr>
          <w:jc w:val="center"/>
        </w:trPr>
        <w:tc>
          <w:tcPr>
            <w:tcW w:w="395" w:type="dxa"/>
          </w:tcPr>
          <w:p w14:paraId="6D13496A" w14:textId="77777777" w:rsidR="006A143F" w:rsidRDefault="00000000">
            <w:pPr>
              <w:spacing w:before="20" w:after="20"/>
            </w:pPr>
            <w:r>
              <w:rPr>
                <w:b/>
                <w:color w:val="1A2230"/>
                <w:sz w:val="15"/>
              </w:rPr>
              <w:t>3</w:t>
            </w:r>
          </w:p>
        </w:tc>
        <w:tc>
          <w:tcPr>
            <w:tcW w:w="9470" w:type="dxa"/>
          </w:tcPr>
          <w:p w14:paraId="17F45967" w14:textId="77777777" w:rsidR="006A143F" w:rsidRDefault="00000000">
            <w:pPr>
              <w:spacing w:before="20" w:after="20"/>
            </w:pPr>
            <w:r>
              <w:rPr>
                <w:b/>
                <w:color w:val="1A2230"/>
                <w:sz w:val="15"/>
              </w:rPr>
              <w:t>Rechazar no exige motivo</w:t>
            </w:r>
            <w:r>
              <w:rPr>
                <w:color w:val="1A2230"/>
                <w:sz w:val="15"/>
              </w:rPr>
              <w:t xml:space="preserve"> y no deja constancia de quién rechazó ni por qué: solo cambia el estado a INACTIVA. </w:t>
            </w:r>
            <w:r>
              <w:rPr>
                <w:i/>
                <w:color w:val="1A2230"/>
                <w:sz w:val="15"/>
              </w:rPr>
              <w:t>(Hallazgo: asimetría respecto de confirmar, que sí registra autor y fecha.)</w:t>
            </w:r>
          </w:p>
        </w:tc>
      </w:tr>
      <w:tr w:rsidR="006A143F" w14:paraId="745684CD" w14:textId="77777777">
        <w:trPr>
          <w:jc w:val="center"/>
        </w:trPr>
        <w:tc>
          <w:tcPr>
            <w:tcW w:w="395" w:type="dxa"/>
            <w:shd w:val="clear" w:color="auto" w:fill="F4F7FB"/>
          </w:tcPr>
          <w:p w14:paraId="3D8C57A8" w14:textId="77777777" w:rsidR="006A143F" w:rsidRDefault="00000000">
            <w:pPr>
              <w:spacing w:before="20" w:after="20"/>
            </w:pPr>
            <w:r>
              <w:rPr>
                <w:b/>
                <w:color w:val="1A2230"/>
                <w:sz w:val="15"/>
              </w:rPr>
              <w:t>4</w:t>
            </w:r>
          </w:p>
        </w:tc>
        <w:tc>
          <w:tcPr>
            <w:tcW w:w="9470" w:type="dxa"/>
            <w:shd w:val="clear" w:color="auto" w:fill="F4F7FB"/>
          </w:tcPr>
          <w:p w14:paraId="4C0B9B6D" w14:textId="77777777" w:rsidR="006A143F" w:rsidRDefault="00000000">
            <w:pPr>
              <w:spacing w:before="20" w:after="20"/>
            </w:pPr>
            <w:r>
              <w:rPr>
                <w:color w:val="1A2230"/>
                <w:sz w:val="15"/>
              </w:rPr>
              <w:t xml:space="preserve">Desactivar una infracción </w:t>
            </w:r>
            <w:r>
              <w:rPr>
                <w:b/>
                <w:color w:val="1A2230"/>
                <w:sz w:val="15"/>
              </w:rPr>
              <w:t>no afecta a las multas ya cursadas</w:t>
            </w:r>
            <w:r>
              <w:rPr>
                <w:color w:val="1A2230"/>
                <w:sz w:val="15"/>
              </w:rPr>
              <w:t>: la relación está protegida contra borrado y el texto de la norma quedó embebido en el sello de cada acto.</w:t>
            </w:r>
          </w:p>
        </w:tc>
      </w:tr>
      <w:tr w:rsidR="006A143F" w14:paraId="3D4EB4E5" w14:textId="77777777">
        <w:trPr>
          <w:jc w:val="center"/>
        </w:trPr>
        <w:tc>
          <w:tcPr>
            <w:tcW w:w="395" w:type="dxa"/>
          </w:tcPr>
          <w:p w14:paraId="3631B55E" w14:textId="77777777" w:rsidR="006A143F" w:rsidRDefault="00000000">
            <w:pPr>
              <w:spacing w:before="20" w:after="20"/>
            </w:pPr>
            <w:r>
              <w:rPr>
                <w:b/>
                <w:color w:val="1A2230"/>
                <w:sz w:val="15"/>
              </w:rPr>
              <w:t>5</w:t>
            </w:r>
          </w:p>
        </w:tc>
        <w:tc>
          <w:tcPr>
            <w:tcW w:w="9470" w:type="dxa"/>
          </w:tcPr>
          <w:p w14:paraId="2C07AB98" w14:textId="77777777" w:rsidR="006A143F" w:rsidRDefault="00000000">
            <w:pPr>
              <w:spacing w:before="20" w:after="20"/>
            </w:pPr>
            <w:r>
              <w:rPr>
                <w:color w:val="1A2230"/>
                <w:sz w:val="15"/>
              </w:rPr>
              <w:t>El código de infracción es único por condominio.</w:t>
            </w:r>
          </w:p>
        </w:tc>
      </w:tr>
    </w:tbl>
    <w:p w14:paraId="0F7E8465"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3D4722C6" w14:textId="77777777">
        <w:trPr>
          <w:tblHeader/>
          <w:jc w:val="center"/>
        </w:trPr>
        <w:tc>
          <w:tcPr>
            <w:tcW w:w="2269" w:type="dxa"/>
            <w:shd w:val="clear" w:color="auto" w:fill="0D2340"/>
          </w:tcPr>
          <w:p w14:paraId="03A9C9F2" w14:textId="77777777" w:rsidR="006A143F" w:rsidRDefault="00000000">
            <w:pPr>
              <w:spacing w:before="20" w:after="20"/>
            </w:pPr>
            <w:r>
              <w:rPr>
                <w:b/>
                <w:color w:val="FFFFFF"/>
                <w:sz w:val="15"/>
              </w:rPr>
              <w:t>Evento / falla</w:t>
            </w:r>
          </w:p>
        </w:tc>
        <w:tc>
          <w:tcPr>
            <w:tcW w:w="1776" w:type="dxa"/>
            <w:shd w:val="clear" w:color="auto" w:fill="0D2340"/>
          </w:tcPr>
          <w:p w14:paraId="23B505AF" w14:textId="77777777" w:rsidR="006A143F" w:rsidRDefault="00000000">
            <w:pPr>
              <w:spacing w:before="20" w:after="20"/>
            </w:pPr>
            <w:r>
              <w:rPr>
                <w:b/>
                <w:color w:val="FFFFFF"/>
                <w:sz w:val="15"/>
              </w:rPr>
              <w:t>Cómo se detecta</w:t>
            </w:r>
          </w:p>
        </w:tc>
        <w:tc>
          <w:tcPr>
            <w:tcW w:w="3058" w:type="dxa"/>
            <w:shd w:val="clear" w:color="auto" w:fill="0D2340"/>
          </w:tcPr>
          <w:p w14:paraId="72A7C9F6" w14:textId="77777777" w:rsidR="006A143F" w:rsidRDefault="00000000">
            <w:pPr>
              <w:spacing w:before="20" w:after="20"/>
            </w:pPr>
            <w:r>
              <w:rPr>
                <w:b/>
                <w:color w:val="FFFFFF"/>
                <w:sz w:val="15"/>
              </w:rPr>
              <w:t>Respuesta del sistema</w:t>
            </w:r>
          </w:p>
        </w:tc>
        <w:tc>
          <w:tcPr>
            <w:tcW w:w="2762" w:type="dxa"/>
            <w:shd w:val="clear" w:color="auto" w:fill="0D2340"/>
          </w:tcPr>
          <w:p w14:paraId="29FBD5D5" w14:textId="77777777" w:rsidR="006A143F" w:rsidRDefault="00000000">
            <w:pPr>
              <w:spacing w:before="20" w:after="20"/>
            </w:pPr>
            <w:r>
              <w:rPr>
                <w:b/>
                <w:color w:val="FFFFFF"/>
                <w:sz w:val="15"/>
              </w:rPr>
              <w:t>Acción humana requerida</w:t>
            </w:r>
          </w:p>
        </w:tc>
      </w:tr>
      <w:tr w:rsidR="006A143F" w14:paraId="7641DB0A" w14:textId="77777777">
        <w:trPr>
          <w:jc w:val="center"/>
        </w:trPr>
        <w:tc>
          <w:tcPr>
            <w:tcW w:w="2269" w:type="dxa"/>
          </w:tcPr>
          <w:p w14:paraId="6D0DC9F6" w14:textId="77777777" w:rsidR="006A143F" w:rsidRDefault="00000000">
            <w:pPr>
              <w:spacing w:before="20" w:after="20"/>
            </w:pPr>
            <w:r>
              <w:rPr>
                <w:b/>
                <w:color w:val="1A2230"/>
                <w:sz w:val="15"/>
              </w:rPr>
              <w:t>Un residente o el conserje intenta ver o editar el catálogo</w:t>
            </w:r>
          </w:p>
        </w:tc>
        <w:tc>
          <w:tcPr>
            <w:tcW w:w="1776" w:type="dxa"/>
          </w:tcPr>
          <w:p w14:paraId="4509DFDF" w14:textId="77777777" w:rsidR="006A143F" w:rsidRDefault="00000000">
            <w:pPr>
              <w:spacing w:before="20" w:after="20"/>
            </w:pPr>
            <w:r>
              <w:rPr>
                <w:color w:val="1A2230"/>
                <w:sz w:val="15"/>
              </w:rPr>
              <w:t>Filtro de consulta y permisos</w:t>
            </w:r>
          </w:p>
        </w:tc>
        <w:tc>
          <w:tcPr>
            <w:tcW w:w="3058" w:type="dxa"/>
          </w:tcPr>
          <w:p w14:paraId="26DE5172" w14:textId="77777777" w:rsidR="006A143F" w:rsidRDefault="00000000">
            <w:pPr>
              <w:spacing w:before="20" w:after="20"/>
            </w:pPr>
            <w:r>
              <w:rPr>
                <w:color w:val="1A2230"/>
                <w:sz w:val="15"/>
              </w:rPr>
              <w:t xml:space="preserve">Solo obtiene las ACTIVAS; ante intento de edición, HTTP 403 </w:t>
            </w:r>
            <w:r>
              <w:rPr>
                <w:i/>
                <w:color w:val="1A2230"/>
                <w:sz w:val="15"/>
              </w:rPr>
              <w:t>“Esta accion esta reservada a los roles: …”</w:t>
            </w:r>
          </w:p>
        </w:tc>
        <w:tc>
          <w:tcPr>
            <w:tcW w:w="2762" w:type="dxa"/>
          </w:tcPr>
          <w:p w14:paraId="39E73750" w14:textId="77777777" w:rsidR="006A143F" w:rsidRDefault="00000000">
            <w:pPr>
              <w:spacing w:before="20" w:after="20"/>
            </w:pPr>
            <w:r>
              <w:rPr>
                <w:color w:val="1A2230"/>
                <w:sz w:val="15"/>
              </w:rPr>
              <w:t>Ninguna. Es el comportamiento esperado.</w:t>
            </w:r>
          </w:p>
        </w:tc>
      </w:tr>
      <w:tr w:rsidR="006A143F" w14:paraId="01348E44" w14:textId="77777777">
        <w:trPr>
          <w:jc w:val="center"/>
        </w:trPr>
        <w:tc>
          <w:tcPr>
            <w:tcW w:w="2269" w:type="dxa"/>
            <w:shd w:val="clear" w:color="auto" w:fill="F4F7FB"/>
          </w:tcPr>
          <w:p w14:paraId="577D0CD0" w14:textId="77777777" w:rsidR="006A143F" w:rsidRDefault="00000000">
            <w:pPr>
              <w:spacing w:before="20" w:after="20"/>
            </w:pPr>
            <w:r>
              <w:rPr>
                <w:b/>
                <w:color w:val="1A2230"/>
                <w:sz w:val="15"/>
              </w:rPr>
              <w:t>Se confirma una infracción con monto en cero</w:t>
            </w:r>
          </w:p>
        </w:tc>
        <w:tc>
          <w:tcPr>
            <w:tcW w:w="1776" w:type="dxa"/>
            <w:shd w:val="clear" w:color="auto" w:fill="F4F7FB"/>
          </w:tcPr>
          <w:p w14:paraId="73615CE7" w14:textId="77777777" w:rsidR="006A143F" w:rsidRDefault="00000000">
            <w:pPr>
              <w:spacing w:before="20" w:after="20"/>
            </w:pPr>
            <w:r>
              <w:rPr>
                <w:color w:val="1A2230"/>
                <w:sz w:val="15"/>
              </w:rPr>
              <w:t>No hay validación</w:t>
            </w:r>
          </w:p>
        </w:tc>
        <w:tc>
          <w:tcPr>
            <w:tcW w:w="3058" w:type="dxa"/>
            <w:shd w:val="clear" w:color="auto" w:fill="F4F7FB"/>
          </w:tcPr>
          <w:p w14:paraId="793605D9" w14:textId="77777777" w:rsidR="006A143F" w:rsidRDefault="00000000">
            <w:pPr>
              <w:spacing w:before="20" w:after="20"/>
            </w:pPr>
            <w:r>
              <w:rPr>
                <w:color w:val="1A2230"/>
                <w:sz w:val="15"/>
              </w:rPr>
              <w:t>Se activa igual. Al aprobar la multa, el monto puede corregirse a mano (mínimo 0,01).</w:t>
            </w:r>
          </w:p>
        </w:tc>
        <w:tc>
          <w:tcPr>
            <w:tcW w:w="2762" w:type="dxa"/>
            <w:shd w:val="clear" w:color="auto" w:fill="F4F7FB"/>
          </w:tcPr>
          <w:p w14:paraId="288B4075" w14:textId="77777777" w:rsidR="006A143F" w:rsidRDefault="00000000">
            <w:pPr>
              <w:spacing w:before="20" w:after="20"/>
            </w:pPr>
            <w:r>
              <w:rPr>
                <w:color w:val="1A2230"/>
                <w:sz w:val="15"/>
              </w:rPr>
              <w:t>Revisar montos antes de confirmar.</w:t>
            </w:r>
          </w:p>
        </w:tc>
      </w:tr>
    </w:tbl>
    <w:p w14:paraId="58427E4C" w14:textId="77777777" w:rsidR="006A143F" w:rsidRDefault="00000000">
      <w:r>
        <w:br w:type="page"/>
      </w:r>
    </w:p>
    <w:p w14:paraId="09F42146" w14:textId="77777777" w:rsidR="006A143F" w:rsidRDefault="00000000">
      <w:pPr>
        <w:pStyle w:val="Ttulo2"/>
      </w:pPr>
      <w:bookmarkStart w:id="8" w:name="_Toc235445906"/>
      <w:r>
        <w:lastRenderedPageBreak/>
        <w:t>PROC-004 · Reporte de infracción y captura de evidencia</w:t>
      </w:r>
      <w:bookmarkEnd w:id="8"/>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11F495DE" w14:textId="77777777">
        <w:tc>
          <w:tcPr>
            <w:tcW w:w="9865" w:type="dxa"/>
            <w:shd w:val="clear" w:color="auto" w:fill="0D2340"/>
          </w:tcPr>
          <w:p w14:paraId="75AD3C70" w14:textId="77777777" w:rsidR="006A143F" w:rsidRDefault="00000000">
            <w:pPr>
              <w:spacing w:before="40" w:after="40"/>
            </w:pPr>
            <w:r>
              <w:rPr>
                <w:b/>
                <w:color w:val="FFFFFF"/>
                <w:sz w:val="28"/>
              </w:rPr>
              <w:t>PROC-004</w:t>
            </w:r>
            <w:r>
              <w:br/>
            </w:r>
            <w:r>
              <w:rPr>
                <w:color w:val="FFFFFF"/>
                <w:sz w:val="21"/>
              </w:rPr>
              <w:t>Reporte de infracción y captura de evidencia</w:t>
            </w:r>
            <w:r>
              <w:br/>
            </w:r>
            <w:r>
              <w:rPr>
                <w:color w:val="9FC4E8"/>
                <w:sz w:val="15"/>
              </w:rPr>
              <w:t>Versión 1.0 · Vigente desde el 20 de julio de 2026 · Revisión: anual o ante cambio normativo</w:t>
            </w:r>
          </w:p>
        </w:tc>
      </w:tr>
    </w:tbl>
    <w:p w14:paraId="6F261ED1" w14:textId="77777777" w:rsidR="006A143F" w:rsidRDefault="006A143F">
      <w:pPr>
        <w:spacing w:after="60"/>
      </w:pPr>
    </w:p>
    <w:p w14:paraId="24792878" w14:textId="77777777" w:rsidR="006A143F" w:rsidRDefault="00000000">
      <w:pPr>
        <w:pStyle w:val="Ttulo3"/>
      </w:pPr>
      <w:r>
        <w:t>1. Propósito y justificación</w:t>
      </w:r>
    </w:p>
    <w:p w14:paraId="571256D7" w14:textId="77777777" w:rsidR="006A143F" w:rsidRDefault="00000000">
      <w:r>
        <w:rPr>
          <w:color w:val="1A2230"/>
          <w:sz w:val="17"/>
        </w:rPr>
        <w:t xml:space="preserve">Permitir que el conserje deje constancia de un hecho con evidencia fotográfica trazable, </w:t>
      </w:r>
      <w:r>
        <w:rPr>
          <w:b/>
          <w:color w:val="1A2230"/>
          <w:sz w:val="17"/>
        </w:rPr>
        <w:t>sin</w:t>
      </w:r>
      <w:r>
        <w:rPr>
          <w:color w:val="1A2230"/>
          <w:sz w:val="17"/>
        </w:rPr>
        <w:t xml:space="preserve"> facultad de calificarlo ni de fijar monto. Es la primera mitad de la separación de roles: quien observa el hecho no es quien lo sanciona.</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3AD775A6" w14:textId="77777777">
        <w:tc>
          <w:tcPr>
            <w:tcW w:w="9865" w:type="dxa"/>
            <w:shd w:val="clear" w:color="auto" w:fill="F7F9FC"/>
          </w:tcPr>
          <w:p w14:paraId="759A4860" w14:textId="77777777" w:rsidR="006A143F" w:rsidRDefault="00000000">
            <w:pPr>
              <w:spacing w:before="20" w:after="20"/>
            </w:pPr>
            <w:r>
              <w:rPr>
                <w:b/>
                <w:color w:val="1A2230"/>
                <w:sz w:val="16"/>
              </w:rPr>
              <w:t>Disparador:</w:t>
            </w:r>
            <w:r>
              <w:rPr>
                <w:color w:val="1A2230"/>
                <w:sz w:val="16"/>
              </w:rPr>
              <w:t xml:space="preserve"> El conserje presencia o recibe aviso de un hecho que podría infringir el reglamento.</w:t>
            </w:r>
            <w:r>
              <w:br/>
            </w:r>
            <w:r>
              <w:rPr>
                <w:b/>
                <w:color w:val="1A2230"/>
                <w:sz w:val="16"/>
              </w:rPr>
              <w:t>Resultado esperado:</w:t>
            </w:r>
            <w:r>
              <w:rPr>
                <w:color w:val="1A2230"/>
                <w:sz w:val="16"/>
              </w:rPr>
              <w:t xml:space="preserve"> Ticket en estado CONVERTIDO + Multa en estado EN_REVISION, a la espera del Comité.</w:t>
            </w:r>
          </w:p>
        </w:tc>
      </w:tr>
    </w:tbl>
    <w:p w14:paraId="76C934FF" w14:textId="77777777" w:rsidR="006A143F" w:rsidRDefault="006A143F">
      <w:pPr>
        <w:spacing w:after="40"/>
      </w:pPr>
    </w:p>
    <w:p w14:paraId="200316B8"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262D0EC0" w14:textId="77777777">
        <w:trPr>
          <w:tblHeader/>
          <w:jc w:val="center"/>
        </w:trPr>
        <w:tc>
          <w:tcPr>
            <w:tcW w:w="395" w:type="dxa"/>
            <w:shd w:val="clear" w:color="auto" w:fill="0D2340"/>
          </w:tcPr>
          <w:p w14:paraId="318B62E4" w14:textId="77777777" w:rsidR="006A143F" w:rsidRDefault="00000000">
            <w:pPr>
              <w:spacing w:before="20" w:after="20"/>
            </w:pPr>
            <w:r>
              <w:rPr>
                <w:b/>
                <w:color w:val="FFFFFF"/>
                <w:sz w:val="15"/>
              </w:rPr>
              <w:t>N°</w:t>
            </w:r>
          </w:p>
        </w:tc>
        <w:tc>
          <w:tcPr>
            <w:tcW w:w="1578" w:type="dxa"/>
            <w:shd w:val="clear" w:color="auto" w:fill="0D2340"/>
          </w:tcPr>
          <w:p w14:paraId="4B5D9AB2" w14:textId="77777777" w:rsidR="006A143F" w:rsidRDefault="00000000">
            <w:pPr>
              <w:spacing w:before="20" w:after="20"/>
            </w:pPr>
            <w:r>
              <w:rPr>
                <w:b/>
                <w:color w:val="FFFFFF"/>
                <w:sz w:val="15"/>
              </w:rPr>
              <w:t>Cargo responsable</w:t>
            </w:r>
          </w:p>
        </w:tc>
        <w:tc>
          <w:tcPr>
            <w:tcW w:w="3058" w:type="dxa"/>
            <w:shd w:val="clear" w:color="auto" w:fill="0D2340"/>
          </w:tcPr>
          <w:p w14:paraId="61047EA5" w14:textId="77777777" w:rsidR="006A143F" w:rsidRDefault="00000000">
            <w:pPr>
              <w:spacing w:before="20" w:after="20"/>
            </w:pPr>
            <w:r>
              <w:rPr>
                <w:b/>
                <w:color w:val="FFFFFF"/>
                <w:sz w:val="15"/>
              </w:rPr>
              <w:t>Actividad</w:t>
            </w:r>
          </w:p>
        </w:tc>
        <w:tc>
          <w:tcPr>
            <w:tcW w:w="2367" w:type="dxa"/>
            <w:shd w:val="clear" w:color="auto" w:fill="0D2340"/>
          </w:tcPr>
          <w:p w14:paraId="047B73EF" w14:textId="77777777" w:rsidR="006A143F" w:rsidRDefault="00000000">
            <w:pPr>
              <w:spacing w:before="20" w:after="20"/>
            </w:pPr>
            <w:r>
              <w:rPr>
                <w:b/>
                <w:color w:val="FFFFFF"/>
                <w:sz w:val="15"/>
              </w:rPr>
              <w:t>Datos capturados</w:t>
            </w:r>
          </w:p>
        </w:tc>
        <w:tc>
          <w:tcPr>
            <w:tcW w:w="2466" w:type="dxa"/>
            <w:shd w:val="clear" w:color="auto" w:fill="0D2340"/>
          </w:tcPr>
          <w:p w14:paraId="0F1B5232" w14:textId="77777777" w:rsidR="006A143F" w:rsidRDefault="00000000">
            <w:pPr>
              <w:spacing w:before="20" w:after="20"/>
            </w:pPr>
            <w:r>
              <w:rPr>
                <w:b/>
                <w:color w:val="FFFFFF"/>
                <w:sz w:val="15"/>
              </w:rPr>
              <w:t>Componente técnico</w:t>
            </w:r>
          </w:p>
        </w:tc>
      </w:tr>
      <w:tr w:rsidR="006A143F" w14:paraId="788C42A5" w14:textId="77777777">
        <w:trPr>
          <w:jc w:val="center"/>
        </w:trPr>
        <w:tc>
          <w:tcPr>
            <w:tcW w:w="395" w:type="dxa"/>
          </w:tcPr>
          <w:p w14:paraId="299B9346" w14:textId="77777777" w:rsidR="006A143F" w:rsidRDefault="00000000">
            <w:pPr>
              <w:spacing w:before="20" w:after="20"/>
            </w:pPr>
            <w:r>
              <w:rPr>
                <w:b/>
                <w:color w:val="1A2230"/>
                <w:sz w:val="15"/>
              </w:rPr>
              <w:t>1</w:t>
            </w:r>
          </w:p>
        </w:tc>
        <w:tc>
          <w:tcPr>
            <w:tcW w:w="1578" w:type="dxa"/>
          </w:tcPr>
          <w:p w14:paraId="506DAEC2" w14:textId="77777777" w:rsidR="006A143F" w:rsidRDefault="00000000">
            <w:pPr>
              <w:spacing w:before="20" w:after="20"/>
            </w:pPr>
            <w:r>
              <w:rPr>
                <w:b/>
                <w:color w:val="1A2230"/>
                <w:sz w:val="15"/>
              </w:rPr>
              <w:t>Conserje (Fiscalizador)</w:t>
            </w:r>
          </w:p>
        </w:tc>
        <w:tc>
          <w:tcPr>
            <w:tcW w:w="3058" w:type="dxa"/>
          </w:tcPr>
          <w:p w14:paraId="1AD62983" w14:textId="77777777" w:rsidR="006A143F" w:rsidRDefault="00000000">
            <w:pPr>
              <w:spacing w:before="20" w:after="20"/>
            </w:pPr>
            <w:r>
              <w:rPr>
                <w:color w:val="1A2230"/>
                <w:sz w:val="15"/>
              </w:rPr>
              <w:t>Registra el hecho: unidad, descripción, cuándo y dónde.</w:t>
            </w:r>
          </w:p>
        </w:tc>
        <w:tc>
          <w:tcPr>
            <w:tcW w:w="2367" w:type="dxa"/>
          </w:tcPr>
          <w:p w14:paraId="250342AF" w14:textId="77777777" w:rsidR="006A143F" w:rsidRDefault="00000000">
            <w:pPr>
              <w:spacing w:before="20" w:after="20"/>
            </w:pPr>
            <w:r>
              <w:rPr>
                <w:color w:val="1A2230"/>
                <w:sz w:val="15"/>
              </w:rPr>
              <w:t>unidad, persona_reportada (opcional), descripcion, fecha_hecho, ubicacion</w:t>
            </w:r>
          </w:p>
        </w:tc>
        <w:tc>
          <w:tcPr>
            <w:tcW w:w="2466" w:type="dxa"/>
          </w:tcPr>
          <w:p w14:paraId="092200FB" w14:textId="77777777" w:rsidR="006A143F" w:rsidRDefault="00000000">
            <w:pPr>
              <w:spacing w:before="20" w:after="20"/>
            </w:pPr>
            <w:r>
              <w:rPr>
                <w:rFonts w:ascii="Consolas" w:hAnsi="Consolas"/>
                <w:color w:val="1F5FA8"/>
                <w:sz w:val="14"/>
              </w:rPr>
              <w:t>POST /api/tickets/</w:t>
            </w:r>
            <w:r>
              <w:rPr>
                <w:color w:val="1A2230"/>
                <w:sz w:val="15"/>
              </w:rPr>
              <w:t xml:space="preserve"> · permiso EsFiscalizador</w:t>
            </w:r>
          </w:p>
        </w:tc>
      </w:tr>
      <w:tr w:rsidR="006A143F" w14:paraId="270D7F73" w14:textId="77777777">
        <w:trPr>
          <w:jc w:val="center"/>
        </w:trPr>
        <w:tc>
          <w:tcPr>
            <w:tcW w:w="395" w:type="dxa"/>
            <w:shd w:val="clear" w:color="auto" w:fill="F4F7FB"/>
          </w:tcPr>
          <w:p w14:paraId="37E5AD40" w14:textId="77777777" w:rsidR="006A143F" w:rsidRDefault="00000000">
            <w:pPr>
              <w:spacing w:before="20" w:after="20"/>
            </w:pPr>
            <w:r>
              <w:rPr>
                <w:b/>
                <w:color w:val="1A2230"/>
                <w:sz w:val="15"/>
              </w:rPr>
              <w:t>2</w:t>
            </w:r>
          </w:p>
        </w:tc>
        <w:tc>
          <w:tcPr>
            <w:tcW w:w="1578" w:type="dxa"/>
            <w:shd w:val="clear" w:color="auto" w:fill="F4F7FB"/>
          </w:tcPr>
          <w:p w14:paraId="01344D17" w14:textId="77777777" w:rsidR="006A143F" w:rsidRDefault="00000000">
            <w:pPr>
              <w:spacing w:before="20" w:after="20"/>
            </w:pPr>
            <w:r>
              <w:rPr>
                <w:b/>
                <w:color w:val="1A2230"/>
                <w:sz w:val="15"/>
              </w:rPr>
              <w:t>Sistema</w:t>
            </w:r>
          </w:p>
        </w:tc>
        <w:tc>
          <w:tcPr>
            <w:tcW w:w="3058" w:type="dxa"/>
            <w:shd w:val="clear" w:color="auto" w:fill="F4F7FB"/>
          </w:tcPr>
          <w:p w14:paraId="4E7E20DB" w14:textId="77777777" w:rsidR="006A143F" w:rsidRDefault="00000000">
            <w:pPr>
              <w:spacing w:before="20" w:after="20"/>
            </w:pPr>
            <w:r>
              <w:rPr>
                <w:color w:val="1A2230"/>
                <w:sz w:val="15"/>
              </w:rPr>
              <w:t>Valida pertenencia de la unidad y de la persona reportada.</w:t>
            </w:r>
          </w:p>
        </w:tc>
        <w:tc>
          <w:tcPr>
            <w:tcW w:w="2367" w:type="dxa"/>
            <w:shd w:val="clear" w:color="auto" w:fill="F4F7FB"/>
          </w:tcPr>
          <w:p w14:paraId="57BF3F8F" w14:textId="77777777" w:rsidR="006A143F" w:rsidRDefault="00000000">
            <w:pPr>
              <w:spacing w:before="20" w:after="20"/>
            </w:pPr>
            <w:r>
              <w:rPr>
                <w:color w:val="1A2230"/>
                <w:sz w:val="15"/>
              </w:rPr>
              <w:t>—</w:t>
            </w:r>
          </w:p>
        </w:tc>
        <w:tc>
          <w:tcPr>
            <w:tcW w:w="2466" w:type="dxa"/>
            <w:shd w:val="clear" w:color="auto" w:fill="F4F7FB"/>
          </w:tcPr>
          <w:p w14:paraId="5EF6399F" w14:textId="77777777" w:rsidR="006A143F" w:rsidRDefault="00000000">
            <w:pPr>
              <w:spacing w:before="20" w:after="20"/>
            </w:pPr>
            <w:r>
              <w:rPr>
                <w:rFonts w:ascii="Consolas" w:hAnsi="Consolas"/>
                <w:color w:val="1F5FA8"/>
                <w:sz w:val="14"/>
              </w:rPr>
              <w:t>multas/views.py:71-73</w:t>
            </w:r>
          </w:p>
        </w:tc>
      </w:tr>
      <w:tr w:rsidR="006A143F" w14:paraId="6875D05D" w14:textId="77777777">
        <w:trPr>
          <w:jc w:val="center"/>
        </w:trPr>
        <w:tc>
          <w:tcPr>
            <w:tcW w:w="395" w:type="dxa"/>
          </w:tcPr>
          <w:p w14:paraId="4BDF2DD4" w14:textId="77777777" w:rsidR="006A143F" w:rsidRDefault="00000000">
            <w:pPr>
              <w:spacing w:before="20" w:after="20"/>
            </w:pPr>
            <w:r>
              <w:rPr>
                <w:b/>
                <w:color w:val="1A2230"/>
                <w:sz w:val="15"/>
              </w:rPr>
              <w:t>3</w:t>
            </w:r>
          </w:p>
        </w:tc>
        <w:tc>
          <w:tcPr>
            <w:tcW w:w="1578" w:type="dxa"/>
          </w:tcPr>
          <w:p w14:paraId="4BEDE9B1" w14:textId="77777777" w:rsidR="006A143F" w:rsidRDefault="00000000">
            <w:pPr>
              <w:spacing w:before="20" w:after="20"/>
            </w:pPr>
            <w:r>
              <w:rPr>
                <w:b/>
                <w:color w:val="1A2230"/>
                <w:sz w:val="15"/>
              </w:rPr>
              <w:t>Sistema</w:t>
            </w:r>
          </w:p>
        </w:tc>
        <w:tc>
          <w:tcPr>
            <w:tcW w:w="3058" w:type="dxa"/>
          </w:tcPr>
          <w:p w14:paraId="012B16AD" w14:textId="77777777" w:rsidR="006A143F" w:rsidRDefault="00000000">
            <w:pPr>
              <w:spacing w:before="20" w:after="20"/>
            </w:pPr>
            <w:r>
              <w:rPr>
                <w:color w:val="1A2230"/>
                <w:sz w:val="15"/>
              </w:rPr>
              <w:t xml:space="preserve">Crea el Ticket y </w:t>
            </w:r>
            <w:r>
              <w:rPr>
                <w:b/>
                <w:color w:val="1A2230"/>
                <w:sz w:val="15"/>
              </w:rPr>
              <w:t>de inmediato</w:t>
            </w:r>
            <w:r>
              <w:rPr>
                <w:color w:val="1A2230"/>
                <w:sz w:val="15"/>
              </w:rPr>
              <w:t xml:space="preserve"> la Multa asociada en EN_REVISION.</w:t>
            </w:r>
          </w:p>
        </w:tc>
        <w:tc>
          <w:tcPr>
            <w:tcW w:w="2367" w:type="dxa"/>
          </w:tcPr>
          <w:p w14:paraId="6D11A97C" w14:textId="77777777" w:rsidR="006A143F" w:rsidRDefault="00000000">
            <w:pPr>
              <w:spacing w:before="20" w:after="20"/>
            </w:pPr>
            <w:r>
              <w:rPr>
                <w:color w:val="1A2230"/>
                <w:sz w:val="15"/>
              </w:rPr>
              <w:t xml:space="preserve">estado del ticket = CONVERTIDO; estado de la multa = EN_REVISION; </w:t>
            </w:r>
            <w:r>
              <w:rPr>
                <w:b/>
                <w:color w:val="1A2230"/>
                <w:sz w:val="15"/>
              </w:rPr>
              <w:t>sin monto ni infracción aún</w:t>
            </w:r>
          </w:p>
        </w:tc>
        <w:tc>
          <w:tcPr>
            <w:tcW w:w="2466" w:type="dxa"/>
          </w:tcPr>
          <w:p w14:paraId="599FF48E" w14:textId="77777777" w:rsidR="006A143F" w:rsidRDefault="00000000">
            <w:pPr>
              <w:spacing w:before="20" w:after="20"/>
            </w:pPr>
            <w:r>
              <w:rPr>
                <w:rFonts w:ascii="Consolas" w:hAnsi="Consolas"/>
                <w:color w:val="1F5FA8"/>
                <w:sz w:val="14"/>
              </w:rPr>
              <w:t>multas/views.py:75-84</w:t>
            </w:r>
          </w:p>
        </w:tc>
      </w:tr>
      <w:tr w:rsidR="006A143F" w14:paraId="2F327671" w14:textId="77777777">
        <w:trPr>
          <w:jc w:val="center"/>
        </w:trPr>
        <w:tc>
          <w:tcPr>
            <w:tcW w:w="395" w:type="dxa"/>
            <w:shd w:val="clear" w:color="auto" w:fill="F4F7FB"/>
          </w:tcPr>
          <w:p w14:paraId="0AC76564" w14:textId="77777777" w:rsidR="006A143F" w:rsidRDefault="00000000">
            <w:pPr>
              <w:spacing w:before="20" w:after="20"/>
            </w:pPr>
            <w:r>
              <w:rPr>
                <w:b/>
                <w:color w:val="1A2230"/>
                <w:sz w:val="15"/>
              </w:rPr>
              <w:t>4</w:t>
            </w:r>
          </w:p>
        </w:tc>
        <w:tc>
          <w:tcPr>
            <w:tcW w:w="1578" w:type="dxa"/>
            <w:shd w:val="clear" w:color="auto" w:fill="F4F7FB"/>
          </w:tcPr>
          <w:p w14:paraId="1E896C7F" w14:textId="77777777" w:rsidR="006A143F" w:rsidRDefault="00000000">
            <w:pPr>
              <w:spacing w:before="20" w:after="20"/>
            </w:pPr>
            <w:r>
              <w:rPr>
                <w:b/>
                <w:color w:val="1A2230"/>
                <w:sz w:val="15"/>
              </w:rPr>
              <w:t>Conserje (Fiscalizador)</w:t>
            </w:r>
          </w:p>
        </w:tc>
        <w:tc>
          <w:tcPr>
            <w:tcW w:w="3058" w:type="dxa"/>
            <w:shd w:val="clear" w:color="auto" w:fill="F4F7FB"/>
          </w:tcPr>
          <w:p w14:paraId="1913FC56" w14:textId="77777777" w:rsidR="006A143F" w:rsidRDefault="00000000">
            <w:pPr>
              <w:spacing w:before="20" w:after="20"/>
            </w:pPr>
            <w:r>
              <w:rPr>
                <w:color w:val="1A2230"/>
                <w:sz w:val="15"/>
              </w:rPr>
              <w:t>Adjunta una o más fotografías.</w:t>
            </w:r>
          </w:p>
        </w:tc>
        <w:tc>
          <w:tcPr>
            <w:tcW w:w="2367" w:type="dxa"/>
            <w:shd w:val="clear" w:color="auto" w:fill="F4F7FB"/>
          </w:tcPr>
          <w:p w14:paraId="2EC42B90" w14:textId="77777777" w:rsidR="006A143F" w:rsidRDefault="00000000">
            <w:pPr>
              <w:spacing w:before="20" w:after="20"/>
            </w:pPr>
            <w:r>
              <w:rPr>
                <w:color w:val="1A2230"/>
                <w:sz w:val="15"/>
              </w:rPr>
              <w:t>imagen (multipart)</w:t>
            </w:r>
          </w:p>
        </w:tc>
        <w:tc>
          <w:tcPr>
            <w:tcW w:w="2466" w:type="dxa"/>
            <w:shd w:val="clear" w:color="auto" w:fill="F4F7FB"/>
          </w:tcPr>
          <w:p w14:paraId="36C7EF42" w14:textId="77777777" w:rsidR="006A143F" w:rsidRDefault="00000000">
            <w:pPr>
              <w:spacing w:before="20" w:after="20"/>
            </w:pPr>
            <w:r>
              <w:rPr>
                <w:rFonts w:ascii="Consolas" w:hAnsi="Consolas"/>
                <w:color w:val="1F5FA8"/>
                <w:sz w:val="14"/>
              </w:rPr>
              <w:t>POST /api/tickets/{id}/evidencia/</w:t>
            </w:r>
          </w:p>
        </w:tc>
      </w:tr>
      <w:tr w:rsidR="006A143F" w14:paraId="6979C66F" w14:textId="77777777">
        <w:trPr>
          <w:jc w:val="center"/>
        </w:trPr>
        <w:tc>
          <w:tcPr>
            <w:tcW w:w="395" w:type="dxa"/>
          </w:tcPr>
          <w:p w14:paraId="3DF6A11F" w14:textId="77777777" w:rsidR="006A143F" w:rsidRDefault="00000000">
            <w:pPr>
              <w:spacing w:before="20" w:after="20"/>
            </w:pPr>
            <w:r>
              <w:rPr>
                <w:b/>
                <w:color w:val="1A2230"/>
                <w:sz w:val="15"/>
              </w:rPr>
              <w:t>5</w:t>
            </w:r>
          </w:p>
        </w:tc>
        <w:tc>
          <w:tcPr>
            <w:tcW w:w="1578" w:type="dxa"/>
          </w:tcPr>
          <w:p w14:paraId="398FF475" w14:textId="77777777" w:rsidR="006A143F" w:rsidRDefault="00000000">
            <w:pPr>
              <w:spacing w:before="20" w:after="20"/>
            </w:pPr>
            <w:r>
              <w:rPr>
                <w:b/>
                <w:color w:val="1A2230"/>
                <w:sz w:val="15"/>
              </w:rPr>
              <w:t>Sistema</w:t>
            </w:r>
          </w:p>
        </w:tc>
        <w:tc>
          <w:tcPr>
            <w:tcW w:w="3058" w:type="dxa"/>
          </w:tcPr>
          <w:p w14:paraId="62A2104E" w14:textId="77777777" w:rsidR="006A143F" w:rsidRDefault="00000000">
            <w:pPr>
              <w:spacing w:before="20" w:after="20"/>
            </w:pPr>
            <w:r>
              <w:rPr>
                <w:color w:val="1A2230"/>
                <w:sz w:val="15"/>
              </w:rPr>
              <w:t>Calcula la huella SHA-256 y lee los metadatos de origen de la foto.</w:t>
            </w:r>
          </w:p>
        </w:tc>
        <w:tc>
          <w:tcPr>
            <w:tcW w:w="2367" w:type="dxa"/>
          </w:tcPr>
          <w:p w14:paraId="7E587E70" w14:textId="77777777" w:rsidR="006A143F" w:rsidRDefault="00000000">
            <w:pPr>
              <w:spacing w:before="20" w:after="20"/>
            </w:pPr>
            <w:r>
              <w:rPr>
                <w:color w:val="1A2230"/>
                <w:sz w:val="15"/>
              </w:rPr>
              <w:t>sha256, metadatos_origen {fecha_captura_exif, tiene_gps}, anclaje_fisico</w:t>
            </w:r>
          </w:p>
        </w:tc>
        <w:tc>
          <w:tcPr>
            <w:tcW w:w="2466" w:type="dxa"/>
          </w:tcPr>
          <w:p w14:paraId="23F7836E" w14:textId="77777777" w:rsidR="006A143F" w:rsidRDefault="00000000">
            <w:pPr>
              <w:spacing w:before="20" w:after="20"/>
            </w:pPr>
            <w:r>
              <w:rPr>
                <w:rFonts w:ascii="Consolas" w:hAnsi="Consolas"/>
                <w:color w:val="1F5FA8"/>
                <w:sz w:val="14"/>
              </w:rPr>
              <w:t>procesar_evidencia</w:t>
            </w:r>
            <w:r>
              <w:rPr>
                <w:color w:val="1A2230"/>
                <w:sz w:val="15"/>
              </w:rPr>
              <w:t xml:space="preserve"> · </w:t>
            </w:r>
            <w:r>
              <w:rPr>
                <w:rFonts w:ascii="Consolas" w:hAnsi="Consolas"/>
                <w:color w:val="1F5FA8"/>
                <w:sz w:val="14"/>
              </w:rPr>
              <w:t>multas/sellado.py:61-91</w:t>
            </w:r>
          </w:p>
        </w:tc>
      </w:tr>
    </w:tbl>
    <w:p w14:paraId="7FBE885B" w14:textId="77777777" w:rsidR="006A143F" w:rsidRDefault="00000000">
      <w:r>
        <w:br w:type="page"/>
      </w:r>
    </w:p>
    <w:p w14:paraId="4B820AD0" w14:textId="77777777" w:rsidR="006A143F" w:rsidRDefault="00000000">
      <w:pPr>
        <w:spacing w:after="80"/>
      </w:pPr>
      <w:r>
        <w:rPr>
          <w:b/>
          <w:color w:val="55637A"/>
          <w:sz w:val="16"/>
        </w:rPr>
        <w:lastRenderedPageBreak/>
        <w:t xml:space="preserve">PROC-004 · Reporte de infracción y captura de evidencia </w:t>
      </w:r>
      <w:r>
        <w:rPr>
          <w:i/>
          <w:color w:val="55637A"/>
          <w:sz w:val="16"/>
        </w:rPr>
        <w:t>(continuación)</w:t>
      </w:r>
    </w:p>
    <w:p w14:paraId="56E59BDD"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096"/>
        <w:gridCol w:w="2096"/>
        <w:gridCol w:w="2096"/>
        <w:gridCol w:w="2096"/>
      </w:tblGrid>
      <w:tr w:rsidR="006A143F" w14:paraId="424B7985" w14:textId="77777777">
        <w:trPr>
          <w:tblHeader/>
        </w:trPr>
        <w:tc>
          <w:tcPr>
            <w:tcW w:w="1480" w:type="dxa"/>
            <w:shd w:val="clear" w:color="auto" w:fill="55637A"/>
          </w:tcPr>
          <w:p w14:paraId="41994002" w14:textId="77777777" w:rsidR="006A143F" w:rsidRDefault="006A143F">
            <w:pPr>
              <w:spacing w:before="20" w:after="20"/>
            </w:pPr>
          </w:p>
        </w:tc>
        <w:tc>
          <w:tcPr>
            <w:tcW w:w="2096" w:type="dxa"/>
            <w:shd w:val="clear" w:color="auto" w:fill="55637A"/>
          </w:tcPr>
          <w:p w14:paraId="2F395496" w14:textId="77777777" w:rsidR="006A143F" w:rsidRDefault="00000000">
            <w:pPr>
              <w:spacing w:before="20" w:after="20"/>
              <w:jc w:val="center"/>
            </w:pPr>
            <w:r>
              <w:rPr>
                <w:b/>
                <w:color w:val="FFFFFF"/>
                <w:sz w:val="13"/>
              </w:rPr>
              <w:t>PASO 1</w:t>
            </w:r>
          </w:p>
        </w:tc>
        <w:tc>
          <w:tcPr>
            <w:tcW w:w="2096" w:type="dxa"/>
            <w:shd w:val="clear" w:color="auto" w:fill="55637A"/>
          </w:tcPr>
          <w:p w14:paraId="456EB963" w14:textId="77777777" w:rsidR="006A143F" w:rsidRDefault="00000000">
            <w:pPr>
              <w:spacing w:before="20" w:after="20"/>
              <w:jc w:val="center"/>
            </w:pPr>
            <w:r>
              <w:rPr>
                <w:b/>
                <w:color w:val="FFFFFF"/>
                <w:sz w:val="13"/>
              </w:rPr>
              <w:t>PASO 2</w:t>
            </w:r>
          </w:p>
        </w:tc>
        <w:tc>
          <w:tcPr>
            <w:tcW w:w="2096" w:type="dxa"/>
            <w:shd w:val="clear" w:color="auto" w:fill="55637A"/>
          </w:tcPr>
          <w:p w14:paraId="43CADBF6" w14:textId="77777777" w:rsidR="006A143F" w:rsidRDefault="00000000">
            <w:pPr>
              <w:spacing w:before="20" w:after="20"/>
              <w:jc w:val="center"/>
            </w:pPr>
            <w:r>
              <w:rPr>
                <w:b/>
                <w:color w:val="FFFFFF"/>
                <w:sz w:val="13"/>
              </w:rPr>
              <w:t>PASO 3</w:t>
            </w:r>
          </w:p>
        </w:tc>
        <w:tc>
          <w:tcPr>
            <w:tcW w:w="2096" w:type="dxa"/>
            <w:shd w:val="clear" w:color="auto" w:fill="55637A"/>
          </w:tcPr>
          <w:p w14:paraId="586553C4" w14:textId="77777777" w:rsidR="006A143F" w:rsidRDefault="00000000">
            <w:pPr>
              <w:spacing w:before="20" w:after="20"/>
              <w:jc w:val="center"/>
            </w:pPr>
            <w:r>
              <w:rPr>
                <w:b/>
                <w:color w:val="FFFFFF"/>
                <w:sz w:val="13"/>
              </w:rPr>
              <w:t>PASO 4</w:t>
            </w:r>
          </w:p>
        </w:tc>
      </w:tr>
      <w:tr w:rsidR="006A143F" w14:paraId="047E8DFD" w14:textId="77777777">
        <w:tc>
          <w:tcPr>
            <w:tcW w:w="1480" w:type="dxa"/>
            <w:shd w:val="clear" w:color="auto" w:fill="0D2340"/>
          </w:tcPr>
          <w:p w14:paraId="6481ABB2" w14:textId="77777777" w:rsidR="006A143F" w:rsidRDefault="00000000">
            <w:pPr>
              <w:spacing w:before="20" w:after="20"/>
            </w:pPr>
            <w:r>
              <w:rPr>
                <w:b/>
                <w:color w:val="FFFFFF"/>
                <w:sz w:val="14"/>
              </w:rPr>
              <w:t>Conserje</w:t>
            </w:r>
          </w:p>
        </w:tc>
        <w:tc>
          <w:tcPr>
            <w:tcW w:w="2096" w:type="dxa"/>
            <w:shd w:val="clear" w:color="auto" w:fill="1F5FA8"/>
          </w:tcPr>
          <w:p w14:paraId="5DA4B756" w14:textId="77777777" w:rsidR="006A143F" w:rsidRDefault="00000000">
            <w:pPr>
              <w:spacing w:before="20" w:after="20"/>
              <w:jc w:val="center"/>
            </w:pPr>
            <w:r>
              <w:rPr>
                <w:b/>
                <w:color w:val="FFFFFF"/>
                <w:sz w:val="13"/>
              </w:rPr>
              <w:t>Registra el hecho</w:t>
            </w:r>
          </w:p>
        </w:tc>
        <w:tc>
          <w:tcPr>
            <w:tcW w:w="2096" w:type="dxa"/>
            <w:shd w:val="clear" w:color="auto" w:fill="FBFCFE"/>
          </w:tcPr>
          <w:p w14:paraId="131A38C2" w14:textId="77777777" w:rsidR="006A143F" w:rsidRDefault="006A143F">
            <w:pPr>
              <w:spacing w:before="20" w:after="20"/>
            </w:pPr>
          </w:p>
        </w:tc>
        <w:tc>
          <w:tcPr>
            <w:tcW w:w="2096" w:type="dxa"/>
            <w:shd w:val="clear" w:color="auto" w:fill="FBFCFE"/>
          </w:tcPr>
          <w:p w14:paraId="70002E22" w14:textId="77777777" w:rsidR="006A143F" w:rsidRDefault="006A143F">
            <w:pPr>
              <w:spacing w:before="20" w:after="20"/>
            </w:pPr>
          </w:p>
        </w:tc>
        <w:tc>
          <w:tcPr>
            <w:tcW w:w="2096" w:type="dxa"/>
            <w:shd w:val="clear" w:color="auto" w:fill="1F5FA8"/>
          </w:tcPr>
          <w:p w14:paraId="51F6CF61" w14:textId="77777777" w:rsidR="006A143F" w:rsidRDefault="00000000">
            <w:pPr>
              <w:spacing w:before="20" w:after="20"/>
              <w:jc w:val="center"/>
            </w:pPr>
            <w:r>
              <w:rPr>
                <w:b/>
                <w:color w:val="FFFFFF"/>
                <w:sz w:val="13"/>
              </w:rPr>
              <w:t>Adjunta fotografías</w:t>
            </w:r>
          </w:p>
        </w:tc>
      </w:tr>
      <w:tr w:rsidR="006A143F" w14:paraId="71C2DF84" w14:textId="77777777">
        <w:tc>
          <w:tcPr>
            <w:tcW w:w="1480" w:type="dxa"/>
            <w:shd w:val="clear" w:color="auto" w:fill="0D2340"/>
          </w:tcPr>
          <w:p w14:paraId="0619DCE9" w14:textId="77777777" w:rsidR="006A143F" w:rsidRDefault="00000000">
            <w:pPr>
              <w:spacing w:before="20" w:after="20"/>
            </w:pPr>
            <w:r>
              <w:rPr>
                <w:b/>
                <w:color w:val="FFFFFF"/>
                <w:sz w:val="14"/>
              </w:rPr>
              <w:t>Sistema</w:t>
            </w:r>
          </w:p>
        </w:tc>
        <w:tc>
          <w:tcPr>
            <w:tcW w:w="2096" w:type="dxa"/>
            <w:shd w:val="clear" w:color="auto" w:fill="FBFCFE"/>
          </w:tcPr>
          <w:p w14:paraId="293C7A63" w14:textId="77777777" w:rsidR="006A143F" w:rsidRDefault="006A143F">
            <w:pPr>
              <w:spacing w:before="20" w:after="20"/>
            </w:pPr>
          </w:p>
        </w:tc>
        <w:tc>
          <w:tcPr>
            <w:tcW w:w="2096" w:type="dxa"/>
            <w:shd w:val="clear" w:color="auto" w:fill="B26A00"/>
          </w:tcPr>
          <w:p w14:paraId="102FF418" w14:textId="77777777" w:rsidR="006A143F" w:rsidRDefault="00000000">
            <w:pPr>
              <w:spacing w:before="20" w:after="20"/>
              <w:jc w:val="center"/>
            </w:pPr>
            <w:r>
              <w:rPr>
                <w:b/>
                <w:color w:val="FFFFFF"/>
                <w:sz w:val="13"/>
              </w:rPr>
              <w:t>Valida unidad y persona</w:t>
            </w:r>
          </w:p>
        </w:tc>
        <w:tc>
          <w:tcPr>
            <w:tcW w:w="2096" w:type="dxa"/>
            <w:shd w:val="clear" w:color="auto" w:fill="55637A"/>
          </w:tcPr>
          <w:p w14:paraId="1AB4052D" w14:textId="77777777" w:rsidR="006A143F" w:rsidRDefault="00000000">
            <w:pPr>
              <w:spacing w:before="20" w:after="20"/>
              <w:jc w:val="center"/>
            </w:pPr>
            <w:r>
              <w:rPr>
                <w:b/>
                <w:color w:val="FFFFFF"/>
                <w:sz w:val="13"/>
              </w:rPr>
              <w:t>Crea Ticket + Multa EN_REVISION</w:t>
            </w:r>
          </w:p>
        </w:tc>
        <w:tc>
          <w:tcPr>
            <w:tcW w:w="2096" w:type="dxa"/>
            <w:shd w:val="clear" w:color="auto" w:fill="FBFCFE"/>
          </w:tcPr>
          <w:p w14:paraId="07375BA1" w14:textId="77777777" w:rsidR="006A143F" w:rsidRDefault="006A143F">
            <w:pPr>
              <w:spacing w:before="20" w:after="20"/>
            </w:pPr>
          </w:p>
        </w:tc>
      </w:tr>
      <w:tr w:rsidR="006A143F" w14:paraId="40DC5B43" w14:textId="77777777">
        <w:tc>
          <w:tcPr>
            <w:tcW w:w="1480" w:type="dxa"/>
            <w:shd w:val="clear" w:color="auto" w:fill="0D2340"/>
          </w:tcPr>
          <w:p w14:paraId="5C05B55A" w14:textId="77777777" w:rsidR="006A143F" w:rsidRDefault="00000000">
            <w:pPr>
              <w:spacing w:before="20" w:after="20"/>
            </w:pPr>
            <w:r>
              <w:rPr>
                <w:b/>
                <w:color w:val="FFFFFF"/>
                <w:sz w:val="14"/>
              </w:rPr>
              <w:t>Comité</w:t>
            </w:r>
          </w:p>
        </w:tc>
        <w:tc>
          <w:tcPr>
            <w:tcW w:w="2096" w:type="dxa"/>
            <w:shd w:val="clear" w:color="auto" w:fill="FBFCFE"/>
          </w:tcPr>
          <w:p w14:paraId="620B14D6" w14:textId="77777777" w:rsidR="006A143F" w:rsidRDefault="006A143F">
            <w:pPr>
              <w:spacing w:before="20" w:after="20"/>
            </w:pPr>
          </w:p>
        </w:tc>
        <w:tc>
          <w:tcPr>
            <w:tcW w:w="2096" w:type="dxa"/>
            <w:shd w:val="clear" w:color="auto" w:fill="FBFCFE"/>
          </w:tcPr>
          <w:p w14:paraId="5E2B3918" w14:textId="77777777" w:rsidR="006A143F" w:rsidRDefault="006A143F">
            <w:pPr>
              <w:spacing w:before="20" w:after="20"/>
            </w:pPr>
          </w:p>
        </w:tc>
        <w:tc>
          <w:tcPr>
            <w:tcW w:w="2096" w:type="dxa"/>
            <w:shd w:val="clear" w:color="auto" w:fill="FBFCFE"/>
          </w:tcPr>
          <w:p w14:paraId="3B3A4861" w14:textId="77777777" w:rsidR="006A143F" w:rsidRDefault="006A143F">
            <w:pPr>
              <w:spacing w:before="20" w:after="20"/>
            </w:pPr>
          </w:p>
        </w:tc>
        <w:tc>
          <w:tcPr>
            <w:tcW w:w="2096" w:type="dxa"/>
            <w:shd w:val="clear" w:color="auto" w:fill="FBFCFE"/>
          </w:tcPr>
          <w:p w14:paraId="45F771FA" w14:textId="77777777" w:rsidR="006A143F" w:rsidRDefault="006A143F">
            <w:pPr>
              <w:spacing w:before="20" w:after="20"/>
            </w:pPr>
          </w:p>
        </w:tc>
      </w:tr>
    </w:tbl>
    <w:p w14:paraId="60A5F234" w14:textId="77777777" w:rsidR="006A143F" w:rsidRDefault="006A143F">
      <w:pPr>
        <w:spacing w:after="40"/>
      </w:pP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795"/>
        <w:gridCol w:w="2795"/>
        <w:gridCol w:w="2795"/>
      </w:tblGrid>
      <w:tr w:rsidR="006A143F" w14:paraId="7FA958AD" w14:textId="77777777">
        <w:trPr>
          <w:tblHeader/>
        </w:trPr>
        <w:tc>
          <w:tcPr>
            <w:tcW w:w="1480" w:type="dxa"/>
            <w:shd w:val="clear" w:color="auto" w:fill="55637A"/>
          </w:tcPr>
          <w:p w14:paraId="59499F10" w14:textId="77777777" w:rsidR="006A143F" w:rsidRDefault="006A143F">
            <w:pPr>
              <w:spacing w:before="20" w:after="20"/>
            </w:pPr>
          </w:p>
        </w:tc>
        <w:tc>
          <w:tcPr>
            <w:tcW w:w="2795" w:type="dxa"/>
            <w:shd w:val="clear" w:color="auto" w:fill="55637A"/>
          </w:tcPr>
          <w:p w14:paraId="78681169" w14:textId="77777777" w:rsidR="006A143F" w:rsidRDefault="00000000">
            <w:pPr>
              <w:spacing w:before="20" w:after="20"/>
              <w:jc w:val="center"/>
            </w:pPr>
            <w:r>
              <w:rPr>
                <w:b/>
                <w:color w:val="FFFFFF"/>
                <w:sz w:val="13"/>
              </w:rPr>
              <w:t>PASO 5</w:t>
            </w:r>
          </w:p>
        </w:tc>
        <w:tc>
          <w:tcPr>
            <w:tcW w:w="2795" w:type="dxa"/>
            <w:shd w:val="clear" w:color="auto" w:fill="55637A"/>
          </w:tcPr>
          <w:p w14:paraId="4B70D8DD" w14:textId="77777777" w:rsidR="006A143F" w:rsidRDefault="00000000">
            <w:pPr>
              <w:spacing w:before="20" w:after="20"/>
              <w:jc w:val="center"/>
            </w:pPr>
            <w:r>
              <w:rPr>
                <w:b/>
                <w:color w:val="FFFFFF"/>
                <w:sz w:val="13"/>
              </w:rPr>
              <w:t>PASO 6</w:t>
            </w:r>
          </w:p>
        </w:tc>
        <w:tc>
          <w:tcPr>
            <w:tcW w:w="2795" w:type="dxa"/>
            <w:shd w:val="clear" w:color="auto" w:fill="55637A"/>
          </w:tcPr>
          <w:p w14:paraId="433C6988" w14:textId="77777777" w:rsidR="006A143F" w:rsidRDefault="00000000">
            <w:pPr>
              <w:spacing w:before="20" w:after="20"/>
              <w:jc w:val="center"/>
            </w:pPr>
            <w:r>
              <w:rPr>
                <w:b/>
                <w:color w:val="FFFFFF"/>
                <w:sz w:val="13"/>
              </w:rPr>
              <w:t>PASO 7</w:t>
            </w:r>
          </w:p>
        </w:tc>
      </w:tr>
      <w:tr w:rsidR="006A143F" w14:paraId="4C9E3DFB" w14:textId="77777777">
        <w:tc>
          <w:tcPr>
            <w:tcW w:w="1480" w:type="dxa"/>
            <w:shd w:val="clear" w:color="auto" w:fill="0D2340"/>
          </w:tcPr>
          <w:p w14:paraId="1EBBCF9F" w14:textId="77777777" w:rsidR="006A143F" w:rsidRDefault="00000000">
            <w:pPr>
              <w:spacing w:before="20" w:after="20"/>
            </w:pPr>
            <w:r>
              <w:rPr>
                <w:b/>
                <w:color w:val="FFFFFF"/>
                <w:sz w:val="14"/>
              </w:rPr>
              <w:t>Conserje</w:t>
            </w:r>
          </w:p>
        </w:tc>
        <w:tc>
          <w:tcPr>
            <w:tcW w:w="2795" w:type="dxa"/>
            <w:shd w:val="clear" w:color="auto" w:fill="FBFCFE"/>
          </w:tcPr>
          <w:p w14:paraId="2618DA75" w14:textId="77777777" w:rsidR="006A143F" w:rsidRDefault="006A143F">
            <w:pPr>
              <w:spacing w:before="20" w:after="20"/>
            </w:pPr>
          </w:p>
        </w:tc>
        <w:tc>
          <w:tcPr>
            <w:tcW w:w="2795" w:type="dxa"/>
            <w:shd w:val="clear" w:color="auto" w:fill="FBFCFE"/>
          </w:tcPr>
          <w:p w14:paraId="22819039" w14:textId="77777777" w:rsidR="006A143F" w:rsidRDefault="006A143F">
            <w:pPr>
              <w:spacing w:before="20" w:after="20"/>
            </w:pPr>
          </w:p>
        </w:tc>
        <w:tc>
          <w:tcPr>
            <w:tcW w:w="2795" w:type="dxa"/>
            <w:shd w:val="clear" w:color="auto" w:fill="FBFCFE"/>
          </w:tcPr>
          <w:p w14:paraId="5F86ACC0" w14:textId="77777777" w:rsidR="006A143F" w:rsidRDefault="006A143F">
            <w:pPr>
              <w:spacing w:before="20" w:after="20"/>
            </w:pPr>
          </w:p>
        </w:tc>
      </w:tr>
      <w:tr w:rsidR="006A143F" w14:paraId="4EFD39B9" w14:textId="77777777">
        <w:tc>
          <w:tcPr>
            <w:tcW w:w="1480" w:type="dxa"/>
            <w:shd w:val="clear" w:color="auto" w:fill="0D2340"/>
          </w:tcPr>
          <w:p w14:paraId="6DBCA62A" w14:textId="77777777" w:rsidR="006A143F" w:rsidRDefault="00000000">
            <w:pPr>
              <w:spacing w:before="20" w:after="20"/>
            </w:pPr>
            <w:r>
              <w:rPr>
                <w:b/>
                <w:color w:val="FFFFFF"/>
                <w:sz w:val="14"/>
              </w:rPr>
              <w:t>Sistema</w:t>
            </w:r>
          </w:p>
        </w:tc>
        <w:tc>
          <w:tcPr>
            <w:tcW w:w="2795" w:type="dxa"/>
            <w:shd w:val="clear" w:color="auto" w:fill="55637A"/>
          </w:tcPr>
          <w:p w14:paraId="793F8D3E" w14:textId="77777777" w:rsidR="006A143F" w:rsidRDefault="00000000">
            <w:pPr>
              <w:spacing w:before="20" w:after="20"/>
              <w:jc w:val="center"/>
            </w:pPr>
            <w:r>
              <w:rPr>
                <w:b/>
                <w:color w:val="FFFFFF"/>
                <w:sz w:val="13"/>
              </w:rPr>
              <w:t>Calcula SHA-256 y lee EXIF</w:t>
            </w:r>
          </w:p>
        </w:tc>
        <w:tc>
          <w:tcPr>
            <w:tcW w:w="2795" w:type="dxa"/>
            <w:shd w:val="clear" w:color="auto" w:fill="55637A"/>
          </w:tcPr>
          <w:p w14:paraId="161A8A9F" w14:textId="77777777" w:rsidR="006A143F" w:rsidRDefault="00000000">
            <w:pPr>
              <w:spacing w:before="20" w:after="20"/>
              <w:jc w:val="center"/>
            </w:pPr>
            <w:r>
              <w:rPr>
                <w:b/>
                <w:color w:val="FFFFFF"/>
                <w:sz w:val="13"/>
              </w:rPr>
              <w:t>Marca anclaje físico</w:t>
            </w:r>
          </w:p>
        </w:tc>
        <w:tc>
          <w:tcPr>
            <w:tcW w:w="2795" w:type="dxa"/>
            <w:shd w:val="clear" w:color="auto" w:fill="FBFCFE"/>
          </w:tcPr>
          <w:p w14:paraId="1344BC6C" w14:textId="77777777" w:rsidR="006A143F" w:rsidRDefault="006A143F">
            <w:pPr>
              <w:spacing w:before="20" w:after="20"/>
            </w:pPr>
          </w:p>
        </w:tc>
      </w:tr>
      <w:tr w:rsidR="006A143F" w14:paraId="747A551C" w14:textId="77777777">
        <w:tc>
          <w:tcPr>
            <w:tcW w:w="1480" w:type="dxa"/>
            <w:shd w:val="clear" w:color="auto" w:fill="0D2340"/>
          </w:tcPr>
          <w:p w14:paraId="639C5AC7" w14:textId="77777777" w:rsidR="006A143F" w:rsidRDefault="00000000">
            <w:pPr>
              <w:spacing w:before="20" w:after="20"/>
            </w:pPr>
            <w:r>
              <w:rPr>
                <w:b/>
                <w:color w:val="FFFFFF"/>
                <w:sz w:val="14"/>
              </w:rPr>
              <w:t>Comité</w:t>
            </w:r>
          </w:p>
        </w:tc>
        <w:tc>
          <w:tcPr>
            <w:tcW w:w="2795" w:type="dxa"/>
            <w:shd w:val="clear" w:color="auto" w:fill="FBFCFE"/>
          </w:tcPr>
          <w:p w14:paraId="005365B4" w14:textId="77777777" w:rsidR="006A143F" w:rsidRDefault="006A143F">
            <w:pPr>
              <w:spacing w:before="20" w:after="20"/>
            </w:pPr>
          </w:p>
        </w:tc>
        <w:tc>
          <w:tcPr>
            <w:tcW w:w="2795" w:type="dxa"/>
            <w:shd w:val="clear" w:color="auto" w:fill="FBFCFE"/>
          </w:tcPr>
          <w:p w14:paraId="1A7162F7" w14:textId="77777777" w:rsidR="006A143F" w:rsidRDefault="006A143F">
            <w:pPr>
              <w:spacing w:before="20" w:after="20"/>
            </w:pPr>
          </w:p>
        </w:tc>
        <w:tc>
          <w:tcPr>
            <w:tcW w:w="2795" w:type="dxa"/>
            <w:shd w:val="clear" w:color="auto" w:fill="B26A00"/>
          </w:tcPr>
          <w:p w14:paraId="0AEE5688" w14:textId="77777777" w:rsidR="006A143F" w:rsidRDefault="00000000">
            <w:pPr>
              <w:spacing w:before="20" w:after="20"/>
              <w:jc w:val="center"/>
            </w:pPr>
            <w:r>
              <w:rPr>
                <w:b/>
                <w:color w:val="FFFFFF"/>
                <w:sz w:val="13"/>
              </w:rPr>
              <w:t>Queda a la espera (PROC-005)</w:t>
            </w:r>
          </w:p>
        </w:tc>
      </w:tr>
    </w:tbl>
    <w:p w14:paraId="141FFDEE" w14:textId="77777777" w:rsidR="006A143F" w:rsidRDefault="006A143F">
      <w:pPr>
        <w:spacing w:after="40"/>
      </w:pPr>
    </w:p>
    <w:p w14:paraId="2A5D4896"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57B67403"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25D84AC1" w14:textId="77777777">
        <w:trPr>
          <w:tblHeader/>
          <w:jc w:val="center"/>
        </w:trPr>
        <w:tc>
          <w:tcPr>
            <w:tcW w:w="395" w:type="dxa"/>
            <w:shd w:val="clear" w:color="auto" w:fill="0D2340"/>
          </w:tcPr>
          <w:p w14:paraId="0D8D88E9" w14:textId="77777777" w:rsidR="006A143F" w:rsidRDefault="00000000">
            <w:pPr>
              <w:spacing w:before="20" w:after="20"/>
            </w:pPr>
            <w:r>
              <w:rPr>
                <w:b/>
                <w:color w:val="FFFFFF"/>
                <w:sz w:val="15"/>
              </w:rPr>
              <w:t>N°</w:t>
            </w:r>
          </w:p>
        </w:tc>
        <w:tc>
          <w:tcPr>
            <w:tcW w:w="9470" w:type="dxa"/>
            <w:shd w:val="clear" w:color="auto" w:fill="0D2340"/>
          </w:tcPr>
          <w:p w14:paraId="09CA02C1" w14:textId="77777777" w:rsidR="006A143F" w:rsidRDefault="00000000">
            <w:pPr>
              <w:spacing w:before="20" w:after="20"/>
            </w:pPr>
            <w:r>
              <w:rPr>
                <w:b/>
                <w:color w:val="FFFFFF"/>
                <w:sz w:val="15"/>
              </w:rPr>
              <w:t>Regla u observación</w:t>
            </w:r>
          </w:p>
        </w:tc>
      </w:tr>
      <w:tr w:rsidR="006A143F" w14:paraId="77D3EB79" w14:textId="77777777">
        <w:trPr>
          <w:jc w:val="center"/>
        </w:trPr>
        <w:tc>
          <w:tcPr>
            <w:tcW w:w="395" w:type="dxa"/>
          </w:tcPr>
          <w:p w14:paraId="75B8A122" w14:textId="77777777" w:rsidR="006A143F" w:rsidRDefault="00000000">
            <w:pPr>
              <w:spacing w:before="20" w:after="20"/>
            </w:pPr>
            <w:r>
              <w:rPr>
                <w:b/>
                <w:color w:val="1A2230"/>
                <w:sz w:val="15"/>
              </w:rPr>
              <w:t>1</w:t>
            </w:r>
          </w:p>
        </w:tc>
        <w:tc>
          <w:tcPr>
            <w:tcW w:w="9470" w:type="dxa"/>
          </w:tcPr>
          <w:p w14:paraId="470A7915" w14:textId="77777777" w:rsidR="006A143F" w:rsidRDefault="00000000">
            <w:pPr>
              <w:spacing w:before="20" w:after="20"/>
            </w:pPr>
            <w:r>
              <w:rPr>
                <w:b/>
                <w:color w:val="1A2230"/>
                <w:sz w:val="15"/>
              </w:rPr>
              <w:t>El conserje no puede crear una multa ni fijar un monto.</w:t>
            </w:r>
            <w:r>
              <w:rPr>
                <w:color w:val="1A2230"/>
                <w:sz w:val="15"/>
              </w:rPr>
              <w:t xml:space="preserve"> No existe endpoint para ello: la multa nace vacía, en revisión, y solo el Comité puede completarla (PROC-005).</w:t>
            </w:r>
          </w:p>
        </w:tc>
      </w:tr>
      <w:tr w:rsidR="006A143F" w14:paraId="5776E95A" w14:textId="77777777">
        <w:trPr>
          <w:jc w:val="center"/>
        </w:trPr>
        <w:tc>
          <w:tcPr>
            <w:tcW w:w="395" w:type="dxa"/>
            <w:shd w:val="clear" w:color="auto" w:fill="F4F7FB"/>
          </w:tcPr>
          <w:p w14:paraId="17FD80CA" w14:textId="77777777" w:rsidR="006A143F" w:rsidRDefault="00000000">
            <w:pPr>
              <w:spacing w:before="20" w:after="20"/>
            </w:pPr>
            <w:r>
              <w:rPr>
                <w:b/>
                <w:color w:val="1A2230"/>
                <w:sz w:val="15"/>
              </w:rPr>
              <w:t>2</w:t>
            </w:r>
          </w:p>
        </w:tc>
        <w:tc>
          <w:tcPr>
            <w:tcW w:w="9470" w:type="dxa"/>
            <w:shd w:val="clear" w:color="auto" w:fill="F4F7FB"/>
          </w:tcPr>
          <w:p w14:paraId="7342745C" w14:textId="77777777" w:rsidR="006A143F" w:rsidRDefault="00000000">
            <w:pPr>
              <w:spacing w:before="20" w:after="20"/>
            </w:pPr>
            <w:r>
              <w:rPr>
                <w:b/>
                <w:color w:val="1A2230"/>
                <w:sz w:val="15"/>
              </w:rPr>
              <w:t>El ticket es inmutable:</w:t>
            </w:r>
            <w:r>
              <w:rPr>
                <w:color w:val="1A2230"/>
                <w:sz w:val="15"/>
              </w:rPr>
              <w:t xml:space="preserve"> la interfaz de programación no admite modificación ni borrado (solo GET y POST). Lo reportado queda como se reportó.</w:t>
            </w:r>
          </w:p>
        </w:tc>
      </w:tr>
      <w:tr w:rsidR="006A143F" w14:paraId="7093D7F2" w14:textId="77777777">
        <w:trPr>
          <w:jc w:val="center"/>
        </w:trPr>
        <w:tc>
          <w:tcPr>
            <w:tcW w:w="395" w:type="dxa"/>
          </w:tcPr>
          <w:p w14:paraId="07E30C52" w14:textId="77777777" w:rsidR="006A143F" w:rsidRDefault="00000000">
            <w:pPr>
              <w:spacing w:before="20" w:after="20"/>
            </w:pPr>
            <w:r>
              <w:rPr>
                <w:b/>
                <w:color w:val="1A2230"/>
                <w:sz w:val="15"/>
              </w:rPr>
              <w:t>3</w:t>
            </w:r>
          </w:p>
        </w:tc>
        <w:tc>
          <w:tcPr>
            <w:tcW w:w="9470" w:type="dxa"/>
          </w:tcPr>
          <w:p w14:paraId="2C5C6B79" w14:textId="77777777" w:rsidR="006A143F" w:rsidRDefault="00000000">
            <w:pPr>
              <w:spacing w:before="20" w:after="20"/>
            </w:pPr>
            <w:r>
              <w:rPr>
                <w:color w:val="1A2230"/>
                <w:sz w:val="15"/>
              </w:rPr>
              <w:t xml:space="preserve">El conserje solo ve </w:t>
            </w:r>
            <w:r>
              <w:rPr>
                <w:b/>
                <w:color w:val="1A2230"/>
                <w:sz w:val="15"/>
              </w:rPr>
              <w:t>sus propios</w:t>
            </w:r>
            <w:r>
              <w:rPr>
                <w:color w:val="1A2230"/>
                <w:sz w:val="15"/>
              </w:rPr>
              <w:t xml:space="preserve"> reportes. No puede consultar los de otros turnos.</w:t>
            </w:r>
          </w:p>
        </w:tc>
      </w:tr>
      <w:tr w:rsidR="006A143F" w14:paraId="74CFF9F4" w14:textId="77777777">
        <w:trPr>
          <w:jc w:val="center"/>
        </w:trPr>
        <w:tc>
          <w:tcPr>
            <w:tcW w:w="395" w:type="dxa"/>
            <w:shd w:val="clear" w:color="auto" w:fill="F4F7FB"/>
          </w:tcPr>
          <w:p w14:paraId="72D05AB1" w14:textId="77777777" w:rsidR="006A143F" w:rsidRDefault="00000000">
            <w:pPr>
              <w:spacing w:before="20" w:after="20"/>
            </w:pPr>
            <w:r>
              <w:rPr>
                <w:b/>
                <w:color w:val="1A2230"/>
                <w:sz w:val="15"/>
              </w:rPr>
              <w:t>4</w:t>
            </w:r>
          </w:p>
        </w:tc>
        <w:tc>
          <w:tcPr>
            <w:tcW w:w="9470" w:type="dxa"/>
            <w:shd w:val="clear" w:color="auto" w:fill="F4F7FB"/>
          </w:tcPr>
          <w:p w14:paraId="3E343B33" w14:textId="77777777" w:rsidR="006A143F" w:rsidRDefault="00000000">
            <w:pPr>
              <w:spacing w:before="20" w:after="20"/>
            </w:pPr>
            <w:r>
              <w:rPr>
                <w:b/>
                <w:color w:val="1A2230"/>
                <w:sz w:val="15"/>
              </w:rPr>
              <w:t>Anclaje físico:</w:t>
            </w:r>
            <w:r>
              <w:rPr>
                <w:color w:val="1A2230"/>
                <w:sz w:val="15"/>
              </w:rPr>
              <w:t xml:space="preserve"> una foto queda “anclada” solo si trae fecha de captura EXIF </w:t>
            </w:r>
            <w:r>
              <w:rPr>
                <w:color w:val="1A2230"/>
                <w:sz w:val="15"/>
                <w:u w:val="single"/>
              </w:rPr>
              <w:t>y</w:t>
            </w:r>
            <w:r>
              <w:rPr>
                <w:color w:val="1A2230"/>
                <w:sz w:val="15"/>
              </w:rPr>
              <w:t xml:space="preserve"> coordenadas GPS. Una captura de pantalla, una foto reenviada por WhatsApp o una imagen con metadatos borrados quedará con </w:t>
            </w:r>
            <w:r>
              <w:rPr>
                <w:rFonts w:ascii="Consolas" w:hAnsi="Consolas"/>
                <w:color w:val="1F5FA8"/>
                <w:sz w:val="14"/>
              </w:rPr>
              <w:t>anclaje_fisico = False</w:t>
            </w:r>
            <w:r>
              <w:rPr>
                <w:color w:val="1A2230"/>
                <w:sz w:val="15"/>
              </w:rPr>
              <w:t>.</w:t>
            </w:r>
          </w:p>
        </w:tc>
      </w:tr>
      <w:tr w:rsidR="006A143F" w14:paraId="4642B03E" w14:textId="77777777">
        <w:trPr>
          <w:jc w:val="center"/>
        </w:trPr>
        <w:tc>
          <w:tcPr>
            <w:tcW w:w="395" w:type="dxa"/>
          </w:tcPr>
          <w:p w14:paraId="69B4EB17" w14:textId="77777777" w:rsidR="006A143F" w:rsidRDefault="00000000">
            <w:pPr>
              <w:spacing w:before="20" w:after="20"/>
            </w:pPr>
            <w:r>
              <w:rPr>
                <w:b/>
                <w:color w:val="1A2230"/>
                <w:sz w:val="15"/>
              </w:rPr>
              <w:t>5</w:t>
            </w:r>
          </w:p>
        </w:tc>
        <w:tc>
          <w:tcPr>
            <w:tcW w:w="9470" w:type="dxa"/>
          </w:tcPr>
          <w:p w14:paraId="5CABCF75" w14:textId="77777777" w:rsidR="006A143F" w:rsidRDefault="00000000">
            <w:pPr>
              <w:spacing w:before="20" w:after="20"/>
            </w:pPr>
            <w:r>
              <w:rPr>
                <w:b/>
                <w:color w:val="1A2230"/>
                <w:sz w:val="15"/>
              </w:rPr>
              <w:t>Una foto sin anclaje nunca se rechaza:</w:t>
            </w:r>
            <w:r>
              <w:rPr>
                <w:color w:val="1A2230"/>
                <w:sz w:val="15"/>
              </w:rPr>
              <w:t xml:space="preserve"> se acepta y se registra como no anclada. La decisión sobre su valor probatorio es del Comité, no del software.</w:t>
            </w:r>
          </w:p>
        </w:tc>
      </w:tr>
      <w:tr w:rsidR="006A143F" w14:paraId="11B35F1D" w14:textId="77777777">
        <w:trPr>
          <w:jc w:val="center"/>
        </w:trPr>
        <w:tc>
          <w:tcPr>
            <w:tcW w:w="395" w:type="dxa"/>
            <w:shd w:val="clear" w:color="auto" w:fill="F4F7FB"/>
          </w:tcPr>
          <w:p w14:paraId="07701437" w14:textId="77777777" w:rsidR="006A143F" w:rsidRDefault="00000000">
            <w:pPr>
              <w:spacing w:before="20" w:after="20"/>
            </w:pPr>
            <w:r>
              <w:rPr>
                <w:b/>
                <w:color w:val="1A2230"/>
                <w:sz w:val="15"/>
              </w:rPr>
              <w:t>6</w:t>
            </w:r>
          </w:p>
        </w:tc>
        <w:tc>
          <w:tcPr>
            <w:tcW w:w="9470" w:type="dxa"/>
            <w:shd w:val="clear" w:color="auto" w:fill="F4F7FB"/>
          </w:tcPr>
          <w:p w14:paraId="71C445B7" w14:textId="77777777" w:rsidR="006A143F" w:rsidRDefault="00000000">
            <w:pPr>
              <w:spacing w:before="20" w:after="20"/>
            </w:pPr>
            <w:r>
              <w:rPr>
                <w:color w:val="1A2230"/>
                <w:sz w:val="15"/>
              </w:rPr>
              <w:t>La fecha del hecho no puede estar en el futuro.</w:t>
            </w:r>
          </w:p>
        </w:tc>
      </w:tr>
      <w:tr w:rsidR="006A143F" w14:paraId="60C2FF2E" w14:textId="77777777">
        <w:trPr>
          <w:jc w:val="center"/>
        </w:trPr>
        <w:tc>
          <w:tcPr>
            <w:tcW w:w="395" w:type="dxa"/>
          </w:tcPr>
          <w:p w14:paraId="2954A916" w14:textId="77777777" w:rsidR="006A143F" w:rsidRDefault="00000000">
            <w:pPr>
              <w:spacing w:before="20" w:after="20"/>
            </w:pPr>
            <w:r>
              <w:rPr>
                <w:b/>
                <w:color w:val="1A2230"/>
                <w:sz w:val="15"/>
              </w:rPr>
              <w:t>7</w:t>
            </w:r>
          </w:p>
        </w:tc>
        <w:tc>
          <w:tcPr>
            <w:tcW w:w="9470" w:type="dxa"/>
          </w:tcPr>
          <w:p w14:paraId="2FE78AC2" w14:textId="77777777" w:rsidR="006A143F" w:rsidRDefault="00000000">
            <w:pPr>
              <w:spacing w:before="20" w:after="20"/>
            </w:pPr>
            <w:r>
              <w:rPr>
                <w:color w:val="1A2230"/>
                <w:sz w:val="15"/>
              </w:rPr>
              <w:t xml:space="preserve">Se puede adjuntar evidencia después de que el Comité selló su decisión; por diseño, esa evidencia posterior </w:t>
            </w:r>
            <w:r>
              <w:rPr>
                <w:b/>
                <w:color w:val="1A2230"/>
                <w:sz w:val="15"/>
              </w:rPr>
              <w:t>queda fuera</w:t>
            </w:r>
            <w:r>
              <w:rPr>
                <w:color w:val="1A2230"/>
                <w:sz w:val="15"/>
              </w:rPr>
              <w:t xml:space="preserve"> del sello de los actos ya emitidos y así se refleja en la verificación de integridad.</w:t>
            </w:r>
          </w:p>
        </w:tc>
      </w:tr>
    </w:tbl>
    <w:p w14:paraId="33C46539"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78369EF4" w14:textId="77777777">
        <w:trPr>
          <w:tblHeader/>
          <w:jc w:val="center"/>
        </w:trPr>
        <w:tc>
          <w:tcPr>
            <w:tcW w:w="2269" w:type="dxa"/>
            <w:shd w:val="clear" w:color="auto" w:fill="0D2340"/>
          </w:tcPr>
          <w:p w14:paraId="106C0990" w14:textId="77777777" w:rsidR="006A143F" w:rsidRDefault="00000000">
            <w:pPr>
              <w:spacing w:before="20" w:after="20"/>
            </w:pPr>
            <w:r>
              <w:rPr>
                <w:b/>
                <w:color w:val="FFFFFF"/>
                <w:sz w:val="15"/>
              </w:rPr>
              <w:t>Evento / falla</w:t>
            </w:r>
          </w:p>
        </w:tc>
        <w:tc>
          <w:tcPr>
            <w:tcW w:w="1776" w:type="dxa"/>
            <w:shd w:val="clear" w:color="auto" w:fill="0D2340"/>
          </w:tcPr>
          <w:p w14:paraId="1BB7823A" w14:textId="77777777" w:rsidR="006A143F" w:rsidRDefault="00000000">
            <w:pPr>
              <w:spacing w:before="20" w:after="20"/>
            </w:pPr>
            <w:r>
              <w:rPr>
                <w:b/>
                <w:color w:val="FFFFFF"/>
                <w:sz w:val="15"/>
              </w:rPr>
              <w:t>Cómo se detecta</w:t>
            </w:r>
          </w:p>
        </w:tc>
        <w:tc>
          <w:tcPr>
            <w:tcW w:w="3058" w:type="dxa"/>
            <w:shd w:val="clear" w:color="auto" w:fill="0D2340"/>
          </w:tcPr>
          <w:p w14:paraId="6A0BA54A" w14:textId="77777777" w:rsidR="006A143F" w:rsidRDefault="00000000">
            <w:pPr>
              <w:spacing w:before="20" w:after="20"/>
            </w:pPr>
            <w:r>
              <w:rPr>
                <w:b/>
                <w:color w:val="FFFFFF"/>
                <w:sz w:val="15"/>
              </w:rPr>
              <w:t>Respuesta del sistema</w:t>
            </w:r>
          </w:p>
        </w:tc>
        <w:tc>
          <w:tcPr>
            <w:tcW w:w="2762" w:type="dxa"/>
            <w:shd w:val="clear" w:color="auto" w:fill="0D2340"/>
          </w:tcPr>
          <w:p w14:paraId="5BD0E6E4" w14:textId="77777777" w:rsidR="006A143F" w:rsidRDefault="00000000">
            <w:pPr>
              <w:spacing w:before="20" w:after="20"/>
            </w:pPr>
            <w:r>
              <w:rPr>
                <w:b/>
                <w:color w:val="FFFFFF"/>
                <w:sz w:val="15"/>
              </w:rPr>
              <w:t>Acción humana requerida</w:t>
            </w:r>
          </w:p>
        </w:tc>
      </w:tr>
      <w:tr w:rsidR="006A143F" w14:paraId="3EF28E1E" w14:textId="77777777">
        <w:trPr>
          <w:jc w:val="center"/>
        </w:trPr>
        <w:tc>
          <w:tcPr>
            <w:tcW w:w="2269" w:type="dxa"/>
          </w:tcPr>
          <w:p w14:paraId="627CE695" w14:textId="77777777" w:rsidR="006A143F" w:rsidRDefault="00000000">
            <w:pPr>
              <w:spacing w:before="20" w:after="20"/>
            </w:pPr>
            <w:r>
              <w:rPr>
                <w:b/>
                <w:color w:val="1A2230"/>
                <w:sz w:val="15"/>
              </w:rPr>
              <w:t>La fecha del hecho está en el futuro</w:t>
            </w:r>
          </w:p>
        </w:tc>
        <w:tc>
          <w:tcPr>
            <w:tcW w:w="1776" w:type="dxa"/>
          </w:tcPr>
          <w:p w14:paraId="6CA6CA5A" w14:textId="77777777" w:rsidR="006A143F" w:rsidRDefault="00000000">
            <w:pPr>
              <w:spacing w:before="20" w:after="20"/>
            </w:pPr>
            <w:r>
              <w:rPr>
                <w:color w:val="1A2230"/>
                <w:sz w:val="15"/>
              </w:rPr>
              <w:t>Validación del serializador</w:t>
            </w:r>
          </w:p>
        </w:tc>
        <w:tc>
          <w:tcPr>
            <w:tcW w:w="3058" w:type="dxa"/>
          </w:tcPr>
          <w:p w14:paraId="55ADD1EF" w14:textId="77777777" w:rsidR="006A143F" w:rsidRDefault="00000000">
            <w:pPr>
              <w:spacing w:before="20" w:after="20"/>
            </w:pPr>
            <w:r>
              <w:rPr>
                <w:color w:val="1A2230"/>
                <w:sz w:val="15"/>
              </w:rPr>
              <w:t xml:space="preserve">HTTP 400 · </w:t>
            </w:r>
            <w:r>
              <w:rPr>
                <w:i/>
                <w:color w:val="1A2230"/>
                <w:sz w:val="15"/>
              </w:rPr>
              <w:t>“La fecha del hecho no puede estar en el futuro.”</w:t>
            </w:r>
          </w:p>
        </w:tc>
        <w:tc>
          <w:tcPr>
            <w:tcW w:w="2762" w:type="dxa"/>
          </w:tcPr>
          <w:p w14:paraId="085BA5C1" w14:textId="77777777" w:rsidR="006A143F" w:rsidRDefault="00000000">
            <w:pPr>
              <w:spacing w:before="20" w:after="20"/>
            </w:pPr>
            <w:r>
              <w:rPr>
                <w:color w:val="1A2230"/>
                <w:sz w:val="15"/>
              </w:rPr>
              <w:t>Corregir la fecha.</w:t>
            </w:r>
          </w:p>
        </w:tc>
      </w:tr>
      <w:tr w:rsidR="006A143F" w14:paraId="0E90F4C2" w14:textId="77777777">
        <w:trPr>
          <w:jc w:val="center"/>
        </w:trPr>
        <w:tc>
          <w:tcPr>
            <w:tcW w:w="2269" w:type="dxa"/>
            <w:shd w:val="clear" w:color="auto" w:fill="F4F7FB"/>
          </w:tcPr>
          <w:p w14:paraId="7A42E6CB" w14:textId="77777777" w:rsidR="006A143F" w:rsidRDefault="00000000">
            <w:pPr>
              <w:spacing w:before="20" w:after="20"/>
            </w:pPr>
            <w:r>
              <w:rPr>
                <w:b/>
                <w:color w:val="1A2230"/>
                <w:sz w:val="15"/>
              </w:rPr>
              <w:t>La unidad pertenece a otro condominio</w:t>
            </w:r>
          </w:p>
        </w:tc>
        <w:tc>
          <w:tcPr>
            <w:tcW w:w="1776" w:type="dxa"/>
            <w:shd w:val="clear" w:color="auto" w:fill="F4F7FB"/>
          </w:tcPr>
          <w:p w14:paraId="739CE80A" w14:textId="77777777" w:rsidR="006A143F" w:rsidRDefault="00000000">
            <w:pPr>
              <w:spacing w:before="20" w:after="20"/>
            </w:pPr>
            <w:r>
              <w:rPr>
                <w:color w:val="1A2230"/>
                <w:sz w:val="15"/>
              </w:rPr>
              <w:t>Validación cruzada</w:t>
            </w:r>
          </w:p>
        </w:tc>
        <w:tc>
          <w:tcPr>
            <w:tcW w:w="3058" w:type="dxa"/>
            <w:shd w:val="clear" w:color="auto" w:fill="F4F7FB"/>
          </w:tcPr>
          <w:p w14:paraId="657EAFDB" w14:textId="77777777" w:rsidR="006A143F" w:rsidRDefault="00000000">
            <w:pPr>
              <w:spacing w:before="20" w:after="20"/>
            </w:pPr>
            <w:r>
              <w:rPr>
                <w:color w:val="1A2230"/>
                <w:sz w:val="15"/>
              </w:rPr>
              <w:t xml:space="preserve">HTTP 400 · </w:t>
            </w:r>
            <w:r>
              <w:rPr>
                <w:i/>
                <w:color w:val="1A2230"/>
                <w:sz w:val="15"/>
              </w:rPr>
              <w:t>“La entidad indicada no pertenece a la organizacion activa.”</w:t>
            </w:r>
          </w:p>
        </w:tc>
        <w:tc>
          <w:tcPr>
            <w:tcW w:w="2762" w:type="dxa"/>
            <w:shd w:val="clear" w:color="auto" w:fill="F4F7FB"/>
          </w:tcPr>
          <w:p w14:paraId="482D57E0" w14:textId="77777777" w:rsidR="006A143F" w:rsidRDefault="00000000">
            <w:pPr>
              <w:spacing w:before="20" w:after="20"/>
            </w:pPr>
            <w:r>
              <w:rPr>
                <w:color w:val="1A2230"/>
                <w:sz w:val="15"/>
              </w:rPr>
              <w:t>Verificar la unidad. Si es correcta, revisar la asignación de condominio de la cuenta.</w:t>
            </w:r>
          </w:p>
        </w:tc>
      </w:tr>
      <w:tr w:rsidR="006A143F" w14:paraId="257E34B9" w14:textId="77777777">
        <w:trPr>
          <w:jc w:val="center"/>
        </w:trPr>
        <w:tc>
          <w:tcPr>
            <w:tcW w:w="2269" w:type="dxa"/>
          </w:tcPr>
          <w:p w14:paraId="6A0A7BC8" w14:textId="77777777" w:rsidR="006A143F" w:rsidRDefault="00000000">
            <w:pPr>
              <w:spacing w:before="20" w:after="20"/>
            </w:pPr>
            <w:r>
              <w:rPr>
                <w:b/>
                <w:color w:val="1A2230"/>
                <w:sz w:val="15"/>
              </w:rPr>
              <w:t>La persona reportada no vive en esa unidad</w:t>
            </w:r>
          </w:p>
        </w:tc>
        <w:tc>
          <w:tcPr>
            <w:tcW w:w="1776" w:type="dxa"/>
          </w:tcPr>
          <w:p w14:paraId="2F3BA889" w14:textId="77777777" w:rsidR="006A143F" w:rsidRDefault="00000000">
            <w:pPr>
              <w:spacing w:before="20" w:after="20"/>
            </w:pPr>
            <w:r>
              <w:rPr>
                <w:color w:val="1A2230"/>
                <w:sz w:val="15"/>
              </w:rPr>
              <w:t>Validación cruzada</w:t>
            </w:r>
          </w:p>
        </w:tc>
        <w:tc>
          <w:tcPr>
            <w:tcW w:w="3058" w:type="dxa"/>
          </w:tcPr>
          <w:p w14:paraId="1EBD536F" w14:textId="77777777" w:rsidR="006A143F" w:rsidRDefault="00000000">
            <w:pPr>
              <w:spacing w:before="20" w:after="20"/>
            </w:pPr>
            <w:r>
              <w:rPr>
                <w:color w:val="1A2230"/>
                <w:sz w:val="15"/>
              </w:rPr>
              <w:t xml:space="preserve">HTTP 400 · </w:t>
            </w:r>
            <w:r>
              <w:rPr>
                <w:i/>
                <w:color w:val="1A2230"/>
                <w:sz w:val="15"/>
              </w:rPr>
              <w:t>“El sujeto responsable no pertenece a la entidad indicada.”</w:t>
            </w:r>
          </w:p>
        </w:tc>
        <w:tc>
          <w:tcPr>
            <w:tcW w:w="2762" w:type="dxa"/>
          </w:tcPr>
          <w:p w14:paraId="60367D9F" w14:textId="77777777" w:rsidR="006A143F" w:rsidRDefault="00000000">
            <w:pPr>
              <w:spacing w:before="20" w:after="20"/>
            </w:pPr>
            <w:r>
              <w:rPr>
                <w:color w:val="1A2230"/>
                <w:sz w:val="15"/>
              </w:rPr>
              <w:t>Corregir, o dejar el campo vacío: el Comité debe individualizar al responsable antes de aprobar.</w:t>
            </w:r>
          </w:p>
        </w:tc>
      </w:tr>
      <w:tr w:rsidR="006A143F" w14:paraId="413773DB" w14:textId="77777777">
        <w:trPr>
          <w:jc w:val="center"/>
        </w:trPr>
        <w:tc>
          <w:tcPr>
            <w:tcW w:w="2269" w:type="dxa"/>
            <w:shd w:val="clear" w:color="auto" w:fill="F4F7FB"/>
          </w:tcPr>
          <w:p w14:paraId="75B96FA0" w14:textId="77777777" w:rsidR="006A143F" w:rsidRDefault="00000000">
            <w:pPr>
              <w:spacing w:before="20" w:after="20"/>
            </w:pPr>
            <w:r>
              <w:rPr>
                <w:b/>
                <w:color w:val="1A2230"/>
                <w:sz w:val="15"/>
              </w:rPr>
              <w:t>Se envía la evidencia sin imagen</w:t>
            </w:r>
          </w:p>
        </w:tc>
        <w:tc>
          <w:tcPr>
            <w:tcW w:w="1776" w:type="dxa"/>
            <w:shd w:val="clear" w:color="auto" w:fill="F4F7FB"/>
          </w:tcPr>
          <w:p w14:paraId="65FC45D5" w14:textId="77777777" w:rsidR="006A143F" w:rsidRDefault="00000000">
            <w:pPr>
              <w:spacing w:before="20" w:after="20"/>
            </w:pPr>
            <w:r>
              <w:rPr>
                <w:color w:val="1A2230"/>
                <w:sz w:val="15"/>
              </w:rPr>
              <w:t>Validación en la vista</w:t>
            </w:r>
          </w:p>
        </w:tc>
        <w:tc>
          <w:tcPr>
            <w:tcW w:w="3058" w:type="dxa"/>
            <w:shd w:val="clear" w:color="auto" w:fill="F4F7FB"/>
          </w:tcPr>
          <w:p w14:paraId="1A0FEE33" w14:textId="77777777" w:rsidR="006A143F" w:rsidRDefault="00000000">
            <w:pPr>
              <w:spacing w:before="20" w:after="20"/>
            </w:pPr>
            <w:r>
              <w:rPr>
                <w:color w:val="1A2230"/>
                <w:sz w:val="15"/>
              </w:rPr>
              <w:t xml:space="preserve">HTTP 400 · </w:t>
            </w:r>
            <w:r>
              <w:rPr>
                <w:i/>
                <w:color w:val="1A2230"/>
                <w:sz w:val="15"/>
              </w:rPr>
              <w:t>“Debe adjuntar una imagen.”</w:t>
            </w:r>
          </w:p>
        </w:tc>
        <w:tc>
          <w:tcPr>
            <w:tcW w:w="2762" w:type="dxa"/>
            <w:shd w:val="clear" w:color="auto" w:fill="F4F7FB"/>
          </w:tcPr>
          <w:p w14:paraId="7031CAA1" w14:textId="77777777" w:rsidR="006A143F" w:rsidRDefault="00000000">
            <w:pPr>
              <w:spacing w:before="20" w:after="20"/>
            </w:pPr>
            <w:r>
              <w:rPr>
                <w:color w:val="1A2230"/>
                <w:sz w:val="15"/>
              </w:rPr>
              <w:t>Reintentar adjuntando el archivo.</w:t>
            </w:r>
          </w:p>
        </w:tc>
      </w:tr>
      <w:tr w:rsidR="006A143F" w14:paraId="4E9106C3" w14:textId="77777777">
        <w:trPr>
          <w:jc w:val="center"/>
        </w:trPr>
        <w:tc>
          <w:tcPr>
            <w:tcW w:w="2269" w:type="dxa"/>
          </w:tcPr>
          <w:p w14:paraId="07646BA8" w14:textId="77777777" w:rsidR="006A143F" w:rsidRDefault="00000000">
            <w:pPr>
              <w:spacing w:before="20" w:after="20"/>
            </w:pPr>
            <w:r>
              <w:rPr>
                <w:b/>
                <w:color w:val="1A2230"/>
                <w:sz w:val="15"/>
              </w:rPr>
              <w:t>La foto no trae GPS o el teléfono tiene la ubicación desactivada</w:t>
            </w:r>
          </w:p>
        </w:tc>
        <w:tc>
          <w:tcPr>
            <w:tcW w:w="1776" w:type="dxa"/>
          </w:tcPr>
          <w:p w14:paraId="3282D05E" w14:textId="77777777" w:rsidR="006A143F" w:rsidRDefault="00000000">
            <w:pPr>
              <w:spacing w:before="20" w:after="20"/>
            </w:pPr>
            <w:r>
              <w:rPr>
                <w:color w:val="1A2230"/>
                <w:sz w:val="15"/>
              </w:rPr>
              <w:t>Lectura EXIF</w:t>
            </w:r>
          </w:p>
        </w:tc>
        <w:tc>
          <w:tcPr>
            <w:tcW w:w="3058" w:type="dxa"/>
          </w:tcPr>
          <w:p w14:paraId="5F8072CC" w14:textId="77777777" w:rsidR="006A143F" w:rsidRDefault="00000000">
            <w:pPr>
              <w:spacing w:before="20" w:after="20"/>
            </w:pPr>
            <w:r>
              <w:rPr>
                <w:b/>
                <w:color w:val="1A2230"/>
                <w:sz w:val="15"/>
              </w:rPr>
              <w:t>La foto se acepta igual</w:t>
            </w:r>
            <w:r>
              <w:rPr>
                <w:color w:val="1A2230"/>
                <w:sz w:val="15"/>
              </w:rPr>
              <w:t xml:space="preserve">, con </w:t>
            </w:r>
            <w:r>
              <w:rPr>
                <w:rFonts w:ascii="Consolas" w:hAnsi="Consolas"/>
                <w:color w:val="1F5FA8"/>
                <w:sz w:val="14"/>
              </w:rPr>
              <w:t>anclaje_fisico=False</w:t>
            </w:r>
            <w:r>
              <w:rPr>
                <w:color w:val="1A2230"/>
                <w:sz w:val="15"/>
              </w:rPr>
              <w:t>. La excepción de lectura se traga deliberadamente.</w:t>
            </w:r>
          </w:p>
        </w:tc>
        <w:tc>
          <w:tcPr>
            <w:tcW w:w="2762" w:type="dxa"/>
          </w:tcPr>
          <w:p w14:paraId="5DC0F558" w14:textId="77777777" w:rsidR="006A143F" w:rsidRDefault="00000000">
            <w:pPr>
              <w:spacing w:before="20" w:after="20"/>
            </w:pPr>
            <w:r>
              <w:rPr>
                <w:color w:val="1A2230"/>
                <w:sz w:val="15"/>
              </w:rPr>
              <w:t>El conserje debe describir la ubicación por escrito en el campo correspondiente. El Comité debe ponderar que la foto no tiene anclaje al valorar la evidencia.</w:t>
            </w:r>
          </w:p>
        </w:tc>
      </w:tr>
      <w:tr w:rsidR="006A143F" w14:paraId="3FB89D6F" w14:textId="77777777">
        <w:trPr>
          <w:jc w:val="center"/>
        </w:trPr>
        <w:tc>
          <w:tcPr>
            <w:tcW w:w="2269" w:type="dxa"/>
            <w:shd w:val="clear" w:color="auto" w:fill="F4F7FB"/>
          </w:tcPr>
          <w:p w14:paraId="2CBD3FDB" w14:textId="77777777" w:rsidR="006A143F" w:rsidRDefault="00000000">
            <w:pPr>
              <w:spacing w:before="20" w:after="20"/>
            </w:pPr>
            <w:r>
              <w:rPr>
                <w:b/>
                <w:color w:val="1A2230"/>
                <w:sz w:val="15"/>
              </w:rPr>
              <w:t>El archivo está corrupto o no es una imagen</w:t>
            </w:r>
          </w:p>
        </w:tc>
        <w:tc>
          <w:tcPr>
            <w:tcW w:w="1776" w:type="dxa"/>
            <w:shd w:val="clear" w:color="auto" w:fill="F4F7FB"/>
          </w:tcPr>
          <w:p w14:paraId="7347864D" w14:textId="77777777" w:rsidR="006A143F" w:rsidRDefault="00000000">
            <w:pPr>
              <w:spacing w:before="20" w:after="20"/>
            </w:pPr>
            <w:r>
              <w:rPr>
                <w:color w:val="1A2230"/>
                <w:sz w:val="15"/>
              </w:rPr>
              <w:t>PIL falla al abrir</w:t>
            </w:r>
          </w:p>
        </w:tc>
        <w:tc>
          <w:tcPr>
            <w:tcW w:w="3058" w:type="dxa"/>
            <w:shd w:val="clear" w:color="auto" w:fill="F4F7FB"/>
          </w:tcPr>
          <w:p w14:paraId="19F83EB2" w14:textId="77777777" w:rsidR="006A143F" w:rsidRDefault="00000000">
            <w:pPr>
              <w:spacing w:before="20" w:after="20"/>
            </w:pPr>
            <w:r>
              <w:rPr>
                <w:color w:val="1A2230"/>
                <w:sz w:val="15"/>
              </w:rPr>
              <w:t>Se traga la excepción: se guarda con hash pero sin metadatos ni anclaje.</w:t>
            </w:r>
          </w:p>
        </w:tc>
        <w:tc>
          <w:tcPr>
            <w:tcW w:w="2762" w:type="dxa"/>
            <w:shd w:val="clear" w:color="auto" w:fill="F4F7FB"/>
          </w:tcPr>
          <w:p w14:paraId="6389FCEB" w14:textId="77777777" w:rsidR="006A143F" w:rsidRDefault="00000000">
            <w:pPr>
              <w:spacing w:before="20" w:after="20"/>
            </w:pPr>
            <w:r>
              <w:rPr>
                <w:color w:val="1A2230"/>
                <w:sz w:val="15"/>
              </w:rPr>
              <w:t>Verificar visualmente la evidencia antes de aprobar.</w:t>
            </w:r>
          </w:p>
        </w:tc>
      </w:tr>
      <w:tr w:rsidR="006A143F" w14:paraId="589FF0DD" w14:textId="77777777">
        <w:trPr>
          <w:jc w:val="center"/>
        </w:trPr>
        <w:tc>
          <w:tcPr>
            <w:tcW w:w="2269" w:type="dxa"/>
          </w:tcPr>
          <w:p w14:paraId="287C91E7" w14:textId="77777777" w:rsidR="006A143F" w:rsidRDefault="00000000">
            <w:pPr>
              <w:spacing w:before="20" w:after="20"/>
            </w:pPr>
            <w:r>
              <w:rPr>
                <w:b/>
                <w:color w:val="1A2230"/>
                <w:sz w:val="15"/>
              </w:rPr>
              <w:t>Se corta la conexión al subir la foto</w:t>
            </w:r>
          </w:p>
        </w:tc>
        <w:tc>
          <w:tcPr>
            <w:tcW w:w="1776" w:type="dxa"/>
          </w:tcPr>
          <w:p w14:paraId="4DF617F2" w14:textId="77777777" w:rsidR="006A143F" w:rsidRDefault="00000000">
            <w:pPr>
              <w:spacing w:before="20" w:after="20"/>
            </w:pPr>
            <w:r>
              <w:rPr>
                <w:color w:val="1A2230"/>
                <w:sz w:val="15"/>
              </w:rPr>
              <w:t>Sin respuesta del servidor</w:t>
            </w:r>
          </w:p>
        </w:tc>
        <w:tc>
          <w:tcPr>
            <w:tcW w:w="3058" w:type="dxa"/>
          </w:tcPr>
          <w:p w14:paraId="75016E43" w14:textId="77777777" w:rsidR="006A143F" w:rsidRDefault="00000000">
            <w:pPr>
              <w:spacing w:before="20" w:after="20"/>
            </w:pPr>
            <w:r>
              <w:rPr>
                <w:color w:val="1A2230"/>
                <w:sz w:val="15"/>
              </w:rPr>
              <w:t>El ticket ya existe (paso 3); solo faltó la evidencia.</w:t>
            </w:r>
          </w:p>
        </w:tc>
        <w:tc>
          <w:tcPr>
            <w:tcW w:w="2762" w:type="dxa"/>
          </w:tcPr>
          <w:p w14:paraId="52EFE7E4" w14:textId="77777777" w:rsidR="006A143F" w:rsidRDefault="00000000">
            <w:pPr>
              <w:spacing w:before="20" w:after="20"/>
            </w:pPr>
            <w:r>
              <w:rPr>
                <w:b/>
                <w:color w:val="1A2230"/>
                <w:sz w:val="15"/>
              </w:rPr>
              <w:t>No crear un ticket nuevo.</w:t>
            </w:r>
            <w:r>
              <w:rPr>
                <w:color w:val="1A2230"/>
                <w:sz w:val="15"/>
              </w:rPr>
              <w:t xml:space="preserve"> Reintentar la subida de evidencia sobre el mismo ticket.</w:t>
            </w:r>
          </w:p>
        </w:tc>
      </w:tr>
    </w:tbl>
    <w:p w14:paraId="0AE842BA" w14:textId="77777777" w:rsidR="006A143F" w:rsidRDefault="00000000">
      <w:r>
        <w:br w:type="page"/>
      </w:r>
    </w:p>
    <w:p w14:paraId="0B549764" w14:textId="77777777" w:rsidR="006A143F" w:rsidRDefault="00000000">
      <w:pPr>
        <w:pStyle w:val="Ttulo2"/>
      </w:pPr>
      <w:bookmarkStart w:id="9" w:name="_Toc235445907"/>
      <w:r>
        <w:lastRenderedPageBreak/>
        <w:t>PROC-005 · Aprobación o rechazo de la sanción por el Comité</w:t>
      </w:r>
      <w:bookmarkEnd w:id="9"/>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11423C36" w14:textId="77777777">
        <w:tc>
          <w:tcPr>
            <w:tcW w:w="9865" w:type="dxa"/>
            <w:shd w:val="clear" w:color="auto" w:fill="0D2340"/>
          </w:tcPr>
          <w:p w14:paraId="4740852F" w14:textId="77777777" w:rsidR="006A143F" w:rsidRDefault="00000000">
            <w:pPr>
              <w:spacing w:before="40" w:after="40"/>
            </w:pPr>
            <w:r>
              <w:rPr>
                <w:b/>
                <w:color w:val="FFFFFF"/>
                <w:sz w:val="28"/>
              </w:rPr>
              <w:t>PROC-005</w:t>
            </w:r>
            <w:r>
              <w:br/>
            </w:r>
            <w:r>
              <w:rPr>
                <w:color w:val="FFFFFF"/>
                <w:sz w:val="21"/>
              </w:rPr>
              <w:t>Aprobación o rechazo de la sanción por el Comité</w:t>
            </w:r>
            <w:r>
              <w:br/>
            </w:r>
            <w:r>
              <w:rPr>
                <w:color w:val="9FC4E8"/>
                <w:sz w:val="15"/>
              </w:rPr>
              <w:t>Versión 1.0 · Vigente desde el 20 de julio de 2026 · Revisión: anual o ante cambio normativo</w:t>
            </w:r>
          </w:p>
        </w:tc>
      </w:tr>
    </w:tbl>
    <w:p w14:paraId="350C98D1" w14:textId="77777777" w:rsidR="006A143F" w:rsidRDefault="006A143F">
      <w:pPr>
        <w:spacing w:after="60"/>
      </w:pPr>
    </w:p>
    <w:p w14:paraId="3F4F626B" w14:textId="77777777" w:rsidR="006A143F" w:rsidRDefault="00000000">
      <w:pPr>
        <w:pStyle w:val="Ttulo3"/>
      </w:pPr>
      <w:r>
        <w:t>1. Propósito y justificación</w:t>
      </w:r>
    </w:p>
    <w:p w14:paraId="637F6A33" w14:textId="77777777" w:rsidR="006A143F" w:rsidRDefault="00000000">
      <w:r>
        <w:rPr>
          <w:color w:val="1A2230"/>
          <w:sz w:val="17"/>
        </w:rPr>
        <w:t>Radicar en el Comité de Administración —y solo en él— la facultad de calificar el hecho, aplicar la norma y fijar el monto. Es la segunda mitad de la separación de roles y el acto que da origen a la cadena criptográfica del expediente.</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47D9AAC7" w14:textId="77777777">
        <w:tc>
          <w:tcPr>
            <w:tcW w:w="9865" w:type="dxa"/>
            <w:shd w:val="clear" w:color="auto" w:fill="F7F9FC"/>
          </w:tcPr>
          <w:p w14:paraId="2A1A23BC" w14:textId="77777777" w:rsidR="006A143F" w:rsidRDefault="00000000">
            <w:pPr>
              <w:spacing w:before="20" w:after="20"/>
            </w:pPr>
            <w:r>
              <w:rPr>
                <w:b/>
                <w:color w:val="1A2230"/>
                <w:sz w:val="16"/>
              </w:rPr>
              <w:t>Disparador:</w:t>
            </w:r>
            <w:r>
              <w:rPr>
                <w:color w:val="1A2230"/>
                <w:sz w:val="16"/>
              </w:rPr>
              <w:t xml:space="preserve"> Existencia de una multa en estado EN_REVISION.</w:t>
            </w:r>
            <w:r>
              <w:br/>
            </w:r>
            <w:r>
              <w:rPr>
                <w:b/>
                <w:color w:val="1A2230"/>
                <w:sz w:val="16"/>
              </w:rPr>
              <w:t>Resultado esperado:</w:t>
            </w:r>
            <w:r>
              <w:rPr>
                <w:color w:val="1A2230"/>
                <w:sz w:val="16"/>
              </w:rPr>
              <w:t xml:space="preserve"> Multa APROBADA (lista para notificar) o RECHAZADA (fin del expediente), con acto sellado.</w:t>
            </w:r>
          </w:p>
        </w:tc>
      </w:tr>
    </w:tbl>
    <w:p w14:paraId="04797913" w14:textId="77777777" w:rsidR="006A143F" w:rsidRDefault="006A143F">
      <w:pPr>
        <w:spacing w:after="40"/>
      </w:pPr>
    </w:p>
    <w:p w14:paraId="43268D24"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02D3530C" w14:textId="77777777">
        <w:trPr>
          <w:tblHeader/>
          <w:jc w:val="center"/>
        </w:trPr>
        <w:tc>
          <w:tcPr>
            <w:tcW w:w="395" w:type="dxa"/>
            <w:shd w:val="clear" w:color="auto" w:fill="0D2340"/>
          </w:tcPr>
          <w:p w14:paraId="3901839B" w14:textId="77777777" w:rsidR="006A143F" w:rsidRDefault="00000000">
            <w:pPr>
              <w:spacing w:before="20" w:after="20"/>
            </w:pPr>
            <w:r>
              <w:rPr>
                <w:b/>
                <w:color w:val="FFFFFF"/>
                <w:sz w:val="15"/>
              </w:rPr>
              <w:t>N°</w:t>
            </w:r>
          </w:p>
        </w:tc>
        <w:tc>
          <w:tcPr>
            <w:tcW w:w="1578" w:type="dxa"/>
            <w:shd w:val="clear" w:color="auto" w:fill="0D2340"/>
          </w:tcPr>
          <w:p w14:paraId="0A22AFDF" w14:textId="77777777" w:rsidR="006A143F" w:rsidRDefault="00000000">
            <w:pPr>
              <w:spacing w:before="20" w:after="20"/>
            </w:pPr>
            <w:r>
              <w:rPr>
                <w:b/>
                <w:color w:val="FFFFFF"/>
                <w:sz w:val="15"/>
              </w:rPr>
              <w:t>Cargo responsable</w:t>
            </w:r>
          </w:p>
        </w:tc>
        <w:tc>
          <w:tcPr>
            <w:tcW w:w="3058" w:type="dxa"/>
            <w:shd w:val="clear" w:color="auto" w:fill="0D2340"/>
          </w:tcPr>
          <w:p w14:paraId="6FC1BA54" w14:textId="77777777" w:rsidR="006A143F" w:rsidRDefault="00000000">
            <w:pPr>
              <w:spacing w:before="20" w:after="20"/>
            </w:pPr>
            <w:r>
              <w:rPr>
                <w:b/>
                <w:color w:val="FFFFFF"/>
                <w:sz w:val="15"/>
              </w:rPr>
              <w:t>Actividad</w:t>
            </w:r>
          </w:p>
        </w:tc>
        <w:tc>
          <w:tcPr>
            <w:tcW w:w="2367" w:type="dxa"/>
            <w:shd w:val="clear" w:color="auto" w:fill="0D2340"/>
          </w:tcPr>
          <w:p w14:paraId="76160AD2" w14:textId="77777777" w:rsidR="006A143F" w:rsidRDefault="00000000">
            <w:pPr>
              <w:spacing w:before="20" w:after="20"/>
            </w:pPr>
            <w:r>
              <w:rPr>
                <w:b/>
                <w:color w:val="FFFFFF"/>
                <w:sz w:val="15"/>
              </w:rPr>
              <w:t>Datos capturados</w:t>
            </w:r>
          </w:p>
        </w:tc>
        <w:tc>
          <w:tcPr>
            <w:tcW w:w="2466" w:type="dxa"/>
            <w:shd w:val="clear" w:color="auto" w:fill="0D2340"/>
          </w:tcPr>
          <w:p w14:paraId="46AA001E" w14:textId="77777777" w:rsidR="006A143F" w:rsidRDefault="00000000">
            <w:pPr>
              <w:spacing w:before="20" w:after="20"/>
            </w:pPr>
            <w:r>
              <w:rPr>
                <w:b/>
                <w:color w:val="FFFFFF"/>
                <w:sz w:val="15"/>
              </w:rPr>
              <w:t>Componente técnico</w:t>
            </w:r>
          </w:p>
        </w:tc>
      </w:tr>
      <w:tr w:rsidR="006A143F" w14:paraId="4498DAEB" w14:textId="77777777">
        <w:trPr>
          <w:jc w:val="center"/>
        </w:trPr>
        <w:tc>
          <w:tcPr>
            <w:tcW w:w="395" w:type="dxa"/>
          </w:tcPr>
          <w:p w14:paraId="0025A62A" w14:textId="77777777" w:rsidR="006A143F" w:rsidRDefault="00000000">
            <w:pPr>
              <w:spacing w:before="20" w:after="20"/>
            </w:pPr>
            <w:r>
              <w:rPr>
                <w:b/>
                <w:color w:val="1A2230"/>
                <w:sz w:val="15"/>
              </w:rPr>
              <w:t>1</w:t>
            </w:r>
          </w:p>
        </w:tc>
        <w:tc>
          <w:tcPr>
            <w:tcW w:w="1578" w:type="dxa"/>
          </w:tcPr>
          <w:p w14:paraId="3F645295" w14:textId="77777777" w:rsidR="006A143F" w:rsidRDefault="00000000">
            <w:pPr>
              <w:spacing w:before="20" w:after="20"/>
            </w:pPr>
            <w:r>
              <w:rPr>
                <w:b/>
                <w:color w:val="1A2230"/>
                <w:sz w:val="15"/>
              </w:rPr>
              <w:t>Comité</w:t>
            </w:r>
          </w:p>
        </w:tc>
        <w:tc>
          <w:tcPr>
            <w:tcW w:w="3058" w:type="dxa"/>
          </w:tcPr>
          <w:p w14:paraId="06C0E6E2" w14:textId="77777777" w:rsidR="006A143F" w:rsidRDefault="00000000">
            <w:pPr>
              <w:spacing w:before="20" w:after="20"/>
            </w:pPr>
            <w:r>
              <w:rPr>
                <w:color w:val="1A2230"/>
                <w:sz w:val="15"/>
              </w:rPr>
              <w:t>Revisa el reporte y la evidencia adjunta.</w:t>
            </w:r>
          </w:p>
        </w:tc>
        <w:tc>
          <w:tcPr>
            <w:tcW w:w="2367" w:type="dxa"/>
          </w:tcPr>
          <w:p w14:paraId="31661DA1" w14:textId="77777777" w:rsidR="006A143F" w:rsidRDefault="00000000">
            <w:pPr>
              <w:spacing w:before="20" w:after="20"/>
            </w:pPr>
            <w:r>
              <w:rPr>
                <w:color w:val="1A2230"/>
                <w:sz w:val="15"/>
              </w:rPr>
              <w:t>Descripción, fecha del hecho, ubicación, fotografías con su estado de anclaje</w:t>
            </w:r>
          </w:p>
        </w:tc>
        <w:tc>
          <w:tcPr>
            <w:tcW w:w="2466" w:type="dxa"/>
          </w:tcPr>
          <w:p w14:paraId="358B85CD" w14:textId="77777777" w:rsidR="006A143F" w:rsidRDefault="00000000">
            <w:pPr>
              <w:spacing w:before="20" w:after="20"/>
            </w:pPr>
            <w:r>
              <w:rPr>
                <w:rFonts w:ascii="Consolas" w:hAnsi="Consolas"/>
                <w:color w:val="1F5FA8"/>
                <w:sz w:val="14"/>
              </w:rPr>
              <w:t>GET /api/multas/{id}/</w:t>
            </w:r>
          </w:p>
        </w:tc>
      </w:tr>
      <w:tr w:rsidR="006A143F" w14:paraId="16EE29C3" w14:textId="77777777">
        <w:trPr>
          <w:jc w:val="center"/>
        </w:trPr>
        <w:tc>
          <w:tcPr>
            <w:tcW w:w="395" w:type="dxa"/>
            <w:shd w:val="clear" w:color="auto" w:fill="F4F7FB"/>
          </w:tcPr>
          <w:p w14:paraId="37135438" w14:textId="77777777" w:rsidR="006A143F" w:rsidRDefault="00000000">
            <w:pPr>
              <w:spacing w:before="20" w:after="20"/>
            </w:pPr>
            <w:r>
              <w:rPr>
                <w:b/>
                <w:color w:val="1A2230"/>
                <w:sz w:val="15"/>
              </w:rPr>
              <w:t>2</w:t>
            </w:r>
          </w:p>
        </w:tc>
        <w:tc>
          <w:tcPr>
            <w:tcW w:w="1578" w:type="dxa"/>
            <w:shd w:val="clear" w:color="auto" w:fill="F4F7FB"/>
          </w:tcPr>
          <w:p w14:paraId="7B92C2EE" w14:textId="77777777" w:rsidR="006A143F" w:rsidRDefault="00000000">
            <w:pPr>
              <w:spacing w:before="20" w:after="20"/>
            </w:pPr>
            <w:r>
              <w:rPr>
                <w:b/>
                <w:color w:val="1A2230"/>
                <w:sz w:val="15"/>
              </w:rPr>
              <w:t>Comité</w:t>
            </w:r>
          </w:p>
        </w:tc>
        <w:tc>
          <w:tcPr>
            <w:tcW w:w="3058" w:type="dxa"/>
            <w:shd w:val="clear" w:color="auto" w:fill="F4F7FB"/>
          </w:tcPr>
          <w:p w14:paraId="484D1574" w14:textId="77777777" w:rsidR="006A143F" w:rsidRDefault="00000000">
            <w:pPr>
              <w:spacing w:before="20" w:after="20"/>
            </w:pPr>
            <w:r>
              <w:rPr>
                <w:color w:val="1A2230"/>
                <w:sz w:val="15"/>
              </w:rPr>
              <w:t>Individualiza al responsable si el conserje no lo hizo.</w:t>
            </w:r>
          </w:p>
        </w:tc>
        <w:tc>
          <w:tcPr>
            <w:tcW w:w="2367" w:type="dxa"/>
            <w:shd w:val="clear" w:color="auto" w:fill="F4F7FB"/>
          </w:tcPr>
          <w:p w14:paraId="503CD9AF" w14:textId="77777777" w:rsidR="006A143F" w:rsidRDefault="00000000">
            <w:pPr>
              <w:spacing w:before="20" w:after="20"/>
            </w:pPr>
            <w:r>
              <w:rPr>
                <w:color w:val="1A2230"/>
                <w:sz w:val="15"/>
              </w:rPr>
              <w:t>persona_infractor</w:t>
            </w:r>
          </w:p>
        </w:tc>
        <w:tc>
          <w:tcPr>
            <w:tcW w:w="2466" w:type="dxa"/>
            <w:shd w:val="clear" w:color="auto" w:fill="F4F7FB"/>
          </w:tcPr>
          <w:p w14:paraId="4977E08C" w14:textId="77777777" w:rsidR="006A143F" w:rsidRDefault="00000000">
            <w:pPr>
              <w:spacing w:before="20" w:after="20"/>
            </w:pPr>
            <w:r>
              <w:rPr>
                <w:color w:val="1A2230"/>
                <w:sz w:val="15"/>
              </w:rPr>
              <w:t>Debe estar definido antes de aprobar</w:t>
            </w:r>
          </w:p>
        </w:tc>
      </w:tr>
      <w:tr w:rsidR="006A143F" w14:paraId="4711072D" w14:textId="77777777">
        <w:trPr>
          <w:jc w:val="center"/>
        </w:trPr>
        <w:tc>
          <w:tcPr>
            <w:tcW w:w="395" w:type="dxa"/>
          </w:tcPr>
          <w:p w14:paraId="49C4DB95" w14:textId="77777777" w:rsidR="006A143F" w:rsidRDefault="00000000">
            <w:pPr>
              <w:spacing w:before="20" w:after="20"/>
            </w:pPr>
            <w:r>
              <w:rPr>
                <w:b/>
                <w:color w:val="1A2230"/>
                <w:sz w:val="15"/>
              </w:rPr>
              <w:t>3</w:t>
            </w:r>
          </w:p>
        </w:tc>
        <w:tc>
          <w:tcPr>
            <w:tcW w:w="1578" w:type="dxa"/>
          </w:tcPr>
          <w:p w14:paraId="2028B062" w14:textId="77777777" w:rsidR="006A143F" w:rsidRDefault="00000000">
            <w:pPr>
              <w:spacing w:before="20" w:after="20"/>
            </w:pPr>
            <w:r>
              <w:rPr>
                <w:b/>
                <w:color w:val="1A2230"/>
                <w:sz w:val="15"/>
              </w:rPr>
              <w:t>Sistema</w:t>
            </w:r>
          </w:p>
        </w:tc>
        <w:tc>
          <w:tcPr>
            <w:tcW w:w="3058" w:type="dxa"/>
          </w:tcPr>
          <w:p w14:paraId="54035D7E" w14:textId="77777777" w:rsidR="006A143F" w:rsidRDefault="00000000">
            <w:pPr>
              <w:spacing w:before="20" w:after="20"/>
            </w:pPr>
            <w:r>
              <w:rPr>
                <w:color w:val="1A2230"/>
                <w:sz w:val="15"/>
              </w:rPr>
              <w:t>Verifica reincidencia en la ventana legal.</w:t>
            </w:r>
          </w:p>
        </w:tc>
        <w:tc>
          <w:tcPr>
            <w:tcW w:w="2367" w:type="dxa"/>
          </w:tcPr>
          <w:p w14:paraId="202685F7" w14:textId="77777777" w:rsidR="006A143F" w:rsidRDefault="00000000">
            <w:pPr>
              <w:spacing w:before="20" w:after="20"/>
            </w:pPr>
            <w:r>
              <w:rPr>
                <w:color w:val="1A2230"/>
                <w:sz w:val="15"/>
              </w:rPr>
              <w:t>es_reincidencia, multa_primera_sancion, texto de agravante sugerido</w:t>
            </w:r>
          </w:p>
        </w:tc>
        <w:tc>
          <w:tcPr>
            <w:tcW w:w="2466" w:type="dxa"/>
          </w:tcPr>
          <w:p w14:paraId="00EE0A62" w14:textId="77777777" w:rsidR="006A143F" w:rsidRDefault="00000000">
            <w:pPr>
              <w:spacing w:before="20" w:after="20"/>
            </w:pPr>
            <w:r>
              <w:rPr>
                <w:rFonts w:ascii="Consolas" w:hAnsi="Consolas"/>
                <w:color w:val="1F5FA8"/>
                <w:sz w:val="14"/>
              </w:rPr>
              <w:t>verificar_reincidencia</w:t>
            </w:r>
            <w:r>
              <w:rPr>
                <w:color w:val="1A2230"/>
                <w:sz w:val="15"/>
              </w:rPr>
              <w:t xml:space="preserve"> · </w:t>
            </w:r>
            <w:r>
              <w:rPr>
                <w:rFonts w:ascii="Consolas" w:hAnsi="Consolas"/>
                <w:color w:val="1F5FA8"/>
                <w:sz w:val="14"/>
              </w:rPr>
              <w:t>services.py:27-61</w:t>
            </w:r>
          </w:p>
        </w:tc>
      </w:tr>
      <w:tr w:rsidR="006A143F" w14:paraId="6545A447" w14:textId="77777777">
        <w:trPr>
          <w:jc w:val="center"/>
        </w:trPr>
        <w:tc>
          <w:tcPr>
            <w:tcW w:w="395" w:type="dxa"/>
            <w:shd w:val="clear" w:color="auto" w:fill="F4F7FB"/>
          </w:tcPr>
          <w:p w14:paraId="734D1E51" w14:textId="77777777" w:rsidR="006A143F" w:rsidRDefault="00000000">
            <w:pPr>
              <w:spacing w:before="20" w:after="20"/>
            </w:pPr>
            <w:r>
              <w:rPr>
                <w:b/>
                <w:color w:val="1A2230"/>
                <w:sz w:val="15"/>
              </w:rPr>
              <w:t>4</w:t>
            </w:r>
          </w:p>
        </w:tc>
        <w:tc>
          <w:tcPr>
            <w:tcW w:w="1578" w:type="dxa"/>
            <w:shd w:val="clear" w:color="auto" w:fill="F4F7FB"/>
          </w:tcPr>
          <w:p w14:paraId="7090EDFA" w14:textId="77777777" w:rsidR="006A143F" w:rsidRDefault="00000000">
            <w:pPr>
              <w:spacing w:before="20" w:after="20"/>
            </w:pPr>
            <w:r>
              <w:rPr>
                <w:b/>
                <w:color w:val="1A2230"/>
                <w:sz w:val="15"/>
              </w:rPr>
              <w:t>Comité</w:t>
            </w:r>
          </w:p>
        </w:tc>
        <w:tc>
          <w:tcPr>
            <w:tcW w:w="3058" w:type="dxa"/>
            <w:shd w:val="clear" w:color="auto" w:fill="F4F7FB"/>
          </w:tcPr>
          <w:p w14:paraId="03068709" w14:textId="77777777" w:rsidR="006A143F" w:rsidRDefault="00000000">
            <w:pPr>
              <w:spacing w:before="20" w:after="20"/>
            </w:pPr>
            <w:r>
              <w:rPr>
                <w:color w:val="1A2230"/>
                <w:sz w:val="15"/>
              </w:rPr>
              <w:t>Selecciona la infracción del catálogo y confirma o ajusta el monto.</w:t>
            </w:r>
          </w:p>
        </w:tc>
        <w:tc>
          <w:tcPr>
            <w:tcW w:w="2367" w:type="dxa"/>
            <w:shd w:val="clear" w:color="auto" w:fill="F4F7FB"/>
          </w:tcPr>
          <w:p w14:paraId="2C771772" w14:textId="77777777" w:rsidR="006A143F" w:rsidRDefault="00000000">
            <w:pPr>
              <w:spacing w:before="20" w:after="20"/>
            </w:pPr>
            <w:r>
              <w:rPr>
                <w:color w:val="1A2230"/>
                <w:sz w:val="15"/>
              </w:rPr>
              <w:t>infraccion_id (obligatorio), monto (opcional; mínimo 0,01)</w:t>
            </w:r>
          </w:p>
        </w:tc>
        <w:tc>
          <w:tcPr>
            <w:tcW w:w="2466" w:type="dxa"/>
            <w:shd w:val="clear" w:color="auto" w:fill="F4F7FB"/>
          </w:tcPr>
          <w:p w14:paraId="6FCB4C93" w14:textId="77777777" w:rsidR="006A143F" w:rsidRDefault="00000000">
            <w:pPr>
              <w:spacing w:before="20" w:after="20"/>
            </w:pPr>
            <w:r>
              <w:rPr>
                <w:rFonts w:ascii="Consolas" w:hAnsi="Consolas"/>
                <w:color w:val="1F5FA8"/>
                <w:sz w:val="14"/>
              </w:rPr>
              <w:t>POST /api/multas/{id}/aprobar/</w:t>
            </w:r>
            <w:r>
              <w:rPr>
                <w:color w:val="1A2230"/>
                <w:sz w:val="15"/>
              </w:rPr>
              <w:t xml:space="preserve"> · permiso EsComite</w:t>
            </w:r>
          </w:p>
        </w:tc>
      </w:tr>
      <w:tr w:rsidR="006A143F" w14:paraId="7BCFB3C5" w14:textId="77777777">
        <w:trPr>
          <w:jc w:val="center"/>
        </w:trPr>
        <w:tc>
          <w:tcPr>
            <w:tcW w:w="395" w:type="dxa"/>
          </w:tcPr>
          <w:p w14:paraId="3BBC21D1" w14:textId="77777777" w:rsidR="006A143F" w:rsidRDefault="00000000">
            <w:pPr>
              <w:spacing w:before="20" w:after="20"/>
            </w:pPr>
            <w:r>
              <w:rPr>
                <w:b/>
                <w:color w:val="1A2230"/>
                <w:sz w:val="15"/>
              </w:rPr>
              <w:t>5</w:t>
            </w:r>
          </w:p>
        </w:tc>
        <w:tc>
          <w:tcPr>
            <w:tcW w:w="1578" w:type="dxa"/>
          </w:tcPr>
          <w:p w14:paraId="3B6A2997" w14:textId="77777777" w:rsidR="006A143F" w:rsidRDefault="00000000">
            <w:pPr>
              <w:spacing w:before="20" w:after="20"/>
            </w:pPr>
            <w:r>
              <w:rPr>
                <w:b/>
                <w:color w:val="1A2230"/>
                <w:sz w:val="15"/>
              </w:rPr>
              <w:t>Sistema</w:t>
            </w:r>
          </w:p>
        </w:tc>
        <w:tc>
          <w:tcPr>
            <w:tcW w:w="3058" w:type="dxa"/>
          </w:tcPr>
          <w:p w14:paraId="72CA5773" w14:textId="77777777" w:rsidR="006A143F" w:rsidRDefault="00000000">
            <w:pPr>
              <w:spacing w:before="20" w:after="20"/>
            </w:pPr>
            <w:r>
              <w:rPr>
                <w:color w:val="1A2230"/>
                <w:sz w:val="15"/>
              </w:rPr>
              <w:t xml:space="preserve">Registra la aprobación y </w:t>
            </w:r>
            <w:r>
              <w:rPr>
                <w:b/>
                <w:color w:val="1A2230"/>
                <w:sz w:val="15"/>
              </w:rPr>
              <w:t>sella el acto</w:t>
            </w:r>
            <w:r>
              <w:rPr>
                <w:color w:val="1A2230"/>
                <w:sz w:val="15"/>
              </w:rPr>
              <w:t xml:space="preserve"> en la cadena del expediente.</w:t>
            </w:r>
          </w:p>
        </w:tc>
        <w:tc>
          <w:tcPr>
            <w:tcW w:w="2367" w:type="dxa"/>
          </w:tcPr>
          <w:p w14:paraId="5789CF90" w14:textId="77777777" w:rsidR="006A143F" w:rsidRDefault="00000000">
            <w:pPr>
              <w:spacing w:before="20" w:after="20"/>
            </w:pPr>
            <w:r>
              <w:rPr>
                <w:color w:val="1A2230"/>
                <w:sz w:val="15"/>
              </w:rPr>
              <w:t>estado=APROBADA, aprobada_por, fecha_aprobacion; manifiesto sellado</w:t>
            </w:r>
          </w:p>
        </w:tc>
        <w:tc>
          <w:tcPr>
            <w:tcW w:w="2466" w:type="dxa"/>
          </w:tcPr>
          <w:p w14:paraId="5CEC99A8" w14:textId="77777777" w:rsidR="006A143F" w:rsidRDefault="00000000">
            <w:pPr>
              <w:spacing w:before="20" w:after="20"/>
            </w:pPr>
            <w:r>
              <w:rPr>
                <w:rFonts w:ascii="Consolas" w:hAnsi="Consolas"/>
                <w:color w:val="1F5FA8"/>
                <w:sz w:val="14"/>
              </w:rPr>
              <w:t>sellar_acto(APROBACION)</w:t>
            </w:r>
            <w:r>
              <w:rPr>
                <w:color w:val="1A2230"/>
                <w:sz w:val="15"/>
              </w:rPr>
              <w:t xml:space="preserve"> · </w:t>
            </w:r>
            <w:r>
              <w:rPr>
                <w:rFonts w:ascii="Consolas" w:hAnsi="Consolas"/>
                <w:color w:val="1F5FA8"/>
                <w:sz w:val="14"/>
              </w:rPr>
              <w:t>sellado.py</w:t>
            </w:r>
          </w:p>
        </w:tc>
      </w:tr>
      <w:tr w:rsidR="006A143F" w14:paraId="0618998A" w14:textId="77777777">
        <w:trPr>
          <w:jc w:val="center"/>
        </w:trPr>
        <w:tc>
          <w:tcPr>
            <w:tcW w:w="395" w:type="dxa"/>
            <w:shd w:val="clear" w:color="auto" w:fill="F4F7FB"/>
          </w:tcPr>
          <w:p w14:paraId="6A30826D" w14:textId="77777777" w:rsidR="006A143F" w:rsidRDefault="00000000">
            <w:pPr>
              <w:spacing w:before="20" w:after="20"/>
            </w:pPr>
            <w:r>
              <w:rPr>
                <w:b/>
                <w:color w:val="1A2230"/>
                <w:sz w:val="15"/>
              </w:rPr>
              <w:t>6</w:t>
            </w:r>
          </w:p>
        </w:tc>
        <w:tc>
          <w:tcPr>
            <w:tcW w:w="1578" w:type="dxa"/>
            <w:shd w:val="clear" w:color="auto" w:fill="F4F7FB"/>
          </w:tcPr>
          <w:p w14:paraId="62088529" w14:textId="77777777" w:rsidR="006A143F" w:rsidRDefault="00000000">
            <w:pPr>
              <w:spacing w:before="20" w:after="20"/>
            </w:pPr>
            <w:r>
              <w:rPr>
                <w:b/>
                <w:color w:val="1A2230"/>
                <w:sz w:val="15"/>
              </w:rPr>
              <w:t>Comité</w:t>
            </w:r>
          </w:p>
        </w:tc>
        <w:tc>
          <w:tcPr>
            <w:tcW w:w="3058" w:type="dxa"/>
            <w:shd w:val="clear" w:color="auto" w:fill="F4F7FB"/>
          </w:tcPr>
          <w:p w14:paraId="7BE94F81" w14:textId="77777777" w:rsidR="006A143F" w:rsidRDefault="00000000">
            <w:pPr>
              <w:spacing w:before="20" w:after="20"/>
            </w:pPr>
            <w:r>
              <w:rPr>
                <w:i/>
                <w:color w:val="1A2230"/>
                <w:sz w:val="15"/>
              </w:rPr>
              <w:t>(Alternativa)</w:t>
            </w:r>
            <w:r>
              <w:rPr>
                <w:color w:val="1A2230"/>
                <w:sz w:val="15"/>
              </w:rPr>
              <w:t xml:space="preserve"> Rechaza el reporte indicando el motivo.</w:t>
            </w:r>
          </w:p>
        </w:tc>
        <w:tc>
          <w:tcPr>
            <w:tcW w:w="2367" w:type="dxa"/>
            <w:shd w:val="clear" w:color="auto" w:fill="F4F7FB"/>
          </w:tcPr>
          <w:p w14:paraId="409C115B" w14:textId="77777777" w:rsidR="006A143F" w:rsidRDefault="00000000">
            <w:pPr>
              <w:spacing w:before="20" w:after="20"/>
            </w:pPr>
            <w:r>
              <w:rPr>
                <w:color w:val="1A2230"/>
                <w:sz w:val="15"/>
              </w:rPr>
              <w:t>motivo (obligatorio)</w:t>
            </w:r>
          </w:p>
        </w:tc>
        <w:tc>
          <w:tcPr>
            <w:tcW w:w="2466" w:type="dxa"/>
            <w:shd w:val="clear" w:color="auto" w:fill="F4F7FB"/>
          </w:tcPr>
          <w:p w14:paraId="3E52B5E3" w14:textId="77777777" w:rsidR="006A143F" w:rsidRDefault="00000000">
            <w:pPr>
              <w:spacing w:before="20" w:after="20"/>
            </w:pPr>
            <w:r>
              <w:rPr>
                <w:rFonts w:ascii="Consolas" w:hAnsi="Consolas"/>
                <w:color w:val="1F5FA8"/>
                <w:sz w:val="14"/>
              </w:rPr>
              <w:t>POST /api/multas/{id}/rechazar/</w:t>
            </w:r>
            <w:r>
              <w:rPr>
                <w:color w:val="1A2230"/>
                <w:sz w:val="15"/>
              </w:rPr>
              <w:t xml:space="preserve"> → estado RECHAZADA + acto sellado</w:t>
            </w:r>
          </w:p>
        </w:tc>
      </w:tr>
    </w:tbl>
    <w:p w14:paraId="78C6EEF6" w14:textId="77777777" w:rsidR="006A143F" w:rsidRDefault="00000000">
      <w:r>
        <w:br w:type="page"/>
      </w:r>
    </w:p>
    <w:p w14:paraId="02CA5D8A" w14:textId="77777777" w:rsidR="006A143F" w:rsidRDefault="00000000">
      <w:pPr>
        <w:spacing w:after="80"/>
      </w:pPr>
      <w:r>
        <w:rPr>
          <w:b/>
          <w:color w:val="55637A"/>
          <w:sz w:val="16"/>
        </w:rPr>
        <w:lastRenderedPageBreak/>
        <w:t xml:space="preserve">PROC-005 · Aprobación o rechazo de la sanción por el Comité </w:t>
      </w:r>
      <w:r>
        <w:rPr>
          <w:i/>
          <w:color w:val="55637A"/>
          <w:sz w:val="16"/>
        </w:rPr>
        <w:t>(continuación)</w:t>
      </w:r>
    </w:p>
    <w:p w14:paraId="28732883"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2E617D9D" w14:textId="77777777">
        <w:trPr>
          <w:tblHeader/>
        </w:trPr>
        <w:tc>
          <w:tcPr>
            <w:tcW w:w="1480" w:type="dxa"/>
            <w:shd w:val="clear" w:color="auto" w:fill="55637A"/>
          </w:tcPr>
          <w:p w14:paraId="64E5F7F7" w14:textId="77777777" w:rsidR="006A143F" w:rsidRDefault="006A143F">
            <w:pPr>
              <w:spacing w:before="20" w:after="20"/>
            </w:pPr>
          </w:p>
        </w:tc>
        <w:tc>
          <w:tcPr>
            <w:tcW w:w="1397" w:type="dxa"/>
            <w:shd w:val="clear" w:color="auto" w:fill="55637A"/>
          </w:tcPr>
          <w:p w14:paraId="6566AF6C" w14:textId="77777777" w:rsidR="006A143F" w:rsidRDefault="00000000">
            <w:pPr>
              <w:spacing w:before="20" w:after="20"/>
              <w:jc w:val="center"/>
            </w:pPr>
            <w:r>
              <w:rPr>
                <w:b/>
                <w:color w:val="FFFFFF"/>
                <w:sz w:val="13"/>
              </w:rPr>
              <w:t>PASO 1</w:t>
            </w:r>
          </w:p>
        </w:tc>
        <w:tc>
          <w:tcPr>
            <w:tcW w:w="1397" w:type="dxa"/>
            <w:shd w:val="clear" w:color="auto" w:fill="55637A"/>
          </w:tcPr>
          <w:p w14:paraId="2F64A345" w14:textId="77777777" w:rsidR="006A143F" w:rsidRDefault="00000000">
            <w:pPr>
              <w:spacing w:before="20" w:after="20"/>
              <w:jc w:val="center"/>
            </w:pPr>
            <w:r>
              <w:rPr>
                <w:b/>
                <w:color w:val="FFFFFF"/>
                <w:sz w:val="13"/>
              </w:rPr>
              <w:t>PASO 2</w:t>
            </w:r>
          </w:p>
        </w:tc>
        <w:tc>
          <w:tcPr>
            <w:tcW w:w="1397" w:type="dxa"/>
            <w:shd w:val="clear" w:color="auto" w:fill="55637A"/>
          </w:tcPr>
          <w:p w14:paraId="42D84A29" w14:textId="77777777" w:rsidR="006A143F" w:rsidRDefault="00000000">
            <w:pPr>
              <w:spacing w:before="20" w:after="20"/>
              <w:jc w:val="center"/>
            </w:pPr>
            <w:r>
              <w:rPr>
                <w:b/>
                <w:color w:val="FFFFFF"/>
                <w:sz w:val="13"/>
              </w:rPr>
              <w:t>PASO 3</w:t>
            </w:r>
          </w:p>
        </w:tc>
        <w:tc>
          <w:tcPr>
            <w:tcW w:w="1397" w:type="dxa"/>
            <w:shd w:val="clear" w:color="auto" w:fill="55637A"/>
          </w:tcPr>
          <w:p w14:paraId="7EA1D44B" w14:textId="77777777" w:rsidR="006A143F" w:rsidRDefault="00000000">
            <w:pPr>
              <w:spacing w:before="20" w:after="20"/>
              <w:jc w:val="center"/>
            </w:pPr>
            <w:r>
              <w:rPr>
                <w:b/>
                <w:color w:val="FFFFFF"/>
                <w:sz w:val="13"/>
              </w:rPr>
              <w:t>PASO 4</w:t>
            </w:r>
          </w:p>
        </w:tc>
        <w:tc>
          <w:tcPr>
            <w:tcW w:w="1397" w:type="dxa"/>
            <w:shd w:val="clear" w:color="auto" w:fill="55637A"/>
          </w:tcPr>
          <w:p w14:paraId="215A3370" w14:textId="77777777" w:rsidR="006A143F" w:rsidRDefault="00000000">
            <w:pPr>
              <w:spacing w:before="20" w:after="20"/>
              <w:jc w:val="center"/>
            </w:pPr>
            <w:r>
              <w:rPr>
                <w:b/>
                <w:color w:val="FFFFFF"/>
                <w:sz w:val="13"/>
              </w:rPr>
              <w:t>PASO 5</w:t>
            </w:r>
          </w:p>
        </w:tc>
        <w:tc>
          <w:tcPr>
            <w:tcW w:w="1397" w:type="dxa"/>
            <w:shd w:val="clear" w:color="auto" w:fill="55637A"/>
          </w:tcPr>
          <w:p w14:paraId="1C7422A3" w14:textId="77777777" w:rsidR="006A143F" w:rsidRDefault="00000000">
            <w:pPr>
              <w:spacing w:before="20" w:after="20"/>
              <w:jc w:val="center"/>
            </w:pPr>
            <w:r>
              <w:rPr>
                <w:b/>
                <w:color w:val="FFFFFF"/>
                <w:sz w:val="13"/>
              </w:rPr>
              <w:t>PASO 6</w:t>
            </w:r>
          </w:p>
        </w:tc>
      </w:tr>
      <w:tr w:rsidR="006A143F" w14:paraId="13D4B1C0" w14:textId="77777777">
        <w:tc>
          <w:tcPr>
            <w:tcW w:w="1480" w:type="dxa"/>
            <w:shd w:val="clear" w:color="auto" w:fill="0D2340"/>
          </w:tcPr>
          <w:p w14:paraId="6D1CC4ED" w14:textId="77777777" w:rsidR="006A143F" w:rsidRDefault="00000000">
            <w:pPr>
              <w:spacing w:before="20" w:after="20"/>
            </w:pPr>
            <w:r>
              <w:rPr>
                <w:b/>
                <w:color w:val="FFFFFF"/>
                <w:sz w:val="14"/>
              </w:rPr>
              <w:t>Comité</w:t>
            </w:r>
          </w:p>
        </w:tc>
        <w:tc>
          <w:tcPr>
            <w:tcW w:w="1397" w:type="dxa"/>
            <w:shd w:val="clear" w:color="auto" w:fill="1F5FA8"/>
          </w:tcPr>
          <w:p w14:paraId="03BBB096" w14:textId="77777777" w:rsidR="006A143F" w:rsidRDefault="00000000">
            <w:pPr>
              <w:spacing w:before="20" w:after="20"/>
              <w:jc w:val="center"/>
            </w:pPr>
            <w:r>
              <w:rPr>
                <w:b/>
                <w:color w:val="FFFFFF"/>
                <w:sz w:val="13"/>
              </w:rPr>
              <w:t>Revisa reporte y evidencia</w:t>
            </w:r>
          </w:p>
        </w:tc>
        <w:tc>
          <w:tcPr>
            <w:tcW w:w="1397" w:type="dxa"/>
            <w:shd w:val="clear" w:color="auto" w:fill="FBFCFE"/>
          </w:tcPr>
          <w:p w14:paraId="527220F7" w14:textId="77777777" w:rsidR="006A143F" w:rsidRDefault="006A143F">
            <w:pPr>
              <w:spacing w:before="20" w:after="20"/>
            </w:pPr>
          </w:p>
        </w:tc>
        <w:tc>
          <w:tcPr>
            <w:tcW w:w="1397" w:type="dxa"/>
            <w:shd w:val="clear" w:color="auto" w:fill="B26A00"/>
          </w:tcPr>
          <w:p w14:paraId="7F677F97" w14:textId="77777777" w:rsidR="006A143F" w:rsidRDefault="00000000">
            <w:pPr>
              <w:spacing w:before="20" w:after="20"/>
              <w:jc w:val="center"/>
            </w:pPr>
            <w:r>
              <w:rPr>
                <w:b/>
                <w:color w:val="FFFFFF"/>
                <w:sz w:val="13"/>
              </w:rPr>
              <w:t>Selecciona infracción y monto</w:t>
            </w:r>
          </w:p>
        </w:tc>
        <w:tc>
          <w:tcPr>
            <w:tcW w:w="1397" w:type="dxa"/>
            <w:shd w:val="clear" w:color="auto" w:fill="FBFCFE"/>
          </w:tcPr>
          <w:p w14:paraId="4096B838" w14:textId="77777777" w:rsidR="006A143F" w:rsidRDefault="006A143F">
            <w:pPr>
              <w:spacing w:before="20" w:after="20"/>
            </w:pPr>
          </w:p>
        </w:tc>
        <w:tc>
          <w:tcPr>
            <w:tcW w:w="1397" w:type="dxa"/>
            <w:shd w:val="clear" w:color="auto" w:fill="FBFCFE"/>
          </w:tcPr>
          <w:p w14:paraId="712619A0" w14:textId="77777777" w:rsidR="006A143F" w:rsidRDefault="006A143F">
            <w:pPr>
              <w:spacing w:before="20" w:after="20"/>
            </w:pPr>
          </w:p>
        </w:tc>
        <w:tc>
          <w:tcPr>
            <w:tcW w:w="1397" w:type="dxa"/>
            <w:shd w:val="clear" w:color="auto" w:fill="B3261E"/>
          </w:tcPr>
          <w:p w14:paraId="5DB214CC" w14:textId="77777777" w:rsidR="006A143F" w:rsidRDefault="00000000">
            <w:pPr>
              <w:spacing w:before="20" w:after="20"/>
              <w:jc w:val="center"/>
            </w:pPr>
            <w:r>
              <w:rPr>
                <w:b/>
                <w:color w:val="FFFFFF"/>
                <w:sz w:val="13"/>
              </w:rPr>
              <w:t>O bien rechaza con motivo</w:t>
            </w:r>
          </w:p>
        </w:tc>
      </w:tr>
      <w:tr w:rsidR="006A143F" w14:paraId="3C75DF45" w14:textId="77777777">
        <w:tc>
          <w:tcPr>
            <w:tcW w:w="1480" w:type="dxa"/>
            <w:shd w:val="clear" w:color="auto" w:fill="0D2340"/>
          </w:tcPr>
          <w:p w14:paraId="61B3CBD8" w14:textId="77777777" w:rsidR="006A143F" w:rsidRDefault="00000000">
            <w:pPr>
              <w:spacing w:before="20" w:after="20"/>
            </w:pPr>
            <w:r>
              <w:rPr>
                <w:b/>
                <w:color w:val="FFFFFF"/>
                <w:sz w:val="14"/>
              </w:rPr>
              <w:t>Sistema</w:t>
            </w:r>
          </w:p>
        </w:tc>
        <w:tc>
          <w:tcPr>
            <w:tcW w:w="1397" w:type="dxa"/>
            <w:shd w:val="clear" w:color="auto" w:fill="FBFCFE"/>
          </w:tcPr>
          <w:p w14:paraId="49A0070B" w14:textId="77777777" w:rsidR="006A143F" w:rsidRDefault="006A143F">
            <w:pPr>
              <w:spacing w:before="20" w:after="20"/>
            </w:pPr>
          </w:p>
        </w:tc>
        <w:tc>
          <w:tcPr>
            <w:tcW w:w="1397" w:type="dxa"/>
            <w:shd w:val="clear" w:color="auto" w:fill="55637A"/>
          </w:tcPr>
          <w:p w14:paraId="1B3B0837" w14:textId="77777777" w:rsidR="006A143F" w:rsidRDefault="00000000">
            <w:pPr>
              <w:spacing w:before="20" w:after="20"/>
              <w:jc w:val="center"/>
            </w:pPr>
            <w:r>
              <w:rPr>
                <w:b/>
                <w:color w:val="FFFFFF"/>
                <w:sz w:val="13"/>
              </w:rPr>
              <w:t>Verifica reincidencia</w:t>
            </w:r>
          </w:p>
        </w:tc>
        <w:tc>
          <w:tcPr>
            <w:tcW w:w="1397" w:type="dxa"/>
            <w:shd w:val="clear" w:color="auto" w:fill="FBFCFE"/>
          </w:tcPr>
          <w:p w14:paraId="42B6E9F1" w14:textId="77777777" w:rsidR="006A143F" w:rsidRDefault="006A143F">
            <w:pPr>
              <w:spacing w:before="20" w:after="20"/>
            </w:pPr>
          </w:p>
        </w:tc>
        <w:tc>
          <w:tcPr>
            <w:tcW w:w="1397" w:type="dxa"/>
            <w:shd w:val="clear" w:color="auto" w:fill="55637A"/>
          </w:tcPr>
          <w:p w14:paraId="7E3992B8" w14:textId="77777777" w:rsidR="006A143F" w:rsidRDefault="00000000">
            <w:pPr>
              <w:spacing w:before="20" w:after="20"/>
              <w:jc w:val="center"/>
            </w:pPr>
            <w:r>
              <w:rPr>
                <w:b/>
                <w:color w:val="FFFFFF"/>
                <w:sz w:val="13"/>
              </w:rPr>
              <w:t>Cambia a APROBADA</w:t>
            </w:r>
          </w:p>
        </w:tc>
        <w:tc>
          <w:tcPr>
            <w:tcW w:w="1397" w:type="dxa"/>
            <w:shd w:val="clear" w:color="auto" w:fill="55637A"/>
          </w:tcPr>
          <w:p w14:paraId="01BEAAB0" w14:textId="77777777" w:rsidR="006A143F" w:rsidRDefault="00000000">
            <w:pPr>
              <w:spacing w:before="20" w:after="20"/>
              <w:jc w:val="center"/>
            </w:pPr>
            <w:r>
              <w:rPr>
                <w:b/>
                <w:color w:val="FFFFFF"/>
                <w:sz w:val="13"/>
              </w:rPr>
              <w:t>Sella el acto en la cadena</w:t>
            </w:r>
          </w:p>
        </w:tc>
        <w:tc>
          <w:tcPr>
            <w:tcW w:w="1397" w:type="dxa"/>
            <w:shd w:val="clear" w:color="auto" w:fill="FBFCFE"/>
          </w:tcPr>
          <w:p w14:paraId="0AA6CF93" w14:textId="77777777" w:rsidR="006A143F" w:rsidRDefault="006A143F">
            <w:pPr>
              <w:spacing w:before="20" w:after="20"/>
            </w:pPr>
          </w:p>
        </w:tc>
      </w:tr>
    </w:tbl>
    <w:p w14:paraId="110332A0" w14:textId="77777777" w:rsidR="006A143F" w:rsidRDefault="006A143F">
      <w:pPr>
        <w:spacing w:after="40"/>
      </w:pPr>
    </w:p>
    <w:p w14:paraId="42B9E324"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704BACB3"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0CD0B820" w14:textId="77777777">
        <w:trPr>
          <w:tblHeader/>
          <w:jc w:val="center"/>
        </w:trPr>
        <w:tc>
          <w:tcPr>
            <w:tcW w:w="395" w:type="dxa"/>
            <w:shd w:val="clear" w:color="auto" w:fill="0D2340"/>
          </w:tcPr>
          <w:p w14:paraId="222D39F4" w14:textId="77777777" w:rsidR="006A143F" w:rsidRDefault="00000000">
            <w:pPr>
              <w:spacing w:before="20" w:after="20"/>
            </w:pPr>
            <w:r>
              <w:rPr>
                <w:b/>
                <w:color w:val="FFFFFF"/>
                <w:sz w:val="15"/>
              </w:rPr>
              <w:t>N°</w:t>
            </w:r>
          </w:p>
        </w:tc>
        <w:tc>
          <w:tcPr>
            <w:tcW w:w="9470" w:type="dxa"/>
            <w:shd w:val="clear" w:color="auto" w:fill="0D2340"/>
          </w:tcPr>
          <w:p w14:paraId="3C1500E9" w14:textId="77777777" w:rsidR="006A143F" w:rsidRDefault="00000000">
            <w:pPr>
              <w:spacing w:before="20" w:after="20"/>
            </w:pPr>
            <w:r>
              <w:rPr>
                <w:b/>
                <w:color w:val="FFFFFF"/>
                <w:sz w:val="15"/>
              </w:rPr>
              <w:t>Regla u observación</w:t>
            </w:r>
          </w:p>
        </w:tc>
      </w:tr>
      <w:tr w:rsidR="006A143F" w14:paraId="51C64091" w14:textId="77777777">
        <w:trPr>
          <w:jc w:val="center"/>
        </w:trPr>
        <w:tc>
          <w:tcPr>
            <w:tcW w:w="395" w:type="dxa"/>
          </w:tcPr>
          <w:p w14:paraId="3E34500F" w14:textId="77777777" w:rsidR="006A143F" w:rsidRDefault="00000000">
            <w:pPr>
              <w:spacing w:before="20" w:after="20"/>
            </w:pPr>
            <w:r>
              <w:rPr>
                <w:b/>
                <w:color w:val="1A2230"/>
                <w:sz w:val="15"/>
              </w:rPr>
              <w:t>1</w:t>
            </w:r>
          </w:p>
        </w:tc>
        <w:tc>
          <w:tcPr>
            <w:tcW w:w="9470" w:type="dxa"/>
          </w:tcPr>
          <w:p w14:paraId="77F01E45" w14:textId="77777777" w:rsidR="006A143F" w:rsidRDefault="00000000">
            <w:pPr>
              <w:spacing w:before="20" w:after="20"/>
            </w:pPr>
            <w:r>
              <w:rPr>
                <w:b/>
                <w:color w:val="1A2230"/>
                <w:sz w:val="15"/>
              </w:rPr>
              <w:t>Solo el Comité puede aprobar o rechazar.</w:t>
            </w:r>
            <w:r>
              <w:rPr>
                <w:color w:val="1A2230"/>
                <w:sz w:val="15"/>
              </w:rPr>
              <w:t xml:space="preserve"> El conserje que reportó y el administrador que cobra reciben HTTP 403 si lo intentan. Esta es la regla que impide que una misma persona sea juez y parte.</w:t>
            </w:r>
          </w:p>
        </w:tc>
      </w:tr>
      <w:tr w:rsidR="006A143F" w14:paraId="0A2D88C4" w14:textId="77777777">
        <w:trPr>
          <w:jc w:val="center"/>
        </w:trPr>
        <w:tc>
          <w:tcPr>
            <w:tcW w:w="395" w:type="dxa"/>
            <w:shd w:val="clear" w:color="auto" w:fill="F4F7FB"/>
          </w:tcPr>
          <w:p w14:paraId="3DA7CC20" w14:textId="77777777" w:rsidR="006A143F" w:rsidRDefault="00000000">
            <w:pPr>
              <w:spacing w:before="20" w:after="20"/>
            </w:pPr>
            <w:r>
              <w:rPr>
                <w:b/>
                <w:color w:val="1A2230"/>
                <w:sz w:val="15"/>
              </w:rPr>
              <w:t>2</w:t>
            </w:r>
          </w:p>
        </w:tc>
        <w:tc>
          <w:tcPr>
            <w:tcW w:w="9470" w:type="dxa"/>
            <w:shd w:val="clear" w:color="auto" w:fill="F4F7FB"/>
          </w:tcPr>
          <w:p w14:paraId="694EAC1B" w14:textId="77777777" w:rsidR="006A143F" w:rsidRDefault="00000000">
            <w:pPr>
              <w:spacing w:before="20" w:after="20"/>
            </w:pPr>
            <w:r>
              <w:rPr>
                <w:b/>
                <w:color w:val="1A2230"/>
                <w:sz w:val="15"/>
              </w:rPr>
              <w:t>La multa no puede crearse ni editarse directamente por ninguna vía.</w:t>
            </w:r>
            <w:r>
              <w:rPr>
                <w:color w:val="1A2230"/>
                <w:sz w:val="15"/>
              </w:rPr>
              <w:t xml:space="preserve"> La interfaz de multas es de solo lectura; los cambios de estado ocurren únicamente por las acciones tipificadas de cada procedimiento.</w:t>
            </w:r>
          </w:p>
        </w:tc>
      </w:tr>
      <w:tr w:rsidR="006A143F" w14:paraId="7AC75DAF" w14:textId="77777777">
        <w:trPr>
          <w:jc w:val="center"/>
        </w:trPr>
        <w:tc>
          <w:tcPr>
            <w:tcW w:w="395" w:type="dxa"/>
          </w:tcPr>
          <w:p w14:paraId="0FE46B79" w14:textId="77777777" w:rsidR="006A143F" w:rsidRDefault="00000000">
            <w:pPr>
              <w:spacing w:before="20" w:after="20"/>
            </w:pPr>
            <w:r>
              <w:rPr>
                <w:b/>
                <w:color w:val="1A2230"/>
                <w:sz w:val="15"/>
              </w:rPr>
              <w:t>3</w:t>
            </w:r>
          </w:p>
        </w:tc>
        <w:tc>
          <w:tcPr>
            <w:tcW w:w="9470" w:type="dxa"/>
          </w:tcPr>
          <w:p w14:paraId="48FBB123" w14:textId="77777777" w:rsidR="006A143F" w:rsidRDefault="00000000">
            <w:pPr>
              <w:spacing w:before="20" w:after="20"/>
            </w:pPr>
            <w:r>
              <w:rPr>
                <w:color w:val="1A2230"/>
                <w:sz w:val="15"/>
              </w:rPr>
              <w:t xml:space="preserve">La infracción debe existir, pertenecer al condominio y estar </w:t>
            </w:r>
            <w:r>
              <w:rPr>
                <w:b/>
                <w:color w:val="1A2230"/>
                <w:sz w:val="15"/>
              </w:rPr>
              <w:t>ACTIVA</w:t>
            </w:r>
            <w:r>
              <w:rPr>
                <w:color w:val="1A2230"/>
                <w:sz w:val="15"/>
              </w:rPr>
              <w:t>. Un borrador de IA no puede sancionarse.</w:t>
            </w:r>
          </w:p>
        </w:tc>
      </w:tr>
      <w:tr w:rsidR="006A143F" w14:paraId="052921F5" w14:textId="77777777">
        <w:trPr>
          <w:jc w:val="center"/>
        </w:trPr>
        <w:tc>
          <w:tcPr>
            <w:tcW w:w="395" w:type="dxa"/>
            <w:shd w:val="clear" w:color="auto" w:fill="F4F7FB"/>
          </w:tcPr>
          <w:p w14:paraId="4D61F7D6" w14:textId="77777777" w:rsidR="006A143F" w:rsidRDefault="00000000">
            <w:pPr>
              <w:spacing w:before="20" w:after="20"/>
            </w:pPr>
            <w:r>
              <w:rPr>
                <w:b/>
                <w:color w:val="1A2230"/>
                <w:sz w:val="15"/>
              </w:rPr>
              <w:t>4</w:t>
            </w:r>
          </w:p>
        </w:tc>
        <w:tc>
          <w:tcPr>
            <w:tcW w:w="9470" w:type="dxa"/>
            <w:shd w:val="clear" w:color="auto" w:fill="F4F7FB"/>
          </w:tcPr>
          <w:p w14:paraId="426DB0EC" w14:textId="77777777" w:rsidR="006A143F" w:rsidRDefault="00000000">
            <w:pPr>
              <w:spacing w:before="20" w:after="20"/>
            </w:pPr>
            <w:r>
              <w:rPr>
                <w:b/>
                <w:color w:val="1A2230"/>
                <w:sz w:val="15"/>
              </w:rPr>
              <w:t>El monto es del Comité, no del catálogo:</w:t>
            </w:r>
            <w:r>
              <w:rPr>
                <w:color w:val="1A2230"/>
                <w:sz w:val="15"/>
              </w:rPr>
              <w:t xml:space="preserve"> si no se envía monto, se usa el de la infracción; si se envía, prima el del Comité (permite aplicar el agravante por reincidencia). Queda sellado el monto efectivamente aplicado.</w:t>
            </w:r>
          </w:p>
        </w:tc>
      </w:tr>
      <w:tr w:rsidR="006A143F" w14:paraId="21B35A44" w14:textId="77777777">
        <w:trPr>
          <w:jc w:val="center"/>
        </w:trPr>
        <w:tc>
          <w:tcPr>
            <w:tcW w:w="395" w:type="dxa"/>
          </w:tcPr>
          <w:p w14:paraId="16086DC7" w14:textId="77777777" w:rsidR="006A143F" w:rsidRDefault="00000000">
            <w:pPr>
              <w:spacing w:before="20" w:after="20"/>
            </w:pPr>
            <w:r>
              <w:rPr>
                <w:b/>
                <w:color w:val="1A2230"/>
                <w:sz w:val="15"/>
              </w:rPr>
              <w:t>5</w:t>
            </w:r>
          </w:p>
        </w:tc>
        <w:tc>
          <w:tcPr>
            <w:tcW w:w="9470" w:type="dxa"/>
          </w:tcPr>
          <w:p w14:paraId="5C68207E" w14:textId="77777777" w:rsidR="006A143F" w:rsidRDefault="00000000">
            <w:pPr>
              <w:spacing w:before="20" w:after="20"/>
            </w:pPr>
            <w:r>
              <w:rPr>
                <w:b/>
                <w:color w:val="1A2230"/>
                <w:sz w:val="15"/>
              </w:rPr>
              <w:t>Ventana de reincidencia:</w:t>
            </w:r>
            <w:r>
              <w:rPr>
                <w:color w:val="1A2230"/>
                <w:sz w:val="15"/>
              </w:rPr>
              <w:t xml:space="preserve"> se calcula como 30 días × 6 meses = </w:t>
            </w:r>
            <w:r>
              <w:rPr>
                <w:b/>
                <w:color w:val="1A2230"/>
                <w:sz w:val="15"/>
              </w:rPr>
              <w:t>180 días corridos</w:t>
            </w:r>
            <w:r>
              <w:rPr>
                <w:color w:val="1A2230"/>
                <w:sz w:val="15"/>
              </w:rPr>
              <w:t>, no meses calendario. Cuentan como antecedente las multas en estado APROBADA, NOTIFICADA, CON_DESCARGO, FIRME o EXPORTADA.</w:t>
            </w:r>
          </w:p>
        </w:tc>
      </w:tr>
      <w:tr w:rsidR="006A143F" w14:paraId="414A0A18" w14:textId="77777777">
        <w:trPr>
          <w:jc w:val="center"/>
        </w:trPr>
        <w:tc>
          <w:tcPr>
            <w:tcW w:w="395" w:type="dxa"/>
            <w:shd w:val="clear" w:color="auto" w:fill="F4F7FB"/>
          </w:tcPr>
          <w:p w14:paraId="789AAA08" w14:textId="77777777" w:rsidR="006A143F" w:rsidRDefault="00000000">
            <w:pPr>
              <w:spacing w:before="20" w:after="20"/>
            </w:pPr>
            <w:r>
              <w:rPr>
                <w:b/>
                <w:color w:val="1A2230"/>
                <w:sz w:val="15"/>
              </w:rPr>
              <w:t>6</w:t>
            </w:r>
          </w:p>
        </w:tc>
        <w:tc>
          <w:tcPr>
            <w:tcW w:w="9470" w:type="dxa"/>
            <w:shd w:val="clear" w:color="auto" w:fill="F4F7FB"/>
          </w:tcPr>
          <w:p w14:paraId="6079F21C" w14:textId="77777777" w:rsidR="006A143F" w:rsidRDefault="00000000">
            <w:pPr>
              <w:spacing w:before="20" w:after="20"/>
            </w:pPr>
            <w:r>
              <w:rPr>
                <w:b/>
                <w:color w:val="1A2230"/>
                <w:sz w:val="15"/>
              </w:rPr>
              <w:t>La reincidencia se sugiere, no se aplica sola.</w:t>
            </w:r>
            <w:r>
              <w:rPr>
                <w:color w:val="1A2230"/>
                <w:sz w:val="15"/>
              </w:rPr>
              <w:t xml:space="preserve"> El sistema entrega el texto del agravante y la referencia a la sanción anterior; graduar la sanción es facultad del Comité.</w:t>
            </w:r>
          </w:p>
        </w:tc>
      </w:tr>
      <w:tr w:rsidR="006A143F" w14:paraId="412E5800" w14:textId="77777777">
        <w:trPr>
          <w:jc w:val="center"/>
        </w:trPr>
        <w:tc>
          <w:tcPr>
            <w:tcW w:w="395" w:type="dxa"/>
          </w:tcPr>
          <w:p w14:paraId="5072001A" w14:textId="77777777" w:rsidR="006A143F" w:rsidRDefault="00000000">
            <w:pPr>
              <w:spacing w:before="20" w:after="20"/>
            </w:pPr>
            <w:r>
              <w:rPr>
                <w:b/>
                <w:color w:val="1A2230"/>
                <w:sz w:val="15"/>
              </w:rPr>
              <w:t>7</w:t>
            </w:r>
          </w:p>
        </w:tc>
        <w:tc>
          <w:tcPr>
            <w:tcW w:w="9470" w:type="dxa"/>
          </w:tcPr>
          <w:p w14:paraId="407AC6ED" w14:textId="77777777" w:rsidR="006A143F" w:rsidRDefault="00000000">
            <w:pPr>
              <w:spacing w:before="20" w:after="20"/>
            </w:pPr>
            <w:r>
              <w:rPr>
                <w:color w:val="1A2230"/>
                <w:sz w:val="15"/>
              </w:rPr>
              <w:t>El sello embebe el texto de la norma aplicada, la lista cerrada de evidencias visibles en ese momento y la identificación del responsable. Se toma un candado sobre el expediente antes de construir el manifiesto, de modo que dos aprobaciones simultáneas no puedan romper la cadena.</w:t>
            </w:r>
          </w:p>
        </w:tc>
      </w:tr>
    </w:tbl>
    <w:p w14:paraId="29F2D30A"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42C84B8D" w14:textId="77777777">
        <w:trPr>
          <w:tblHeader/>
          <w:jc w:val="center"/>
        </w:trPr>
        <w:tc>
          <w:tcPr>
            <w:tcW w:w="2269" w:type="dxa"/>
            <w:shd w:val="clear" w:color="auto" w:fill="0D2340"/>
          </w:tcPr>
          <w:p w14:paraId="6396F4B5" w14:textId="77777777" w:rsidR="006A143F" w:rsidRDefault="00000000">
            <w:pPr>
              <w:spacing w:before="20" w:after="20"/>
            </w:pPr>
            <w:r>
              <w:rPr>
                <w:b/>
                <w:color w:val="FFFFFF"/>
                <w:sz w:val="15"/>
              </w:rPr>
              <w:t>Evento / falla</w:t>
            </w:r>
          </w:p>
        </w:tc>
        <w:tc>
          <w:tcPr>
            <w:tcW w:w="1776" w:type="dxa"/>
            <w:shd w:val="clear" w:color="auto" w:fill="0D2340"/>
          </w:tcPr>
          <w:p w14:paraId="3136A7EF" w14:textId="77777777" w:rsidR="006A143F" w:rsidRDefault="00000000">
            <w:pPr>
              <w:spacing w:before="20" w:after="20"/>
            </w:pPr>
            <w:r>
              <w:rPr>
                <w:b/>
                <w:color w:val="FFFFFF"/>
                <w:sz w:val="15"/>
              </w:rPr>
              <w:t>Cómo se detecta</w:t>
            </w:r>
          </w:p>
        </w:tc>
        <w:tc>
          <w:tcPr>
            <w:tcW w:w="3058" w:type="dxa"/>
            <w:shd w:val="clear" w:color="auto" w:fill="0D2340"/>
          </w:tcPr>
          <w:p w14:paraId="18D5500C" w14:textId="77777777" w:rsidR="006A143F" w:rsidRDefault="00000000">
            <w:pPr>
              <w:spacing w:before="20" w:after="20"/>
            </w:pPr>
            <w:r>
              <w:rPr>
                <w:b/>
                <w:color w:val="FFFFFF"/>
                <w:sz w:val="15"/>
              </w:rPr>
              <w:t>Respuesta del sistema</w:t>
            </w:r>
          </w:p>
        </w:tc>
        <w:tc>
          <w:tcPr>
            <w:tcW w:w="2762" w:type="dxa"/>
            <w:shd w:val="clear" w:color="auto" w:fill="0D2340"/>
          </w:tcPr>
          <w:p w14:paraId="4A6C9621" w14:textId="77777777" w:rsidR="006A143F" w:rsidRDefault="00000000">
            <w:pPr>
              <w:spacing w:before="20" w:after="20"/>
            </w:pPr>
            <w:r>
              <w:rPr>
                <w:b/>
                <w:color w:val="FFFFFF"/>
                <w:sz w:val="15"/>
              </w:rPr>
              <w:t>Acción humana requerida</w:t>
            </w:r>
          </w:p>
        </w:tc>
      </w:tr>
      <w:tr w:rsidR="006A143F" w14:paraId="4A48011E" w14:textId="77777777">
        <w:trPr>
          <w:jc w:val="center"/>
        </w:trPr>
        <w:tc>
          <w:tcPr>
            <w:tcW w:w="2269" w:type="dxa"/>
          </w:tcPr>
          <w:p w14:paraId="190738B7" w14:textId="77777777" w:rsidR="006A143F" w:rsidRDefault="00000000">
            <w:pPr>
              <w:spacing w:before="20" w:after="20"/>
            </w:pPr>
            <w:r>
              <w:rPr>
                <w:b/>
                <w:color w:val="1A2230"/>
                <w:sz w:val="15"/>
              </w:rPr>
              <w:t>Se intenta aprobar algo que no está en revisión</w:t>
            </w:r>
          </w:p>
        </w:tc>
        <w:tc>
          <w:tcPr>
            <w:tcW w:w="1776" w:type="dxa"/>
          </w:tcPr>
          <w:p w14:paraId="45178BD0" w14:textId="77777777" w:rsidR="006A143F" w:rsidRDefault="00000000">
            <w:pPr>
              <w:spacing w:before="20" w:after="20"/>
            </w:pPr>
            <w:r>
              <w:rPr>
                <w:color w:val="1A2230"/>
                <w:sz w:val="15"/>
              </w:rPr>
              <w:t>Validación de estado</w:t>
            </w:r>
          </w:p>
        </w:tc>
        <w:tc>
          <w:tcPr>
            <w:tcW w:w="3058" w:type="dxa"/>
          </w:tcPr>
          <w:p w14:paraId="335B8168" w14:textId="77777777" w:rsidR="006A143F" w:rsidRDefault="00000000">
            <w:pPr>
              <w:spacing w:before="20" w:after="20"/>
            </w:pPr>
            <w:r>
              <w:rPr>
                <w:color w:val="1A2230"/>
                <w:sz w:val="15"/>
              </w:rPr>
              <w:t xml:space="preserve">HTTP 400 · </w:t>
            </w:r>
            <w:r>
              <w:rPr>
                <w:i/>
                <w:color w:val="1A2230"/>
                <w:sz w:val="15"/>
              </w:rPr>
              <w:t>“Solo se pueden aprobar expedientes en revision.”</w:t>
            </w:r>
          </w:p>
        </w:tc>
        <w:tc>
          <w:tcPr>
            <w:tcW w:w="2762" w:type="dxa"/>
          </w:tcPr>
          <w:p w14:paraId="58803A43" w14:textId="77777777" w:rsidR="006A143F" w:rsidRDefault="00000000">
            <w:pPr>
              <w:spacing w:before="20" w:after="20"/>
            </w:pPr>
            <w:r>
              <w:rPr>
                <w:color w:val="1A2230"/>
                <w:sz w:val="15"/>
              </w:rPr>
              <w:t>Revisar el estado; probablemente ya fue resuelto por otro miembro del Comité.</w:t>
            </w:r>
          </w:p>
        </w:tc>
      </w:tr>
      <w:tr w:rsidR="006A143F" w14:paraId="465ACE01" w14:textId="77777777">
        <w:trPr>
          <w:jc w:val="center"/>
        </w:trPr>
        <w:tc>
          <w:tcPr>
            <w:tcW w:w="2269" w:type="dxa"/>
            <w:shd w:val="clear" w:color="auto" w:fill="F4F7FB"/>
          </w:tcPr>
          <w:p w14:paraId="475FC180" w14:textId="77777777" w:rsidR="006A143F" w:rsidRDefault="00000000">
            <w:pPr>
              <w:spacing w:before="20" w:after="20"/>
            </w:pPr>
            <w:r>
              <w:rPr>
                <w:b/>
                <w:color w:val="1A2230"/>
                <w:sz w:val="15"/>
              </w:rPr>
              <w:t>No se indicó al responsable</w:t>
            </w:r>
          </w:p>
        </w:tc>
        <w:tc>
          <w:tcPr>
            <w:tcW w:w="1776" w:type="dxa"/>
            <w:shd w:val="clear" w:color="auto" w:fill="F4F7FB"/>
          </w:tcPr>
          <w:p w14:paraId="3F8F3107" w14:textId="77777777" w:rsidR="006A143F" w:rsidRDefault="00000000">
            <w:pPr>
              <w:spacing w:before="20" w:after="20"/>
            </w:pPr>
            <w:r>
              <w:rPr>
                <w:color w:val="1A2230"/>
                <w:sz w:val="15"/>
              </w:rPr>
              <w:t>Validación previa al sello</w:t>
            </w:r>
          </w:p>
        </w:tc>
        <w:tc>
          <w:tcPr>
            <w:tcW w:w="3058" w:type="dxa"/>
            <w:shd w:val="clear" w:color="auto" w:fill="F4F7FB"/>
          </w:tcPr>
          <w:p w14:paraId="7358B81A" w14:textId="77777777" w:rsidR="006A143F" w:rsidRDefault="00000000">
            <w:pPr>
              <w:spacing w:before="20" w:after="20"/>
            </w:pPr>
            <w:r>
              <w:rPr>
                <w:color w:val="1A2230"/>
                <w:sz w:val="15"/>
              </w:rPr>
              <w:t xml:space="preserve">HTTP 400 · </w:t>
            </w:r>
            <w:r>
              <w:rPr>
                <w:i/>
                <w:color w:val="1A2230"/>
                <w:sz w:val="15"/>
              </w:rPr>
              <w:t>“Debe indicarse el sujeto responsable antes de aprobar.”</w:t>
            </w:r>
          </w:p>
        </w:tc>
        <w:tc>
          <w:tcPr>
            <w:tcW w:w="2762" w:type="dxa"/>
            <w:shd w:val="clear" w:color="auto" w:fill="F4F7FB"/>
          </w:tcPr>
          <w:p w14:paraId="2D9BA021" w14:textId="77777777" w:rsidR="006A143F" w:rsidRDefault="00000000">
            <w:pPr>
              <w:spacing w:before="20" w:after="20"/>
            </w:pPr>
            <w:r>
              <w:rPr>
                <w:color w:val="1A2230"/>
                <w:sz w:val="15"/>
              </w:rPr>
              <w:t>Individualizar al responsable a partir del registro de copropietarios (PROC-001).</w:t>
            </w:r>
          </w:p>
        </w:tc>
      </w:tr>
      <w:tr w:rsidR="006A143F" w14:paraId="53D3F395" w14:textId="77777777">
        <w:trPr>
          <w:jc w:val="center"/>
        </w:trPr>
        <w:tc>
          <w:tcPr>
            <w:tcW w:w="2269" w:type="dxa"/>
          </w:tcPr>
          <w:p w14:paraId="249DE929" w14:textId="77777777" w:rsidR="006A143F" w:rsidRDefault="00000000">
            <w:pPr>
              <w:spacing w:before="20" w:after="20"/>
            </w:pPr>
            <w:r>
              <w:rPr>
                <w:b/>
                <w:color w:val="1A2230"/>
                <w:sz w:val="15"/>
              </w:rPr>
              <w:t>La infracción no existe, es de otro condominio o no está activa</w:t>
            </w:r>
          </w:p>
        </w:tc>
        <w:tc>
          <w:tcPr>
            <w:tcW w:w="1776" w:type="dxa"/>
          </w:tcPr>
          <w:p w14:paraId="590699D8" w14:textId="77777777" w:rsidR="006A143F" w:rsidRDefault="00000000">
            <w:pPr>
              <w:spacing w:before="20" w:after="20"/>
            </w:pPr>
            <w:r>
              <w:rPr>
                <w:color w:val="1A2230"/>
                <w:sz w:val="15"/>
              </w:rPr>
              <w:t>Validación cruzada</w:t>
            </w:r>
          </w:p>
        </w:tc>
        <w:tc>
          <w:tcPr>
            <w:tcW w:w="3058" w:type="dxa"/>
          </w:tcPr>
          <w:p w14:paraId="6D48C60A" w14:textId="77777777" w:rsidR="006A143F" w:rsidRDefault="00000000">
            <w:pPr>
              <w:spacing w:before="20" w:after="20"/>
            </w:pPr>
            <w:r>
              <w:rPr>
                <w:color w:val="1A2230"/>
                <w:sz w:val="15"/>
              </w:rPr>
              <w:t xml:space="preserve">HTTP 400 · </w:t>
            </w:r>
            <w:r>
              <w:rPr>
                <w:i/>
                <w:color w:val="1A2230"/>
                <w:sz w:val="15"/>
              </w:rPr>
              <w:t>“La infraccion no existe o no esta activa en el catalogo.”</w:t>
            </w:r>
          </w:p>
        </w:tc>
        <w:tc>
          <w:tcPr>
            <w:tcW w:w="2762" w:type="dxa"/>
          </w:tcPr>
          <w:p w14:paraId="1BE24DEB" w14:textId="77777777" w:rsidR="006A143F" w:rsidRDefault="00000000">
            <w:pPr>
              <w:spacing w:before="20" w:after="20"/>
            </w:pPr>
            <w:r>
              <w:rPr>
                <w:color w:val="1A2230"/>
                <w:sz w:val="15"/>
              </w:rPr>
              <w:t>Activar la infracción por PROC-003 antes de sancionar.</w:t>
            </w:r>
          </w:p>
        </w:tc>
      </w:tr>
      <w:tr w:rsidR="006A143F" w14:paraId="6E3A2340" w14:textId="77777777">
        <w:trPr>
          <w:jc w:val="center"/>
        </w:trPr>
        <w:tc>
          <w:tcPr>
            <w:tcW w:w="2269" w:type="dxa"/>
            <w:shd w:val="clear" w:color="auto" w:fill="F4F7FB"/>
          </w:tcPr>
          <w:p w14:paraId="05347259" w14:textId="77777777" w:rsidR="006A143F" w:rsidRDefault="00000000">
            <w:pPr>
              <w:spacing w:before="20" w:after="20"/>
            </w:pPr>
            <w:r>
              <w:rPr>
                <w:b/>
                <w:color w:val="1A2230"/>
                <w:sz w:val="15"/>
              </w:rPr>
              <w:t>Monto inferior a 0,01</w:t>
            </w:r>
          </w:p>
        </w:tc>
        <w:tc>
          <w:tcPr>
            <w:tcW w:w="1776" w:type="dxa"/>
            <w:shd w:val="clear" w:color="auto" w:fill="F4F7FB"/>
          </w:tcPr>
          <w:p w14:paraId="4813844B" w14:textId="77777777" w:rsidR="006A143F" w:rsidRDefault="00000000">
            <w:pPr>
              <w:spacing w:before="20" w:after="20"/>
            </w:pPr>
            <w:r>
              <w:rPr>
                <w:color w:val="1A2230"/>
                <w:sz w:val="15"/>
              </w:rPr>
              <w:t>Validación del serializador</w:t>
            </w:r>
          </w:p>
        </w:tc>
        <w:tc>
          <w:tcPr>
            <w:tcW w:w="3058" w:type="dxa"/>
            <w:shd w:val="clear" w:color="auto" w:fill="F4F7FB"/>
          </w:tcPr>
          <w:p w14:paraId="2FC7016C" w14:textId="77777777" w:rsidR="006A143F" w:rsidRDefault="00000000">
            <w:pPr>
              <w:spacing w:before="20" w:after="20"/>
            </w:pPr>
            <w:r>
              <w:rPr>
                <w:color w:val="1A2230"/>
                <w:sz w:val="15"/>
              </w:rPr>
              <w:t>HTTP 400.</w:t>
            </w:r>
          </w:p>
        </w:tc>
        <w:tc>
          <w:tcPr>
            <w:tcW w:w="2762" w:type="dxa"/>
            <w:shd w:val="clear" w:color="auto" w:fill="F4F7FB"/>
          </w:tcPr>
          <w:p w14:paraId="008E4D5A" w14:textId="77777777" w:rsidR="006A143F" w:rsidRDefault="00000000">
            <w:pPr>
              <w:spacing w:before="20" w:after="20"/>
            </w:pPr>
            <w:r>
              <w:rPr>
                <w:color w:val="1A2230"/>
                <w:sz w:val="15"/>
              </w:rPr>
              <w:t>Corregir el monto.</w:t>
            </w:r>
          </w:p>
        </w:tc>
      </w:tr>
      <w:tr w:rsidR="006A143F" w14:paraId="6EFE4C8E" w14:textId="77777777">
        <w:trPr>
          <w:jc w:val="center"/>
        </w:trPr>
        <w:tc>
          <w:tcPr>
            <w:tcW w:w="2269" w:type="dxa"/>
          </w:tcPr>
          <w:p w14:paraId="476738E0" w14:textId="77777777" w:rsidR="006A143F" w:rsidRDefault="00000000">
            <w:pPr>
              <w:spacing w:before="20" w:after="20"/>
            </w:pPr>
            <w:r>
              <w:rPr>
                <w:b/>
                <w:color w:val="1A2230"/>
                <w:sz w:val="15"/>
              </w:rPr>
              <w:t>Se rechaza sin motivo</w:t>
            </w:r>
          </w:p>
        </w:tc>
        <w:tc>
          <w:tcPr>
            <w:tcW w:w="1776" w:type="dxa"/>
          </w:tcPr>
          <w:p w14:paraId="5DFDBAAC" w14:textId="77777777" w:rsidR="006A143F" w:rsidRDefault="00000000">
            <w:pPr>
              <w:spacing w:before="20" w:after="20"/>
            </w:pPr>
            <w:r>
              <w:rPr>
                <w:color w:val="1A2230"/>
                <w:sz w:val="15"/>
              </w:rPr>
              <w:t>Campo obligatorio</w:t>
            </w:r>
          </w:p>
        </w:tc>
        <w:tc>
          <w:tcPr>
            <w:tcW w:w="3058" w:type="dxa"/>
          </w:tcPr>
          <w:p w14:paraId="69EF3565" w14:textId="77777777" w:rsidR="006A143F" w:rsidRDefault="00000000">
            <w:pPr>
              <w:spacing w:before="20" w:after="20"/>
            </w:pPr>
            <w:r>
              <w:rPr>
                <w:color w:val="1A2230"/>
                <w:sz w:val="15"/>
              </w:rPr>
              <w:t>HTTP 400.</w:t>
            </w:r>
          </w:p>
        </w:tc>
        <w:tc>
          <w:tcPr>
            <w:tcW w:w="2762" w:type="dxa"/>
          </w:tcPr>
          <w:p w14:paraId="18E04686" w14:textId="77777777" w:rsidR="006A143F" w:rsidRDefault="00000000">
            <w:pPr>
              <w:spacing w:before="20" w:after="20"/>
            </w:pPr>
            <w:r>
              <w:rPr>
                <w:color w:val="1A2230"/>
                <w:sz w:val="15"/>
              </w:rPr>
              <w:t>El motivo es obligatorio: queda sellado y es la defensa del Comité si se cuestiona el descarte.</w:t>
            </w:r>
          </w:p>
        </w:tc>
      </w:tr>
      <w:tr w:rsidR="006A143F" w14:paraId="5865ED57" w14:textId="77777777">
        <w:trPr>
          <w:jc w:val="center"/>
        </w:trPr>
        <w:tc>
          <w:tcPr>
            <w:tcW w:w="2269" w:type="dxa"/>
            <w:shd w:val="clear" w:color="auto" w:fill="F4F7FB"/>
          </w:tcPr>
          <w:p w14:paraId="2CCBE789" w14:textId="77777777" w:rsidR="006A143F" w:rsidRDefault="00000000">
            <w:pPr>
              <w:spacing w:before="20" w:after="20"/>
            </w:pPr>
            <w:r>
              <w:rPr>
                <w:b/>
                <w:color w:val="1A2230"/>
                <w:sz w:val="15"/>
              </w:rPr>
              <w:t>Dos miembros del Comité aprueban a la vez</w:t>
            </w:r>
          </w:p>
        </w:tc>
        <w:tc>
          <w:tcPr>
            <w:tcW w:w="1776" w:type="dxa"/>
            <w:shd w:val="clear" w:color="auto" w:fill="F4F7FB"/>
          </w:tcPr>
          <w:p w14:paraId="257E47AA" w14:textId="77777777" w:rsidR="006A143F" w:rsidRDefault="00000000">
            <w:pPr>
              <w:spacing w:before="20" w:after="20"/>
            </w:pPr>
            <w:r>
              <w:rPr>
                <w:color w:val="1A2230"/>
                <w:sz w:val="15"/>
              </w:rPr>
              <w:t>Candado sobre el expediente</w:t>
            </w:r>
          </w:p>
        </w:tc>
        <w:tc>
          <w:tcPr>
            <w:tcW w:w="3058" w:type="dxa"/>
            <w:shd w:val="clear" w:color="auto" w:fill="F4F7FB"/>
          </w:tcPr>
          <w:p w14:paraId="789016E0" w14:textId="77777777" w:rsidR="006A143F" w:rsidRDefault="00000000">
            <w:pPr>
              <w:spacing w:before="20" w:after="20"/>
            </w:pPr>
            <w:r>
              <w:rPr>
                <w:color w:val="1A2230"/>
                <w:sz w:val="15"/>
              </w:rPr>
              <w:t>El segundo encuentra el estado ya cambiado y recibe HTTP 400. La cadena no se corrompe.</w:t>
            </w:r>
          </w:p>
        </w:tc>
        <w:tc>
          <w:tcPr>
            <w:tcW w:w="2762" w:type="dxa"/>
            <w:shd w:val="clear" w:color="auto" w:fill="F4F7FB"/>
          </w:tcPr>
          <w:p w14:paraId="4ACA9293" w14:textId="77777777" w:rsidR="006A143F" w:rsidRDefault="00000000">
            <w:pPr>
              <w:spacing w:before="20" w:after="20"/>
            </w:pPr>
            <w:r>
              <w:rPr>
                <w:color w:val="1A2230"/>
                <w:sz w:val="15"/>
              </w:rPr>
              <w:t>Ninguna. Confirmar quién quedó registrado como aprobador.</w:t>
            </w:r>
          </w:p>
        </w:tc>
      </w:tr>
      <w:tr w:rsidR="006A143F" w14:paraId="19CB96C9" w14:textId="77777777">
        <w:trPr>
          <w:jc w:val="center"/>
        </w:trPr>
        <w:tc>
          <w:tcPr>
            <w:tcW w:w="2269" w:type="dxa"/>
          </w:tcPr>
          <w:p w14:paraId="594EF793" w14:textId="77777777" w:rsidR="006A143F" w:rsidRDefault="00000000">
            <w:pPr>
              <w:spacing w:before="20" w:after="20"/>
            </w:pPr>
            <w:r>
              <w:rPr>
                <w:b/>
                <w:color w:val="1A2230"/>
                <w:sz w:val="15"/>
              </w:rPr>
              <w:t>El Comité no revisa nunca el reporte</w:t>
            </w:r>
          </w:p>
        </w:tc>
        <w:tc>
          <w:tcPr>
            <w:tcW w:w="1776" w:type="dxa"/>
          </w:tcPr>
          <w:p w14:paraId="457C9B7E" w14:textId="77777777" w:rsidR="006A143F" w:rsidRDefault="00000000">
            <w:pPr>
              <w:spacing w:before="20" w:after="20"/>
            </w:pPr>
            <w:r>
              <w:rPr>
                <w:b/>
                <w:color w:val="1A2230"/>
                <w:sz w:val="15"/>
              </w:rPr>
              <w:t>No hay detección</w:t>
            </w:r>
          </w:p>
        </w:tc>
        <w:tc>
          <w:tcPr>
            <w:tcW w:w="3058" w:type="dxa"/>
          </w:tcPr>
          <w:p w14:paraId="5866097D" w14:textId="77777777" w:rsidR="006A143F" w:rsidRDefault="00000000">
            <w:pPr>
              <w:spacing w:before="20" w:after="20"/>
            </w:pPr>
            <w:r>
              <w:rPr>
                <w:b/>
                <w:color w:val="1A2230"/>
                <w:sz w:val="15"/>
              </w:rPr>
              <w:t>La multa queda indefinidamente en EN_REVISION. No hay vencimiento, alerta ni escalamiento en el carril sancionatorio.</w:t>
            </w:r>
          </w:p>
        </w:tc>
        <w:tc>
          <w:tcPr>
            <w:tcW w:w="2762" w:type="dxa"/>
          </w:tcPr>
          <w:p w14:paraId="5D86DCA5" w14:textId="77777777" w:rsidR="006A143F" w:rsidRDefault="00000000">
            <w:pPr>
              <w:spacing w:before="20" w:after="20"/>
            </w:pPr>
            <w:r>
              <w:rPr>
                <w:b/>
                <w:color w:val="1A2230"/>
                <w:sz w:val="15"/>
              </w:rPr>
              <w:t>Control manual obligatorio: revisar periódicamente los expedientes en revisión. Ver TM-004.</w:t>
            </w:r>
          </w:p>
        </w:tc>
      </w:tr>
    </w:tbl>
    <w:p w14:paraId="326465A0" w14:textId="77777777" w:rsidR="006A143F" w:rsidRDefault="00000000">
      <w:r>
        <w:br w:type="page"/>
      </w:r>
    </w:p>
    <w:p w14:paraId="509B8557" w14:textId="77777777" w:rsidR="006A143F" w:rsidRDefault="00000000">
      <w:pPr>
        <w:pStyle w:val="Ttulo2"/>
      </w:pPr>
      <w:bookmarkStart w:id="10" w:name="_Toc235445908"/>
      <w:r>
        <w:lastRenderedPageBreak/>
        <w:t>PROC-006 · Notificación formal al copropietario</w:t>
      </w:r>
      <w:bookmarkEnd w:id="10"/>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1FC35F43" w14:textId="77777777">
        <w:tc>
          <w:tcPr>
            <w:tcW w:w="9865" w:type="dxa"/>
            <w:shd w:val="clear" w:color="auto" w:fill="0D2340"/>
          </w:tcPr>
          <w:p w14:paraId="795728C1" w14:textId="77777777" w:rsidR="006A143F" w:rsidRDefault="00000000">
            <w:pPr>
              <w:spacing w:before="40" w:after="40"/>
            </w:pPr>
            <w:r>
              <w:rPr>
                <w:b/>
                <w:color w:val="FFFFFF"/>
                <w:sz w:val="28"/>
              </w:rPr>
              <w:t>PROC-006</w:t>
            </w:r>
            <w:r>
              <w:br/>
            </w:r>
            <w:r>
              <w:rPr>
                <w:color w:val="FFFFFF"/>
                <w:sz w:val="21"/>
              </w:rPr>
              <w:t>Notificación formal al copropietario</w:t>
            </w:r>
            <w:r>
              <w:br/>
            </w:r>
            <w:r>
              <w:rPr>
                <w:color w:val="9FC4E8"/>
                <w:sz w:val="15"/>
              </w:rPr>
              <w:t>Versión 1.0 · Vigente desde el 20 de julio de 2026 · Revisión: anual o ante cambio normativo</w:t>
            </w:r>
          </w:p>
        </w:tc>
      </w:tr>
    </w:tbl>
    <w:p w14:paraId="252A5D97" w14:textId="77777777" w:rsidR="006A143F" w:rsidRDefault="006A143F">
      <w:pPr>
        <w:spacing w:after="60"/>
      </w:pPr>
    </w:p>
    <w:p w14:paraId="655531EF" w14:textId="77777777" w:rsidR="006A143F" w:rsidRDefault="00000000">
      <w:pPr>
        <w:pStyle w:val="Ttulo3"/>
      </w:pPr>
      <w:r>
        <w:t>1. Propósito y justificación</w:t>
      </w:r>
    </w:p>
    <w:p w14:paraId="106993FD" w14:textId="77777777" w:rsidR="006A143F" w:rsidRDefault="00000000">
      <w:r>
        <w:rPr>
          <w:color w:val="1A2230"/>
          <w:sz w:val="17"/>
        </w:rPr>
        <w:t>Comunicar formalmente la sanción al responsable y abrir el plazo de descargo. Es el acto que hace oponible la multa: sin notificación válida no corre plazo y la sanción no puede llegar a firme.</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03CA5E06" w14:textId="77777777">
        <w:tc>
          <w:tcPr>
            <w:tcW w:w="9865" w:type="dxa"/>
            <w:shd w:val="clear" w:color="auto" w:fill="F7F9FC"/>
          </w:tcPr>
          <w:p w14:paraId="3D5F158C" w14:textId="77777777" w:rsidR="006A143F" w:rsidRDefault="00000000">
            <w:pPr>
              <w:spacing w:before="20" w:after="20"/>
            </w:pPr>
            <w:r>
              <w:rPr>
                <w:b/>
                <w:color w:val="1A2230"/>
                <w:sz w:val="16"/>
              </w:rPr>
              <w:t>Disparador:</w:t>
            </w:r>
            <w:r>
              <w:rPr>
                <w:color w:val="1A2230"/>
                <w:sz w:val="16"/>
              </w:rPr>
              <w:t xml:space="preserve"> Multa en estado APROBADA.</w:t>
            </w:r>
            <w:r>
              <w:br/>
            </w:r>
            <w:r>
              <w:rPr>
                <w:b/>
                <w:color w:val="1A2230"/>
                <w:sz w:val="16"/>
              </w:rPr>
              <w:t>Resultado esperado:</w:t>
            </w:r>
            <w:r>
              <w:rPr>
                <w:color w:val="1A2230"/>
                <w:sz w:val="16"/>
              </w:rPr>
              <w:t xml:space="preserve"> Multa NOTIFICADA, con PDF archivado, plazo de descargo corriendo y acto sellado.</w:t>
            </w:r>
          </w:p>
        </w:tc>
      </w:tr>
    </w:tbl>
    <w:p w14:paraId="0585CE92" w14:textId="77777777" w:rsidR="006A143F" w:rsidRDefault="006A143F">
      <w:pPr>
        <w:spacing w:after="40"/>
      </w:pPr>
    </w:p>
    <w:p w14:paraId="795267F7"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293D29E3" w14:textId="77777777">
        <w:trPr>
          <w:tblHeader/>
          <w:jc w:val="center"/>
        </w:trPr>
        <w:tc>
          <w:tcPr>
            <w:tcW w:w="395" w:type="dxa"/>
            <w:shd w:val="clear" w:color="auto" w:fill="0D2340"/>
          </w:tcPr>
          <w:p w14:paraId="696B6005" w14:textId="77777777" w:rsidR="006A143F" w:rsidRDefault="00000000">
            <w:pPr>
              <w:spacing w:before="20" w:after="20"/>
            </w:pPr>
            <w:r>
              <w:rPr>
                <w:b/>
                <w:color w:val="FFFFFF"/>
                <w:sz w:val="15"/>
              </w:rPr>
              <w:t>N°</w:t>
            </w:r>
          </w:p>
        </w:tc>
        <w:tc>
          <w:tcPr>
            <w:tcW w:w="1578" w:type="dxa"/>
            <w:shd w:val="clear" w:color="auto" w:fill="0D2340"/>
          </w:tcPr>
          <w:p w14:paraId="574F923B" w14:textId="77777777" w:rsidR="006A143F" w:rsidRDefault="00000000">
            <w:pPr>
              <w:spacing w:before="20" w:after="20"/>
            </w:pPr>
            <w:r>
              <w:rPr>
                <w:b/>
                <w:color w:val="FFFFFF"/>
                <w:sz w:val="15"/>
              </w:rPr>
              <w:t>Cargo responsable</w:t>
            </w:r>
          </w:p>
        </w:tc>
        <w:tc>
          <w:tcPr>
            <w:tcW w:w="3058" w:type="dxa"/>
            <w:shd w:val="clear" w:color="auto" w:fill="0D2340"/>
          </w:tcPr>
          <w:p w14:paraId="22A9C949" w14:textId="77777777" w:rsidR="006A143F" w:rsidRDefault="00000000">
            <w:pPr>
              <w:spacing w:before="20" w:after="20"/>
            </w:pPr>
            <w:r>
              <w:rPr>
                <w:b/>
                <w:color w:val="FFFFFF"/>
                <w:sz w:val="15"/>
              </w:rPr>
              <w:t>Actividad</w:t>
            </w:r>
          </w:p>
        </w:tc>
        <w:tc>
          <w:tcPr>
            <w:tcW w:w="2367" w:type="dxa"/>
            <w:shd w:val="clear" w:color="auto" w:fill="0D2340"/>
          </w:tcPr>
          <w:p w14:paraId="669BC5EA" w14:textId="77777777" w:rsidR="006A143F" w:rsidRDefault="00000000">
            <w:pPr>
              <w:spacing w:before="20" w:after="20"/>
            </w:pPr>
            <w:r>
              <w:rPr>
                <w:b/>
                <w:color w:val="FFFFFF"/>
                <w:sz w:val="15"/>
              </w:rPr>
              <w:t>Datos capturados</w:t>
            </w:r>
          </w:p>
        </w:tc>
        <w:tc>
          <w:tcPr>
            <w:tcW w:w="2466" w:type="dxa"/>
            <w:shd w:val="clear" w:color="auto" w:fill="0D2340"/>
          </w:tcPr>
          <w:p w14:paraId="01049E65" w14:textId="77777777" w:rsidR="006A143F" w:rsidRDefault="00000000">
            <w:pPr>
              <w:spacing w:before="20" w:after="20"/>
            </w:pPr>
            <w:r>
              <w:rPr>
                <w:b/>
                <w:color w:val="FFFFFF"/>
                <w:sz w:val="15"/>
              </w:rPr>
              <w:t>Componente técnico</w:t>
            </w:r>
          </w:p>
        </w:tc>
      </w:tr>
      <w:tr w:rsidR="006A143F" w14:paraId="23B625B5" w14:textId="77777777">
        <w:trPr>
          <w:jc w:val="center"/>
        </w:trPr>
        <w:tc>
          <w:tcPr>
            <w:tcW w:w="395" w:type="dxa"/>
          </w:tcPr>
          <w:p w14:paraId="2A7CAEDA" w14:textId="77777777" w:rsidR="006A143F" w:rsidRDefault="00000000">
            <w:pPr>
              <w:spacing w:before="20" w:after="20"/>
            </w:pPr>
            <w:r>
              <w:rPr>
                <w:b/>
                <w:color w:val="1A2230"/>
                <w:sz w:val="15"/>
              </w:rPr>
              <w:t>1</w:t>
            </w:r>
          </w:p>
        </w:tc>
        <w:tc>
          <w:tcPr>
            <w:tcW w:w="1578" w:type="dxa"/>
          </w:tcPr>
          <w:p w14:paraId="0C4CA7D2" w14:textId="77777777" w:rsidR="006A143F" w:rsidRDefault="00000000">
            <w:pPr>
              <w:spacing w:before="20" w:after="20"/>
            </w:pPr>
            <w:r>
              <w:rPr>
                <w:b/>
                <w:color w:val="1A2230"/>
                <w:sz w:val="15"/>
              </w:rPr>
              <w:t>Administrador</w:t>
            </w:r>
          </w:p>
        </w:tc>
        <w:tc>
          <w:tcPr>
            <w:tcW w:w="3058" w:type="dxa"/>
          </w:tcPr>
          <w:p w14:paraId="73CECB1C" w14:textId="77777777" w:rsidR="006A143F" w:rsidRDefault="00000000">
            <w:pPr>
              <w:spacing w:before="20" w:after="20"/>
            </w:pPr>
            <w:r>
              <w:rPr>
                <w:color w:val="1A2230"/>
                <w:sz w:val="15"/>
              </w:rPr>
              <w:t>Ordena la notificación.</w:t>
            </w:r>
          </w:p>
        </w:tc>
        <w:tc>
          <w:tcPr>
            <w:tcW w:w="2367" w:type="dxa"/>
          </w:tcPr>
          <w:p w14:paraId="5F52F2FC" w14:textId="77777777" w:rsidR="006A143F" w:rsidRDefault="00000000">
            <w:pPr>
              <w:spacing w:before="20" w:after="20"/>
            </w:pPr>
            <w:r>
              <w:rPr>
                <w:color w:val="1A2230"/>
                <w:sz w:val="15"/>
              </w:rPr>
              <w:t>—</w:t>
            </w:r>
          </w:p>
        </w:tc>
        <w:tc>
          <w:tcPr>
            <w:tcW w:w="2466" w:type="dxa"/>
          </w:tcPr>
          <w:p w14:paraId="0C408EE2" w14:textId="77777777" w:rsidR="006A143F" w:rsidRDefault="00000000">
            <w:pPr>
              <w:spacing w:before="20" w:after="20"/>
            </w:pPr>
            <w:r>
              <w:rPr>
                <w:rFonts w:ascii="Consolas" w:hAnsi="Consolas"/>
                <w:color w:val="1F5FA8"/>
                <w:sz w:val="14"/>
              </w:rPr>
              <w:t>POST /api/multas/{id}/notificar/</w:t>
            </w:r>
            <w:r>
              <w:rPr>
                <w:color w:val="1A2230"/>
                <w:sz w:val="15"/>
              </w:rPr>
              <w:t xml:space="preserve"> · permiso EsAdministrador</w:t>
            </w:r>
          </w:p>
        </w:tc>
      </w:tr>
      <w:tr w:rsidR="006A143F" w14:paraId="255B9DFD" w14:textId="77777777">
        <w:trPr>
          <w:jc w:val="center"/>
        </w:trPr>
        <w:tc>
          <w:tcPr>
            <w:tcW w:w="395" w:type="dxa"/>
            <w:shd w:val="clear" w:color="auto" w:fill="F4F7FB"/>
          </w:tcPr>
          <w:p w14:paraId="1DD14DAC" w14:textId="77777777" w:rsidR="006A143F" w:rsidRDefault="00000000">
            <w:pPr>
              <w:spacing w:before="20" w:after="20"/>
            </w:pPr>
            <w:r>
              <w:rPr>
                <w:b/>
                <w:color w:val="1A2230"/>
                <w:sz w:val="15"/>
              </w:rPr>
              <w:t>2</w:t>
            </w:r>
          </w:p>
        </w:tc>
        <w:tc>
          <w:tcPr>
            <w:tcW w:w="1578" w:type="dxa"/>
            <w:shd w:val="clear" w:color="auto" w:fill="F4F7FB"/>
          </w:tcPr>
          <w:p w14:paraId="019D8CD1" w14:textId="77777777" w:rsidR="006A143F" w:rsidRDefault="00000000">
            <w:pPr>
              <w:spacing w:before="20" w:after="20"/>
            </w:pPr>
            <w:r>
              <w:rPr>
                <w:b/>
                <w:color w:val="1A2230"/>
                <w:sz w:val="15"/>
              </w:rPr>
              <w:t>Sistema</w:t>
            </w:r>
          </w:p>
        </w:tc>
        <w:tc>
          <w:tcPr>
            <w:tcW w:w="3058" w:type="dxa"/>
            <w:shd w:val="clear" w:color="auto" w:fill="F4F7FB"/>
          </w:tcPr>
          <w:p w14:paraId="142FCC6D" w14:textId="77777777" w:rsidR="006A143F" w:rsidRDefault="00000000">
            <w:pPr>
              <w:spacing w:before="20" w:after="20"/>
            </w:pPr>
            <w:r>
              <w:rPr>
                <w:color w:val="1A2230"/>
                <w:sz w:val="15"/>
              </w:rPr>
              <w:t>Genera el PDF de notificación con el marco legal del condominio.</w:t>
            </w:r>
          </w:p>
        </w:tc>
        <w:tc>
          <w:tcPr>
            <w:tcW w:w="2367" w:type="dxa"/>
            <w:shd w:val="clear" w:color="auto" w:fill="F4F7FB"/>
          </w:tcPr>
          <w:p w14:paraId="08C2224E" w14:textId="77777777" w:rsidR="006A143F" w:rsidRDefault="00000000">
            <w:pPr>
              <w:spacing w:before="20" w:after="20"/>
            </w:pPr>
            <w:r>
              <w:rPr>
                <w:color w:val="1A2230"/>
                <w:sz w:val="15"/>
              </w:rPr>
              <w:t>PDF con datos del expediente, norma aplicada y marco legal</w:t>
            </w:r>
          </w:p>
        </w:tc>
        <w:tc>
          <w:tcPr>
            <w:tcW w:w="2466" w:type="dxa"/>
            <w:shd w:val="clear" w:color="auto" w:fill="F4F7FB"/>
          </w:tcPr>
          <w:p w14:paraId="1AAACBDD" w14:textId="77777777" w:rsidR="006A143F" w:rsidRDefault="00000000">
            <w:pPr>
              <w:spacing w:before="20" w:after="20"/>
            </w:pPr>
            <w:r>
              <w:rPr>
                <w:rFonts w:ascii="Consolas" w:hAnsi="Consolas"/>
                <w:color w:val="1F5FA8"/>
                <w:sz w:val="14"/>
              </w:rPr>
              <w:t>xhtml2pdf</w:t>
            </w:r>
            <w:r>
              <w:rPr>
                <w:color w:val="1A2230"/>
                <w:sz w:val="15"/>
              </w:rPr>
              <w:t xml:space="preserve"> · plantilla </w:t>
            </w:r>
            <w:r>
              <w:rPr>
                <w:rFonts w:ascii="Consolas" w:hAnsi="Consolas"/>
                <w:color w:val="1F5FA8"/>
                <w:sz w:val="14"/>
              </w:rPr>
              <w:t>multas/notificacion_pdf.html</w:t>
            </w:r>
          </w:p>
        </w:tc>
      </w:tr>
      <w:tr w:rsidR="006A143F" w14:paraId="6AD9EE72" w14:textId="77777777">
        <w:trPr>
          <w:jc w:val="center"/>
        </w:trPr>
        <w:tc>
          <w:tcPr>
            <w:tcW w:w="395" w:type="dxa"/>
          </w:tcPr>
          <w:p w14:paraId="46C8B3B0" w14:textId="77777777" w:rsidR="006A143F" w:rsidRDefault="00000000">
            <w:pPr>
              <w:spacing w:before="20" w:after="20"/>
            </w:pPr>
            <w:r>
              <w:rPr>
                <w:b/>
                <w:color w:val="1A2230"/>
                <w:sz w:val="15"/>
              </w:rPr>
              <w:t>3</w:t>
            </w:r>
          </w:p>
        </w:tc>
        <w:tc>
          <w:tcPr>
            <w:tcW w:w="1578" w:type="dxa"/>
          </w:tcPr>
          <w:p w14:paraId="1CA22EAF" w14:textId="77777777" w:rsidR="006A143F" w:rsidRDefault="00000000">
            <w:pPr>
              <w:spacing w:before="20" w:after="20"/>
            </w:pPr>
            <w:r>
              <w:rPr>
                <w:b/>
                <w:color w:val="1A2230"/>
                <w:sz w:val="15"/>
              </w:rPr>
              <w:t>Sistema</w:t>
            </w:r>
          </w:p>
        </w:tc>
        <w:tc>
          <w:tcPr>
            <w:tcW w:w="3058" w:type="dxa"/>
          </w:tcPr>
          <w:p w14:paraId="14E5B32A" w14:textId="77777777" w:rsidR="006A143F" w:rsidRDefault="00000000">
            <w:pPr>
              <w:spacing w:before="20" w:after="20"/>
            </w:pPr>
            <w:r>
              <w:rPr>
                <w:color w:val="1A2230"/>
                <w:sz w:val="15"/>
              </w:rPr>
              <w:t>Calcula la fecha límite de descargo.</w:t>
            </w:r>
          </w:p>
        </w:tc>
        <w:tc>
          <w:tcPr>
            <w:tcW w:w="2367" w:type="dxa"/>
          </w:tcPr>
          <w:p w14:paraId="4B16FF97" w14:textId="77777777" w:rsidR="006A143F" w:rsidRDefault="00000000">
            <w:pPr>
              <w:spacing w:before="20" w:after="20"/>
            </w:pPr>
            <w:r>
              <w:rPr>
                <w:color w:val="1A2230"/>
                <w:sz w:val="15"/>
              </w:rPr>
              <w:t>plazo_descargo_dias (del expediente o del condominio; 5 días por defecto) → fecha_limite_descargo</w:t>
            </w:r>
          </w:p>
        </w:tc>
        <w:tc>
          <w:tcPr>
            <w:tcW w:w="2466" w:type="dxa"/>
          </w:tcPr>
          <w:p w14:paraId="4C581993" w14:textId="77777777" w:rsidR="006A143F" w:rsidRDefault="00000000">
            <w:pPr>
              <w:spacing w:before="20" w:after="20"/>
            </w:pPr>
            <w:r>
              <w:rPr>
                <w:rFonts w:ascii="Consolas" w:hAnsi="Consolas"/>
                <w:color w:val="1F5FA8"/>
                <w:sz w:val="14"/>
              </w:rPr>
              <w:t>services.py:218-241</w:t>
            </w:r>
          </w:p>
        </w:tc>
      </w:tr>
      <w:tr w:rsidR="006A143F" w14:paraId="163812FA" w14:textId="77777777">
        <w:trPr>
          <w:jc w:val="center"/>
        </w:trPr>
        <w:tc>
          <w:tcPr>
            <w:tcW w:w="395" w:type="dxa"/>
            <w:shd w:val="clear" w:color="auto" w:fill="F4F7FB"/>
          </w:tcPr>
          <w:p w14:paraId="459D87A5" w14:textId="77777777" w:rsidR="006A143F" w:rsidRDefault="00000000">
            <w:pPr>
              <w:spacing w:before="20" w:after="20"/>
            </w:pPr>
            <w:r>
              <w:rPr>
                <w:b/>
                <w:color w:val="1A2230"/>
                <w:sz w:val="15"/>
              </w:rPr>
              <w:t>4</w:t>
            </w:r>
          </w:p>
        </w:tc>
        <w:tc>
          <w:tcPr>
            <w:tcW w:w="1578" w:type="dxa"/>
            <w:shd w:val="clear" w:color="auto" w:fill="F4F7FB"/>
          </w:tcPr>
          <w:p w14:paraId="4769A513" w14:textId="77777777" w:rsidR="006A143F" w:rsidRDefault="00000000">
            <w:pPr>
              <w:spacing w:before="20" w:after="20"/>
            </w:pPr>
            <w:r>
              <w:rPr>
                <w:b/>
                <w:color w:val="1A2230"/>
                <w:sz w:val="15"/>
              </w:rPr>
              <w:t>Sistema</w:t>
            </w:r>
          </w:p>
        </w:tc>
        <w:tc>
          <w:tcPr>
            <w:tcW w:w="3058" w:type="dxa"/>
            <w:shd w:val="clear" w:color="auto" w:fill="F4F7FB"/>
          </w:tcPr>
          <w:p w14:paraId="3AEEA577" w14:textId="77777777" w:rsidR="006A143F" w:rsidRDefault="00000000">
            <w:pPr>
              <w:spacing w:before="20" w:after="20"/>
            </w:pPr>
            <w:r>
              <w:rPr>
                <w:color w:val="1A2230"/>
                <w:sz w:val="15"/>
              </w:rPr>
              <w:t>Envía el correo con el PDF adjunto al correo registrado.</w:t>
            </w:r>
          </w:p>
        </w:tc>
        <w:tc>
          <w:tcPr>
            <w:tcW w:w="2367" w:type="dxa"/>
            <w:shd w:val="clear" w:color="auto" w:fill="F4F7FB"/>
          </w:tcPr>
          <w:p w14:paraId="704E9EB8" w14:textId="77777777" w:rsidR="006A143F" w:rsidRDefault="00000000">
            <w:pPr>
              <w:spacing w:before="20" w:after="20"/>
            </w:pPr>
            <w:r>
              <w:rPr>
                <w:color w:val="1A2230"/>
                <w:sz w:val="15"/>
              </w:rPr>
              <w:t>Destinatario, asunto y cuerpo según el marco legal del condominio; adjunto notificacion_{id}.pdf</w:t>
            </w:r>
          </w:p>
        </w:tc>
        <w:tc>
          <w:tcPr>
            <w:tcW w:w="2466" w:type="dxa"/>
            <w:shd w:val="clear" w:color="auto" w:fill="F4F7FB"/>
          </w:tcPr>
          <w:p w14:paraId="132BE68B" w14:textId="77777777" w:rsidR="006A143F" w:rsidRDefault="00000000">
            <w:pPr>
              <w:spacing w:before="20" w:after="20"/>
            </w:pPr>
            <w:r>
              <w:rPr>
                <w:rFonts w:ascii="Consolas" w:hAnsi="Consolas"/>
                <w:color w:val="1F5FA8"/>
                <w:sz w:val="14"/>
              </w:rPr>
              <w:t>enviar_notificacion_email</w:t>
            </w:r>
          </w:p>
        </w:tc>
      </w:tr>
      <w:tr w:rsidR="006A143F" w14:paraId="3915E264" w14:textId="77777777">
        <w:trPr>
          <w:jc w:val="center"/>
        </w:trPr>
        <w:tc>
          <w:tcPr>
            <w:tcW w:w="395" w:type="dxa"/>
          </w:tcPr>
          <w:p w14:paraId="003CC84E" w14:textId="77777777" w:rsidR="006A143F" w:rsidRDefault="00000000">
            <w:pPr>
              <w:spacing w:before="20" w:after="20"/>
            </w:pPr>
            <w:r>
              <w:rPr>
                <w:b/>
                <w:color w:val="1A2230"/>
                <w:sz w:val="15"/>
              </w:rPr>
              <w:t>5</w:t>
            </w:r>
          </w:p>
        </w:tc>
        <w:tc>
          <w:tcPr>
            <w:tcW w:w="1578" w:type="dxa"/>
          </w:tcPr>
          <w:p w14:paraId="36DD16C1" w14:textId="77777777" w:rsidR="006A143F" w:rsidRDefault="00000000">
            <w:pPr>
              <w:spacing w:before="20" w:after="20"/>
            </w:pPr>
            <w:r>
              <w:rPr>
                <w:b/>
                <w:color w:val="1A2230"/>
                <w:sz w:val="15"/>
              </w:rPr>
              <w:t>Sistema</w:t>
            </w:r>
          </w:p>
        </w:tc>
        <w:tc>
          <w:tcPr>
            <w:tcW w:w="3058" w:type="dxa"/>
          </w:tcPr>
          <w:p w14:paraId="5ABEA95A" w14:textId="77777777" w:rsidR="006A143F" w:rsidRDefault="00000000">
            <w:pPr>
              <w:spacing w:before="20" w:after="20"/>
            </w:pPr>
            <w:r>
              <w:rPr>
                <w:color w:val="1A2230"/>
                <w:sz w:val="15"/>
              </w:rPr>
              <w:t>Recién después del envío exitoso, cambia el estado y sella el acto.</w:t>
            </w:r>
          </w:p>
        </w:tc>
        <w:tc>
          <w:tcPr>
            <w:tcW w:w="2367" w:type="dxa"/>
          </w:tcPr>
          <w:p w14:paraId="5F73D59C" w14:textId="77777777" w:rsidR="006A143F" w:rsidRDefault="00000000">
            <w:pPr>
              <w:spacing w:before="20" w:after="20"/>
            </w:pPr>
            <w:r>
              <w:rPr>
                <w:color w:val="1A2230"/>
                <w:sz w:val="15"/>
              </w:rPr>
              <w:t>estado=NOTIFICADA, notificada_por, fecha_notificacion; acto sellado con correo de destino y plazo</w:t>
            </w:r>
          </w:p>
        </w:tc>
        <w:tc>
          <w:tcPr>
            <w:tcW w:w="2466" w:type="dxa"/>
          </w:tcPr>
          <w:p w14:paraId="79D69B6F" w14:textId="77777777" w:rsidR="006A143F" w:rsidRDefault="00000000">
            <w:pPr>
              <w:spacing w:before="20" w:after="20"/>
            </w:pPr>
            <w:r>
              <w:rPr>
                <w:rFonts w:ascii="Consolas" w:hAnsi="Consolas"/>
                <w:color w:val="1F5FA8"/>
                <w:sz w:val="14"/>
              </w:rPr>
              <w:t>sellar_acto(NOTIFICACION)</w:t>
            </w:r>
          </w:p>
        </w:tc>
      </w:tr>
    </w:tbl>
    <w:p w14:paraId="179AF3EB" w14:textId="77777777" w:rsidR="006A143F" w:rsidRDefault="00000000">
      <w:r>
        <w:br w:type="page"/>
      </w:r>
    </w:p>
    <w:p w14:paraId="2E8C2CD4" w14:textId="77777777" w:rsidR="006A143F" w:rsidRDefault="00000000">
      <w:pPr>
        <w:spacing w:after="80"/>
      </w:pPr>
      <w:r>
        <w:rPr>
          <w:b/>
          <w:color w:val="55637A"/>
          <w:sz w:val="16"/>
        </w:rPr>
        <w:lastRenderedPageBreak/>
        <w:t xml:space="preserve">PROC-006 · Notificación formal al copropietario </w:t>
      </w:r>
      <w:r>
        <w:rPr>
          <w:i/>
          <w:color w:val="55637A"/>
          <w:sz w:val="16"/>
        </w:rPr>
        <w:t>(continuación)</w:t>
      </w:r>
    </w:p>
    <w:p w14:paraId="52A08C2B"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5264ACBA" w14:textId="77777777">
        <w:trPr>
          <w:tblHeader/>
        </w:trPr>
        <w:tc>
          <w:tcPr>
            <w:tcW w:w="1480" w:type="dxa"/>
            <w:shd w:val="clear" w:color="auto" w:fill="55637A"/>
          </w:tcPr>
          <w:p w14:paraId="742E2E93" w14:textId="77777777" w:rsidR="006A143F" w:rsidRDefault="006A143F">
            <w:pPr>
              <w:spacing w:before="20" w:after="20"/>
            </w:pPr>
          </w:p>
        </w:tc>
        <w:tc>
          <w:tcPr>
            <w:tcW w:w="1397" w:type="dxa"/>
            <w:shd w:val="clear" w:color="auto" w:fill="55637A"/>
          </w:tcPr>
          <w:p w14:paraId="2ABDBF41" w14:textId="77777777" w:rsidR="006A143F" w:rsidRDefault="00000000">
            <w:pPr>
              <w:spacing w:before="20" w:after="20"/>
              <w:jc w:val="center"/>
            </w:pPr>
            <w:r>
              <w:rPr>
                <w:b/>
                <w:color w:val="FFFFFF"/>
                <w:sz w:val="13"/>
              </w:rPr>
              <w:t>PASO 1</w:t>
            </w:r>
          </w:p>
        </w:tc>
        <w:tc>
          <w:tcPr>
            <w:tcW w:w="1397" w:type="dxa"/>
            <w:shd w:val="clear" w:color="auto" w:fill="55637A"/>
          </w:tcPr>
          <w:p w14:paraId="4C5EF236" w14:textId="77777777" w:rsidR="006A143F" w:rsidRDefault="00000000">
            <w:pPr>
              <w:spacing w:before="20" w:after="20"/>
              <w:jc w:val="center"/>
            </w:pPr>
            <w:r>
              <w:rPr>
                <w:b/>
                <w:color w:val="FFFFFF"/>
                <w:sz w:val="13"/>
              </w:rPr>
              <w:t>PASO 2</w:t>
            </w:r>
          </w:p>
        </w:tc>
        <w:tc>
          <w:tcPr>
            <w:tcW w:w="1397" w:type="dxa"/>
            <w:shd w:val="clear" w:color="auto" w:fill="55637A"/>
          </w:tcPr>
          <w:p w14:paraId="717ED409" w14:textId="77777777" w:rsidR="006A143F" w:rsidRDefault="00000000">
            <w:pPr>
              <w:spacing w:before="20" w:after="20"/>
              <w:jc w:val="center"/>
            </w:pPr>
            <w:r>
              <w:rPr>
                <w:b/>
                <w:color w:val="FFFFFF"/>
                <w:sz w:val="13"/>
              </w:rPr>
              <w:t>PASO 3</w:t>
            </w:r>
          </w:p>
        </w:tc>
        <w:tc>
          <w:tcPr>
            <w:tcW w:w="1397" w:type="dxa"/>
            <w:shd w:val="clear" w:color="auto" w:fill="55637A"/>
          </w:tcPr>
          <w:p w14:paraId="299955FB" w14:textId="77777777" w:rsidR="006A143F" w:rsidRDefault="00000000">
            <w:pPr>
              <w:spacing w:before="20" w:after="20"/>
              <w:jc w:val="center"/>
            </w:pPr>
            <w:r>
              <w:rPr>
                <w:b/>
                <w:color w:val="FFFFFF"/>
                <w:sz w:val="13"/>
              </w:rPr>
              <w:t>PASO 4</w:t>
            </w:r>
          </w:p>
        </w:tc>
        <w:tc>
          <w:tcPr>
            <w:tcW w:w="1397" w:type="dxa"/>
            <w:shd w:val="clear" w:color="auto" w:fill="55637A"/>
          </w:tcPr>
          <w:p w14:paraId="7A8449A2" w14:textId="77777777" w:rsidR="006A143F" w:rsidRDefault="00000000">
            <w:pPr>
              <w:spacing w:before="20" w:after="20"/>
              <w:jc w:val="center"/>
            </w:pPr>
            <w:r>
              <w:rPr>
                <w:b/>
                <w:color w:val="FFFFFF"/>
                <w:sz w:val="13"/>
              </w:rPr>
              <w:t>PASO 5</w:t>
            </w:r>
          </w:p>
        </w:tc>
        <w:tc>
          <w:tcPr>
            <w:tcW w:w="1397" w:type="dxa"/>
            <w:shd w:val="clear" w:color="auto" w:fill="55637A"/>
          </w:tcPr>
          <w:p w14:paraId="4009C8AF" w14:textId="77777777" w:rsidR="006A143F" w:rsidRDefault="00000000">
            <w:pPr>
              <w:spacing w:before="20" w:after="20"/>
              <w:jc w:val="center"/>
            </w:pPr>
            <w:r>
              <w:rPr>
                <w:b/>
                <w:color w:val="FFFFFF"/>
                <w:sz w:val="13"/>
              </w:rPr>
              <w:t>PASO 6</w:t>
            </w:r>
          </w:p>
        </w:tc>
      </w:tr>
      <w:tr w:rsidR="006A143F" w14:paraId="4AECCE83" w14:textId="77777777">
        <w:tc>
          <w:tcPr>
            <w:tcW w:w="1480" w:type="dxa"/>
            <w:shd w:val="clear" w:color="auto" w:fill="0D2340"/>
          </w:tcPr>
          <w:p w14:paraId="7B433C86" w14:textId="77777777" w:rsidR="006A143F" w:rsidRDefault="00000000">
            <w:pPr>
              <w:spacing w:before="20" w:after="20"/>
            </w:pPr>
            <w:r>
              <w:rPr>
                <w:b/>
                <w:color w:val="FFFFFF"/>
                <w:sz w:val="14"/>
              </w:rPr>
              <w:t>Administrador</w:t>
            </w:r>
          </w:p>
        </w:tc>
        <w:tc>
          <w:tcPr>
            <w:tcW w:w="1397" w:type="dxa"/>
            <w:shd w:val="clear" w:color="auto" w:fill="1F5FA8"/>
          </w:tcPr>
          <w:p w14:paraId="5D75E287" w14:textId="77777777" w:rsidR="006A143F" w:rsidRDefault="00000000">
            <w:pPr>
              <w:spacing w:before="20" w:after="20"/>
              <w:jc w:val="center"/>
            </w:pPr>
            <w:r>
              <w:rPr>
                <w:b/>
                <w:color w:val="FFFFFF"/>
                <w:sz w:val="13"/>
              </w:rPr>
              <w:t>Ordena notificar</w:t>
            </w:r>
          </w:p>
        </w:tc>
        <w:tc>
          <w:tcPr>
            <w:tcW w:w="1397" w:type="dxa"/>
            <w:shd w:val="clear" w:color="auto" w:fill="FBFCFE"/>
          </w:tcPr>
          <w:p w14:paraId="0E804D02" w14:textId="77777777" w:rsidR="006A143F" w:rsidRDefault="006A143F">
            <w:pPr>
              <w:spacing w:before="20" w:after="20"/>
            </w:pPr>
          </w:p>
        </w:tc>
        <w:tc>
          <w:tcPr>
            <w:tcW w:w="1397" w:type="dxa"/>
            <w:shd w:val="clear" w:color="auto" w:fill="FBFCFE"/>
          </w:tcPr>
          <w:p w14:paraId="6B16F1C8" w14:textId="77777777" w:rsidR="006A143F" w:rsidRDefault="006A143F">
            <w:pPr>
              <w:spacing w:before="20" w:after="20"/>
            </w:pPr>
          </w:p>
        </w:tc>
        <w:tc>
          <w:tcPr>
            <w:tcW w:w="1397" w:type="dxa"/>
            <w:shd w:val="clear" w:color="auto" w:fill="FBFCFE"/>
          </w:tcPr>
          <w:p w14:paraId="6A467E5D" w14:textId="77777777" w:rsidR="006A143F" w:rsidRDefault="006A143F">
            <w:pPr>
              <w:spacing w:before="20" w:after="20"/>
            </w:pPr>
          </w:p>
        </w:tc>
        <w:tc>
          <w:tcPr>
            <w:tcW w:w="1397" w:type="dxa"/>
            <w:shd w:val="clear" w:color="auto" w:fill="FBFCFE"/>
          </w:tcPr>
          <w:p w14:paraId="2D6AA79A" w14:textId="77777777" w:rsidR="006A143F" w:rsidRDefault="006A143F">
            <w:pPr>
              <w:spacing w:before="20" w:after="20"/>
            </w:pPr>
          </w:p>
        </w:tc>
        <w:tc>
          <w:tcPr>
            <w:tcW w:w="1397" w:type="dxa"/>
            <w:shd w:val="clear" w:color="auto" w:fill="FBFCFE"/>
          </w:tcPr>
          <w:p w14:paraId="6FAC9569" w14:textId="77777777" w:rsidR="006A143F" w:rsidRDefault="006A143F">
            <w:pPr>
              <w:spacing w:before="20" w:after="20"/>
            </w:pPr>
          </w:p>
        </w:tc>
      </w:tr>
      <w:tr w:rsidR="006A143F" w14:paraId="15EC026E" w14:textId="77777777">
        <w:tc>
          <w:tcPr>
            <w:tcW w:w="1480" w:type="dxa"/>
            <w:shd w:val="clear" w:color="auto" w:fill="0D2340"/>
          </w:tcPr>
          <w:p w14:paraId="79BB4AAF" w14:textId="77777777" w:rsidR="006A143F" w:rsidRDefault="00000000">
            <w:pPr>
              <w:spacing w:before="20" w:after="20"/>
            </w:pPr>
            <w:r>
              <w:rPr>
                <w:b/>
                <w:color w:val="FFFFFF"/>
                <w:sz w:val="14"/>
              </w:rPr>
              <w:t>Sistema</w:t>
            </w:r>
          </w:p>
        </w:tc>
        <w:tc>
          <w:tcPr>
            <w:tcW w:w="1397" w:type="dxa"/>
            <w:shd w:val="clear" w:color="auto" w:fill="FBFCFE"/>
          </w:tcPr>
          <w:p w14:paraId="212D0646" w14:textId="77777777" w:rsidR="006A143F" w:rsidRDefault="006A143F">
            <w:pPr>
              <w:spacing w:before="20" w:after="20"/>
            </w:pPr>
          </w:p>
        </w:tc>
        <w:tc>
          <w:tcPr>
            <w:tcW w:w="1397" w:type="dxa"/>
            <w:shd w:val="clear" w:color="auto" w:fill="55637A"/>
          </w:tcPr>
          <w:p w14:paraId="57567815" w14:textId="77777777" w:rsidR="006A143F" w:rsidRDefault="00000000">
            <w:pPr>
              <w:spacing w:before="20" w:after="20"/>
              <w:jc w:val="center"/>
            </w:pPr>
            <w:r>
              <w:rPr>
                <w:b/>
                <w:color w:val="FFFFFF"/>
                <w:sz w:val="13"/>
              </w:rPr>
              <w:t>Genera el PDF</w:t>
            </w:r>
          </w:p>
        </w:tc>
        <w:tc>
          <w:tcPr>
            <w:tcW w:w="1397" w:type="dxa"/>
            <w:shd w:val="clear" w:color="auto" w:fill="55637A"/>
          </w:tcPr>
          <w:p w14:paraId="2B499080" w14:textId="77777777" w:rsidR="006A143F" w:rsidRDefault="00000000">
            <w:pPr>
              <w:spacing w:before="20" w:after="20"/>
              <w:jc w:val="center"/>
            </w:pPr>
            <w:r>
              <w:rPr>
                <w:b/>
                <w:color w:val="FFFFFF"/>
                <w:sz w:val="13"/>
              </w:rPr>
              <w:t>Calcula plazo de descargo</w:t>
            </w:r>
          </w:p>
        </w:tc>
        <w:tc>
          <w:tcPr>
            <w:tcW w:w="1397" w:type="dxa"/>
            <w:shd w:val="clear" w:color="auto" w:fill="B26A00"/>
          </w:tcPr>
          <w:p w14:paraId="4039544B" w14:textId="77777777" w:rsidR="006A143F" w:rsidRDefault="00000000">
            <w:pPr>
              <w:spacing w:before="20" w:after="20"/>
              <w:jc w:val="center"/>
            </w:pPr>
            <w:r>
              <w:rPr>
                <w:b/>
                <w:color w:val="FFFFFF"/>
                <w:sz w:val="13"/>
              </w:rPr>
              <w:t>Envía el correo</w:t>
            </w:r>
          </w:p>
        </w:tc>
        <w:tc>
          <w:tcPr>
            <w:tcW w:w="1397" w:type="dxa"/>
            <w:shd w:val="clear" w:color="auto" w:fill="55637A"/>
          </w:tcPr>
          <w:p w14:paraId="72639A42" w14:textId="77777777" w:rsidR="006A143F" w:rsidRDefault="00000000">
            <w:pPr>
              <w:spacing w:before="20" w:after="20"/>
              <w:jc w:val="center"/>
            </w:pPr>
            <w:r>
              <w:rPr>
                <w:b/>
                <w:color w:val="FFFFFF"/>
                <w:sz w:val="13"/>
              </w:rPr>
              <w:t>Marca NOTIFICADA y sella</w:t>
            </w:r>
          </w:p>
        </w:tc>
        <w:tc>
          <w:tcPr>
            <w:tcW w:w="1397" w:type="dxa"/>
            <w:shd w:val="clear" w:color="auto" w:fill="FBFCFE"/>
          </w:tcPr>
          <w:p w14:paraId="7221CE15" w14:textId="77777777" w:rsidR="006A143F" w:rsidRDefault="006A143F">
            <w:pPr>
              <w:spacing w:before="20" w:after="20"/>
            </w:pPr>
          </w:p>
        </w:tc>
      </w:tr>
      <w:tr w:rsidR="006A143F" w14:paraId="56FB8883" w14:textId="77777777">
        <w:tc>
          <w:tcPr>
            <w:tcW w:w="1480" w:type="dxa"/>
            <w:shd w:val="clear" w:color="auto" w:fill="0D2340"/>
          </w:tcPr>
          <w:p w14:paraId="1A25E0BF" w14:textId="77777777" w:rsidR="006A143F" w:rsidRDefault="00000000">
            <w:pPr>
              <w:spacing w:before="20" w:after="20"/>
            </w:pPr>
            <w:r>
              <w:rPr>
                <w:b/>
                <w:color w:val="FFFFFF"/>
                <w:sz w:val="14"/>
              </w:rPr>
              <w:t>Copropietario</w:t>
            </w:r>
          </w:p>
        </w:tc>
        <w:tc>
          <w:tcPr>
            <w:tcW w:w="1397" w:type="dxa"/>
            <w:shd w:val="clear" w:color="auto" w:fill="FBFCFE"/>
          </w:tcPr>
          <w:p w14:paraId="3A2BCE5D" w14:textId="77777777" w:rsidR="006A143F" w:rsidRDefault="006A143F">
            <w:pPr>
              <w:spacing w:before="20" w:after="20"/>
            </w:pPr>
          </w:p>
        </w:tc>
        <w:tc>
          <w:tcPr>
            <w:tcW w:w="1397" w:type="dxa"/>
            <w:shd w:val="clear" w:color="auto" w:fill="FBFCFE"/>
          </w:tcPr>
          <w:p w14:paraId="3D988A7F" w14:textId="77777777" w:rsidR="006A143F" w:rsidRDefault="006A143F">
            <w:pPr>
              <w:spacing w:before="20" w:after="20"/>
            </w:pPr>
          </w:p>
        </w:tc>
        <w:tc>
          <w:tcPr>
            <w:tcW w:w="1397" w:type="dxa"/>
            <w:shd w:val="clear" w:color="auto" w:fill="FBFCFE"/>
          </w:tcPr>
          <w:p w14:paraId="2005F345" w14:textId="77777777" w:rsidR="006A143F" w:rsidRDefault="006A143F">
            <w:pPr>
              <w:spacing w:before="20" w:after="20"/>
            </w:pPr>
          </w:p>
        </w:tc>
        <w:tc>
          <w:tcPr>
            <w:tcW w:w="1397" w:type="dxa"/>
            <w:shd w:val="clear" w:color="auto" w:fill="FBFCFE"/>
          </w:tcPr>
          <w:p w14:paraId="1F525C56" w14:textId="77777777" w:rsidR="006A143F" w:rsidRDefault="006A143F">
            <w:pPr>
              <w:spacing w:before="20" w:after="20"/>
            </w:pPr>
          </w:p>
        </w:tc>
        <w:tc>
          <w:tcPr>
            <w:tcW w:w="1397" w:type="dxa"/>
            <w:shd w:val="clear" w:color="auto" w:fill="FBFCFE"/>
          </w:tcPr>
          <w:p w14:paraId="35AD008C" w14:textId="77777777" w:rsidR="006A143F" w:rsidRDefault="006A143F">
            <w:pPr>
              <w:spacing w:before="20" w:after="20"/>
            </w:pPr>
          </w:p>
        </w:tc>
        <w:tc>
          <w:tcPr>
            <w:tcW w:w="1397" w:type="dxa"/>
            <w:shd w:val="clear" w:color="auto" w:fill="1B6B3A"/>
          </w:tcPr>
          <w:p w14:paraId="48FAC244" w14:textId="77777777" w:rsidR="006A143F" w:rsidRDefault="00000000">
            <w:pPr>
              <w:spacing w:before="20" w:after="20"/>
              <w:jc w:val="center"/>
            </w:pPr>
            <w:r>
              <w:rPr>
                <w:b/>
                <w:color w:val="FFFFFF"/>
                <w:sz w:val="13"/>
              </w:rPr>
              <w:t>Recibe notificación y PDF</w:t>
            </w:r>
          </w:p>
        </w:tc>
      </w:tr>
    </w:tbl>
    <w:p w14:paraId="0AB0F351" w14:textId="77777777" w:rsidR="006A143F" w:rsidRDefault="006A143F">
      <w:pPr>
        <w:spacing w:after="40"/>
      </w:pPr>
    </w:p>
    <w:p w14:paraId="41732937"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7A01050F"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2196B202" w14:textId="77777777">
        <w:trPr>
          <w:tblHeader/>
          <w:jc w:val="center"/>
        </w:trPr>
        <w:tc>
          <w:tcPr>
            <w:tcW w:w="395" w:type="dxa"/>
            <w:shd w:val="clear" w:color="auto" w:fill="0D2340"/>
          </w:tcPr>
          <w:p w14:paraId="142C07BD" w14:textId="77777777" w:rsidR="006A143F" w:rsidRDefault="00000000">
            <w:pPr>
              <w:spacing w:before="20" w:after="20"/>
            </w:pPr>
            <w:r>
              <w:rPr>
                <w:b/>
                <w:color w:val="FFFFFF"/>
                <w:sz w:val="15"/>
              </w:rPr>
              <w:t>N°</w:t>
            </w:r>
          </w:p>
        </w:tc>
        <w:tc>
          <w:tcPr>
            <w:tcW w:w="9470" w:type="dxa"/>
            <w:shd w:val="clear" w:color="auto" w:fill="0D2340"/>
          </w:tcPr>
          <w:p w14:paraId="783197BA" w14:textId="77777777" w:rsidR="006A143F" w:rsidRDefault="00000000">
            <w:pPr>
              <w:spacing w:before="20" w:after="20"/>
            </w:pPr>
            <w:r>
              <w:rPr>
                <w:b/>
                <w:color w:val="FFFFFF"/>
                <w:sz w:val="15"/>
              </w:rPr>
              <w:t>Regla u observación</w:t>
            </w:r>
          </w:p>
        </w:tc>
      </w:tr>
      <w:tr w:rsidR="006A143F" w14:paraId="53E7BD86" w14:textId="77777777">
        <w:trPr>
          <w:jc w:val="center"/>
        </w:trPr>
        <w:tc>
          <w:tcPr>
            <w:tcW w:w="395" w:type="dxa"/>
          </w:tcPr>
          <w:p w14:paraId="2D37BEE2" w14:textId="77777777" w:rsidR="006A143F" w:rsidRDefault="00000000">
            <w:pPr>
              <w:spacing w:before="20" w:after="20"/>
            </w:pPr>
            <w:r>
              <w:rPr>
                <w:b/>
                <w:color w:val="1A2230"/>
                <w:sz w:val="15"/>
              </w:rPr>
              <w:t>1</w:t>
            </w:r>
          </w:p>
        </w:tc>
        <w:tc>
          <w:tcPr>
            <w:tcW w:w="9470" w:type="dxa"/>
          </w:tcPr>
          <w:p w14:paraId="4EA2BADE" w14:textId="77777777" w:rsidR="006A143F" w:rsidRDefault="00000000">
            <w:pPr>
              <w:spacing w:before="20" w:after="20"/>
            </w:pPr>
            <w:r>
              <w:rPr>
                <w:b/>
                <w:color w:val="1A2230"/>
                <w:sz w:val="15"/>
              </w:rPr>
              <w:t>Solo el Administrador notifica.</w:t>
            </w:r>
            <w:r>
              <w:rPr>
                <w:color w:val="1A2230"/>
                <w:sz w:val="15"/>
              </w:rPr>
              <w:t xml:space="preserve"> El Comité que sancionó no ejecuta la notificación: otro eslabón de la separación de roles.</w:t>
            </w:r>
          </w:p>
        </w:tc>
      </w:tr>
      <w:tr w:rsidR="006A143F" w14:paraId="0C7AD967" w14:textId="77777777">
        <w:trPr>
          <w:jc w:val="center"/>
        </w:trPr>
        <w:tc>
          <w:tcPr>
            <w:tcW w:w="395" w:type="dxa"/>
            <w:shd w:val="clear" w:color="auto" w:fill="F4F7FB"/>
          </w:tcPr>
          <w:p w14:paraId="7C5EA693" w14:textId="77777777" w:rsidR="006A143F" w:rsidRDefault="00000000">
            <w:pPr>
              <w:spacing w:before="20" w:after="20"/>
            </w:pPr>
            <w:r>
              <w:rPr>
                <w:b/>
                <w:color w:val="1A2230"/>
                <w:sz w:val="15"/>
              </w:rPr>
              <w:t>2</w:t>
            </w:r>
          </w:p>
        </w:tc>
        <w:tc>
          <w:tcPr>
            <w:tcW w:w="9470" w:type="dxa"/>
            <w:shd w:val="clear" w:color="auto" w:fill="F4F7FB"/>
          </w:tcPr>
          <w:p w14:paraId="562960FE" w14:textId="77777777" w:rsidR="006A143F" w:rsidRDefault="00000000">
            <w:pPr>
              <w:spacing w:before="20" w:after="20"/>
            </w:pPr>
            <w:r>
              <w:rPr>
                <w:b/>
                <w:color w:val="1A2230"/>
                <w:sz w:val="15"/>
              </w:rPr>
              <w:t>El orden es deliberado y es la garantía central del procedimiento:</w:t>
            </w:r>
            <w:r>
              <w:rPr>
                <w:color w:val="1A2230"/>
                <w:sz w:val="15"/>
              </w:rPr>
              <w:t xml:space="preserve"> primero se envía el correo y solo si el envío tiene éxito se cambia el estado. Si el correo falla, la multa </w:t>
            </w:r>
            <w:r>
              <w:rPr>
                <w:b/>
                <w:color w:val="1A2230"/>
                <w:sz w:val="15"/>
              </w:rPr>
              <w:t>permanece en APROBADA</w:t>
            </w:r>
            <w:r>
              <w:rPr>
                <w:color w:val="1A2230"/>
                <w:sz w:val="15"/>
              </w:rPr>
              <w:t>. Nunca existe una multa marcada como notificada que en realidad no se envió.</w:t>
            </w:r>
          </w:p>
        </w:tc>
      </w:tr>
      <w:tr w:rsidR="006A143F" w14:paraId="1530BF89" w14:textId="77777777">
        <w:trPr>
          <w:jc w:val="center"/>
        </w:trPr>
        <w:tc>
          <w:tcPr>
            <w:tcW w:w="395" w:type="dxa"/>
          </w:tcPr>
          <w:p w14:paraId="5FF2F1D3" w14:textId="77777777" w:rsidR="006A143F" w:rsidRDefault="00000000">
            <w:pPr>
              <w:spacing w:before="20" w:after="20"/>
            </w:pPr>
            <w:r>
              <w:rPr>
                <w:b/>
                <w:color w:val="1A2230"/>
                <w:sz w:val="15"/>
              </w:rPr>
              <w:t>3</w:t>
            </w:r>
          </w:p>
        </w:tc>
        <w:tc>
          <w:tcPr>
            <w:tcW w:w="9470" w:type="dxa"/>
          </w:tcPr>
          <w:p w14:paraId="06340858" w14:textId="77777777" w:rsidR="006A143F" w:rsidRDefault="00000000">
            <w:pPr>
              <w:spacing w:before="20" w:after="20"/>
            </w:pPr>
            <w:r>
              <w:rPr>
                <w:color w:val="1A2230"/>
                <w:sz w:val="15"/>
              </w:rPr>
              <w:t xml:space="preserve">El plazo se cuenta en </w:t>
            </w:r>
            <w:r>
              <w:rPr>
                <w:b/>
                <w:color w:val="1A2230"/>
                <w:sz w:val="15"/>
              </w:rPr>
              <w:t>días corridos</w:t>
            </w:r>
            <w:r>
              <w:rPr>
                <w:color w:val="1A2230"/>
                <w:sz w:val="15"/>
              </w:rPr>
              <w:t xml:space="preserve"> desde el instante del envío, no en días hábiles.</w:t>
            </w:r>
          </w:p>
        </w:tc>
      </w:tr>
      <w:tr w:rsidR="006A143F" w14:paraId="59A27496" w14:textId="77777777">
        <w:trPr>
          <w:jc w:val="center"/>
        </w:trPr>
        <w:tc>
          <w:tcPr>
            <w:tcW w:w="395" w:type="dxa"/>
            <w:shd w:val="clear" w:color="auto" w:fill="F4F7FB"/>
          </w:tcPr>
          <w:p w14:paraId="0A309AA7" w14:textId="77777777" w:rsidR="006A143F" w:rsidRDefault="00000000">
            <w:pPr>
              <w:spacing w:before="20" w:after="20"/>
            </w:pPr>
            <w:r>
              <w:rPr>
                <w:b/>
                <w:color w:val="1A2230"/>
                <w:sz w:val="15"/>
              </w:rPr>
              <w:t>4</w:t>
            </w:r>
          </w:p>
        </w:tc>
        <w:tc>
          <w:tcPr>
            <w:tcW w:w="9470" w:type="dxa"/>
            <w:shd w:val="clear" w:color="auto" w:fill="F4F7FB"/>
          </w:tcPr>
          <w:p w14:paraId="05A9AEC5" w14:textId="77777777" w:rsidR="006A143F" w:rsidRDefault="00000000">
            <w:pPr>
              <w:spacing w:before="20" w:after="20"/>
            </w:pPr>
            <w:r>
              <w:rPr>
                <w:color w:val="1A2230"/>
                <w:sz w:val="15"/>
              </w:rPr>
              <w:t>El PDF enviado queda archivado en el expediente y su nombre queda sellado en el acto.</w:t>
            </w:r>
          </w:p>
        </w:tc>
      </w:tr>
      <w:tr w:rsidR="006A143F" w14:paraId="7B3A2DD1" w14:textId="77777777">
        <w:trPr>
          <w:jc w:val="center"/>
        </w:trPr>
        <w:tc>
          <w:tcPr>
            <w:tcW w:w="395" w:type="dxa"/>
          </w:tcPr>
          <w:p w14:paraId="485F8119" w14:textId="77777777" w:rsidR="006A143F" w:rsidRDefault="00000000">
            <w:pPr>
              <w:spacing w:before="20" w:after="20"/>
            </w:pPr>
            <w:r>
              <w:rPr>
                <w:b/>
                <w:color w:val="1A2230"/>
                <w:sz w:val="15"/>
              </w:rPr>
              <w:t>5</w:t>
            </w:r>
          </w:p>
        </w:tc>
        <w:tc>
          <w:tcPr>
            <w:tcW w:w="9470" w:type="dxa"/>
          </w:tcPr>
          <w:p w14:paraId="12E8776C" w14:textId="77777777" w:rsidR="006A143F" w:rsidRDefault="00000000">
            <w:pPr>
              <w:spacing w:before="20" w:after="20"/>
            </w:pPr>
            <w:r>
              <w:rPr>
                <w:b/>
                <w:color w:val="1A2230"/>
                <w:sz w:val="15"/>
              </w:rPr>
              <w:t>El sistema no acredita recepción ni lectura</w:t>
            </w:r>
            <w:r>
              <w:rPr>
                <w:color w:val="1A2230"/>
                <w:sz w:val="15"/>
              </w:rPr>
              <w:t>: acredita el envío al correo registrado. Si el reglamento exige carta certificada o notificación personal, debe hacerse por fuera (</w:t>
            </w:r>
            <w:r>
              <w:rPr>
                <w:b/>
                <w:color w:val="1A2230"/>
                <w:sz w:val="15"/>
              </w:rPr>
              <w:t>TM-009</w:t>
            </w:r>
            <w:r>
              <w:rPr>
                <w:color w:val="1A2230"/>
                <w:sz w:val="15"/>
              </w:rPr>
              <w:t>).</w:t>
            </w:r>
          </w:p>
        </w:tc>
      </w:tr>
    </w:tbl>
    <w:p w14:paraId="01FCA4FD"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07B6C3C6" w14:textId="77777777">
        <w:trPr>
          <w:tblHeader/>
          <w:jc w:val="center"/>
        </w:trPr>
        <w:tc>
          <w:tcPr>
            <w:tcW w:w="2269" w:type="dxa"/>
            <w:shd w:val="clear" w:color="auto" w:fill="0D2340"/>
          </w:tcPr>
          <w:p w14:paraId="54522D57" w14:textId="77777777" w:rsidR="006A143F" w:rsidRDefault="00000000">
            <w:pPr>
              <w:spacing w:before="20" w:after="20"/>
            </w:pPr>
            <w:r>
              <w:rPr>
                <w:b/>
                <w:color w:val="FFFFFF"/>
                <w:sz w:val="15"/>
              </w:rPr>
              <w:t>Evento / falla</w:t>
            </w:r>
          </w:p>
        </w:tc>
        <w:tc>
          <w:tcPr>
            <w:tcW w:w="1776" w:type="dxa"/>
            <w:shd w:val="clear" w:color="auto" w:fill="0D2340"/>
          </w:tcPr>
          <w:p w14:paraId="6FA23B9F" w14:textId="77777777" w:rsidR="006A143F" w:rsidRDefault="00000000">
            <w:pPr>
              <w:spacing w:before="20" w:after="20"/>
            </w:pPr>
            <w:r>
              <w:rPr>
                <w:b/>
                <w:color w:val="FFFFFF"/>
                <w:sz w:val="15"/>
              </w:rPr>
              <w:t>Cómo se detecta</w:t>
            </w:r>
          </w:p>
        </w:tc>
        <w:tc>
          <w:tcPr>
            <w:tcW w:w="3058" w:type="dxa"/>
            <w:shd w:val="clear" w:color="auto" w:fill="0D2340"/>
          </w:tcPr>
          <w:p w14:paraId="3DD62B83" w14:textId="77777777" w:rsidR="006A143F" w:rsidRDefault="00000000">
            <w:pPr>
              <w:spacing w:before="20" w:after="20"/>
            </w:pPr>
            <w:r>
              <w:rPr>
                <w:b/>
                <w:color w:val="FFFFFF"/>
                <w:sz w:val="15"/>
              </w:rPr>
              <w:t>Respuesta del sistema</w:t>
            </w:r>
          </w:p>
        </w:tc>
        <w:tc>
          <w:tcPr>
            <w:tcW w:w="2762" w:type="dxa"/>
            <w:shd w:val="clear" w:color="auto" w:fill="0D2340"/>
          </w:tcPr>
          <w:p w14:paraId="5C501808" w14:textId="77777777" w:rsidR="006A143F" w:rsidRDefault="00000000">
            <w:pPr>
              <w:spacing w:before="20" w:after="20"/>
            </w:pPr>
            <w:r>
              <w:rPr>
                <w:b/>
                <w:color w:val="FFFFFF"/>
                <w:sz w:val="15"/>
              </w:rPr>
              <w:t>Acción humana requerida</w:t>
            </w:r>
          </w:p>
        </w:tc>
      </w:tr>
      <w:tr w:rsidR="006A143F" w14:paraId="45ACF80C" w14:textId="77777777">
        <w:trPr>
          <w:jc w:val="center"/>
        </w:trPr>
        <w:tc>
          <w:tcPr>
            <w:tcW w:w="2269" w:type="dxa"/>
          </w:tcPr>
          <w:p w14:paraId="098146BE" w14:textId="77777777" w:rsidR="006A143F" w:rsidRDefault="00000000">
            <w:pPr>
              <w:spacing w:before="20" w:after="20"/>
            </w:pPr>
            <w:r>
              <w:rPr>
                <w:b/>
                <w:color w:val="1A2230"/>
                <w:sz w:val="15"/>
              </w:rPr>
              <w:t>La multa no está aprobada</w:t>
            </w:r>
          </w:p>
        </w:tc>
        <w:tc>
          <w:tcPr>
            <w:tcW w:w="1776" w:type="dxa"/>
          </w:tcPr>
          <w:p w14:paraId="3F83A943" w14:textId="77777777" w:rsidR="006A143F" w:rsidRDefault="00000000">
            <w:pPr>
              <w:spacing w:before="20" w:after="20"/>
            </w:pPr>
            <w:r>
              <w:rPr>
                <w:color w:val="1A2230"/>
                <w:sz w:val="15"/>
              </w:rPr>
              <w:t>Validación de estado</w:t>
            </w:r>
          </w:p>
        </w:tc>
        <w:tc>
          <w:tcPr>
            <w:tcW w:w="3058" w:type="dxa"/>
          </w:tcPr>
          <w:p w14:paraId="390138B2" w14:textId="77777777" w:rsidR="006A143F" w:rsidRDefault="00000000">
            <w:pPr>
              <w:spacing w:before="20" w:after="20"/>
            </w:pPr>
            <w:r>
              <w:rPr>
                <w:color w:val="1A2230"/>
                <w:sz w:val="15"/>
              </w:rPr>
              <w:t xml:space="preserve">HTTP 400 · </w:t>
            </w:r>
            <w:r>
              <w:rPr>
                <w:i/>
                <w:color w:val="1A2230"/>
                <w:sz w:val="15"/>
              </w:rPr>
              <w:t>“Solo se pueden notificar expedientes aprobados.”</w:t>
            </w:r>
          </w:p>
        </w:tc>
        <w:tc>
          <w:tcPr>
            <w:tcW w:w="2762" w:type="dxa"/>
          </w:tcPr>
          <w:p w14:paraId="7EE8D7D5" w14:textId="77777777" w:rsidR="006A143F" w:rsidRDefault="00000000">
            <w:pPr>
              <w:spacing w:before="20" w:after="20"/>
            </w:pPr>
            <w:r>
              <w:rPr>
                <w:color w:val="1A2230"/>
                <w:sz w:val="15"/>
              </w:rPr>
              <w:t>Verificar el estado del expediente.</w:t>
            </w:r>
          </w:p>
        </w:tc>
      </w:tr>
      <w:tr w:rsidR="006A143F" w14:paraId="66C89C77" w14:textId="77777777">
        <w:trPr>
          <w:jc w:val="center"/>
        </w:trPr>
        <w:tc>
          <w:tcPr>
            <w:tcW w:w="2269" w:type="dxa"/>
            <w:shd w:val="clear" w:color="auto" w:fill="F4F7FB"/>
          </w:tcPr>
          <w:p w14:paraId="17B4ACF8" w14:textId="77777777" w:rsidR="006A143F" w:rsidRDefault="00000000">
            <w:pPr>
              <w:spacing w:before="20" w:after="20"/>
            </w:pPr>
            <w:r>
              <w:rPr>
                <w:b/>
                <w:color w:val="1A2230"/>
                <w:sz w:val="15"/>
              </w:rPr>
              <w:t>El responsable no tiene correo registrado</w:t>
            </w:r>
          </w:p>
        </w:tc>
        <w:tc>
          <w:tcPr>
            <w:tcW w:w="1776" w:type="dxa"/>
            <w:shd w:val="clear" w:color="auto" w:fill="F4F7FB"/>
          </w:tcPr>
          <w:p w14:paraId="095C59F3" w14:textId="77777777" w:rsidR="006A143F" w:rsidRDefault="00000000">
            <w:pPr>
              <w:spacing w:before="20" w:after="20"/>
            </w:pPr>
            <w:r>
              <w:rPr>
                <w:color w:val="1A2230"/>
                <w:sz w:val="15"/>
              </w:rPr>
              <w:t>Validación antes de enviar</w:t>
            </w:r>
          </w:p>
        </w:tc>
        <w:tc>
          <w:tcPr>
            <w:tcW w:w="3058" w:type="dxa"/>
            <w:shd w:val="clear" w:color="auto" w:fill="F4F7FB"/>
          </w:tcPr>
          <w:p w14:paraId="36F36711" w14:textId="77777777" w:rsidR="006A143F" w:rsidRDefault="00000000">
            <w:pPr>
              <w:spacing w:before="20" w:after="20"/>
            </w:pPr>
            <w:r>
              <w:rPr>
                <w:color w:val="1A2230"/>
                <w:sz w:val="15"/>
              </w:rPr>
              <w:t xml:space="preserve">HTTP 400 · </w:t>
            </w:r>
            <w:r>
              <w:rPr>
                <w:i/>
                <w:color w:val="1A2230"/>
                <w:sz w:val="15"/>
              </w:rPr>
              <w:t>“El sujeto responsable no tiene correo electronico registrado.”</w:t>
            </w:r>
            <w:r>
              <w:rPr>
                <w:color w:val="1A2230"/>
                <w:sz w:val="15"/>
              </w:rPr>
              <w:t xml:space="preserve"> La multa </w:t>
            </w:r>
            <w:r>
              <w:rPr>
                <w:b/>
                <w:color w:val="1A2230"/>
                <w:sz w:val="15"/>
              </w:rPr>
              <w:t>no</w:t>
            </w:r>
            <w:r>
              <w:rPr>
                <w:color w:val="1A2230"/>
                <w:sz w:val="15"/>
              </w:rPr>
              <w:t xml:space="preserve"> cambia de estado.</w:t>
            </w:r>
          </w:p>
        </w:tc>
        <w:tc>
          <w:tcPr>
            <w:tcW w:w="2762" w:type="dxa"/>
            <w:shd w:val="clear" w:color="auto" w:fill="F4F7FB"/>
          </w:tcPr>
          <w:p w14:paraId="32C5BBF6" w14:textId="77777777" w:rsidR="006A143F" w:rsidRDefault="00000000">
            <w:pPr>
              <w:spacing w:before="20" w:after="20"/>
            </w:pPr>
            <w:r>
              <w:rPr>
                <w:b/>
                <w:color w:val="1A2230"/>
                <w:sz w:val="15"/>
              </w:rPr>
              <w:t>Obtener el correo por teléfono o conserjería y actualizar la ficha (PROC-001). Ver TM-006.</w:t>
            </w:r>
          </w:p>
        </w:tc>
      </w:tr>
      <w:tr w:rsidR="006A143F" w14:paraId="0844C63D" w14:textId="77777777">
        <w:trPr>
          <w:jc w:val="center"/>
        </w:trPr>
        <w:tc>
          <w:tcPr>
            <w:tcW w:w="2269" w:type="dxa"/>
          </w:tcPr>
          <w:p w14:paraId="392761BD" w14:textId="77777777" w:rsidR="006A143F" w:rsidRDefault="00000000">
            <w:pPr>
              <w:spacing w:before="20" w:after="20"/>
            </w:pPr>
            <w:r>
              <w:rPr>
                <w:b/>
                <w:color w:val="1A2230"/>
                <w:sz w:val="15"/>
              </w:rPr>
              <w:t>Falla el servidor de correo (credenciales, red, casilla llena)</w:t>
            </w:r>
          </w:p>
        </w:tc>
        <w:tc>
          <w:tcPr>
            <w:tcW w:w="1776" w:type="dxa"/>
          </w:tcPr>
          <w:p w14:paraId="36DD67B4" w14:textId="77777777" w:rsidR="006A143F" w:rsidRDefault="00000000">
            <w:pPr>
              <w:spacing w:before="20" w:after="20"/>
            </w:pPr>
            <w:r>
              <w:rPr>
                <w:color w:val="1A2230"/>
                <w:sz w:val="15"/>
              </w:rPr>
              <w:t>Excepción del envío</w:t>
            </w:r>
          </w:p>
        </w:tc>
        <w:tc>
          <w:tcPr>
            <w:tcW w:w="3058" w:type="dxa"/>
          </w:tcPr>
          <w:p w14:paraId="66E02846" w14:textId="77777777" w:rsidR="006A143F" w:rsidRDefault="00000000">
            <w:pPr>
              <w:spacing w:before="20" w:after="20"/>
            </w:pPr>
            <w:r>
              <w:rPr>
                <w:color w:val="1A2230"/>
                <w:sz w:val="15"/>
              </w:rPr>
              <w:t xml:space="preserve">HTTP 502 · </w:t>
            </w:r>
            <w:r>
              <w:rPr>
                <w:i/>
                <w:color w:val="1A2230"/>
                <w:sz w:val="15"/>
              </w:rPr>
              <w:t>“Error generando/enviando la notificacion: …”</w:t>
            </w:r>
            <w:r>
              <w:rPr>
                <w:color w:val="1A2230"/>
                <w:sz w:val="15"/>
              </w:rPr>
              <w:t xml:space="preserve"> </w:t>
            </w:r>
            <w:r>
              <w:rPr>
                <w:b/>
                <w:color w:val="1A2230"/>
                <w:sz w:val="15"/>
              </w:rPr>
              <w:t>La multa sigue APROBADA y el plazo no corre.</w:t>
            </w:r>
          </w:p>
        </w:tc>
        <w:tc>
          <w:tcPr>
            <w:tcW w:w="2762" w:type="dxa"/>
          </w:tcPr>
          <w:p w14:paraId="4075F500" w14:textId="77777777" w:rsidR="006A143F" w:rsidRDefault="00000000">
            <w:pPr>
              <w:spacing w:before="20" w:after="20"/>
            </w:pPr>
            <w:r>
              <w:rPr>
                <w:color w:val="1A2230"/>
                <w:sz w:val="15"/>
              </w:rPr>
              <w:t>Revisar la configuración de correo y reintentar. La operación es segura de repetir.</w:t>
            </w:r>
          </w:p>
        </w:tc>
      </w:tr>
      <w:tr w:rsidR="006A143F" w14:paraId="251892C7" w14:textId="77777777">
        <w:trPr>
          <w:jc w:val="center"/>
        </w:trPr>
        <w:tc>
          <w:tcPr>
            <w:tcW w:w="2269" w:type="dxa"/>
            <w:shd w:val="clear" w:color="auto" w:fill="F4F7FB"/>
          </w:tcPr>
          <w:p w14:paraId="5175BF57" w14:textId="77777777" w:rsidR="006A143F" w:rsidRDefault="00000000">
            <w:pPr>
              <w:spacing w:before="20" w:after="20"/>
            </w:pPr>
            <w:r>
              <w:rPr>
                <w:b/>
                <w:color w:val="1A2230"/>
                <w:sz w:val="15"/>
              </w:rPr>
              <w:t>Falla la generación del PDF</w:t>
            </w:r>
          </w:p>
        </w:tc>
        <w:tc>
          <w:tcPr>
            <w:tcW w:w="1776" w:type="dxa"/>
            <w:shd w:val="clear" w:color="auto" w:fill="F4F7FB"/>
          </w:tcPr>
          <w:p w14:paraId="2D3A5AC0" w14:textId="77777777" w:rsidR="006A143F" w:rsidRDefault="00000000">
            <w:pPr>
              <w:spacing w:before="20" w:after="20"/>
            </w:pPr>
            <w:r>
              <w:rPr>
                <w:color w:val="1A2230"/>
                <w:sz w:val="15"/>
              </w:rPr>
              <w:t>Excepción controlada</w:t>
            </w:r>
          </w:p>
        </w:tc>
        <w:tc>
          <w:tcPr>
            <w:tcW w:w="3058" w:type="dxa"/>
            <w:shd w:val="clear" w:color="auto" w:fill="F4F7FB"/>
          </w:tcPr>
          <w:p w14:paraId="32B8520A" w14:textId="77777777" w:rsidR="006A143F" w:rsidRDefault="00000000">
            <w:pPr>
              <w:spacing w:before="20" w:after="20"/>
            </w:pPr>
            <w:r>
              <w:rPr>
                <w:color w:val="1A2230"/>
                <w:sz w:val="15"/>
              </w:rPr>
              <w:t>HTTP 502 con el mismo mensaje.</w:t>
            </w:r>
          </w:p>
        </w:tc>
        <w:tc>
          <w:tcPr>
            <w:tcW w:w="2762" w:type="dxa"/>
            <w:shd w:val="clear" w:color="auto" w:fill="F4F7FB"/>
          </w:tcPr>
          <w:p w14:paraId="64301EC0" w14:textId="77777777" w:rsidR="006A143F" w:rsidRDefault="00000000">
            <w:pPr>
              <w:spacing w:before="20" w:after="20"/>
            </w:pPr>
            <w:r>
              <w:rPr>
                <w:color w:val="1A2230"/>
                <w:sz w:val="15"/>
              </w:rPr>
              <w:t>Reportar a mantención; suele indicar un dato faltante en el expediente.</w:t>
            </w:r>
          </w:p>
        </w:tc>
      </w:tr>
      <w:tr w:rsidR="006A143F" w14:paraId="211A8555" w14:textId="77777777">
        <w:trPr>
          <w:jc w:val="center"/>
        </w:trPr>
        <w:tc>
          <w:tcPr>
            <w:tcW w:w="2269" w:type="dxa"/>
          </w:tcPr>
          <w:p w14:paraId="3AC3ACC4" w14:textId="77777777" w:rsidR="006A143F" w:rsidRDefault="00000000">
            <w:pPr>
              <w:spacing w:before="20" w:after="20"/>
            </w:pPr>
            <w:r>
              <w:rPr>
                <w:b/>
                <w:color w:val="1A2230"/>
                <w:sz w:val="15"/>
              </w:rPr>
              <w:t>El correo se envía pero cae en spam o rebota después</w:t>
            </w:r>
          </w:p>
        </w:tc>
        <w:tc>
          <w:tcPr>
            <w:tcW w:w="1776" w:type="dxa"/>
          </w:tcPr>
          <w:p w14:paraId="7FC7B830" w14:textId="77777777" w:rsidR="006A143F" w:rsidRDefault="00000000">
            <w:pPr>
              <w:spacing w:before="20" w:after="20"/>
            </w:pPr>
            <w:r>
              <w:rPr>
                <w:b/>
                <w:color w:val="1A2230"/>
                <w:sz w:val="15"/>
              </w:rPr>
              <w:t>No hay detección: no se procesan rebotes</w:t>
            </w:r>
          </w:p>
        </w:tc>
        <w:tc>
          <w:tcPr>
            <w:tcW w:w="3058" w:type="dxa"/>
          </w:tcPr>
          <w:p w14:paraId="2BF1F33D" w14:textId="77777777" w:rsidR="006A143F" w:rsidRDefault="00000000">
            <w:pPr>
              <w:spacing w:before="20" w:after="20"/>
            </w:pPr>
            <w:r>
              <w:rPr>
                <w:b/>
                <w:color w:val="1A2230"/>
                <w:sz w:val="15"/>
              </w:rPr>
              <w:t>El sistema da la notificación por hecha y el plazo corre igual.</w:t>
            </w:r>
          </w:p>
        </w:tc>
        <w:tc>
          <w:tcPr>
            <w:tcW w:w="2762" w:type="dxa"/>
          </w:tcPr>
          <w:p w14:paraId="7C0D30EA" w14:textId="77777777" w:rsidR="006A143F" w:rsidRDefault="00000000">
            <w:pPr>
              <w:spacing w:before="20" w:after="20"/>
            </w:pPr>
            <w:r>
              <w:rPr>
                <w:b/>
                <w:color w:val="1A2230"/>
                <w:sz w:val="15"/>
              </w:rPr>
              <w:t>Confirmar recepción por otro medio en sanciones relevantes. Ver TM-009.</w:t>
            </w:r>
          </w:p>
        </w:tc>
      </w:tr>
      <w:tr w:rsidR="006A143F" w14:paraId="1DB74A97" w14:textId="77777777">
        <w:trPr>
          <w:jc w:val="center"/>
        </w:trPr>
        <w:tc>
          <w:tcPr>
            <w:tcW w:w="2269" w:type="dxa"/>
            <w:shd w:val="clear" w:color="auto" w:fill="F4F7FB"/>
          </w:tcPr>
          <w:p w14:paraId="1179DF54" w14:textId="77777777" w:rsidR="006A143F" w:rsidRDefault="00000000">
            <w:pPr>
              <w:spacing w:before="20" w:after="20"/>
            </w:pPr>
            <w:r>
              <w:rPr>
                <w:b/>
                <w:color w:val="1A2230"/>
                <w:sz w:val="15"/>
              </w:rPr>
              <w:t>Configuración actual: el correo está en modo consola</w:t>
            </w:r>
          </w:p>
        </w:tc>
        <w:tc>
          <w:tcPr>
            <w:tcW w:w="1776" w:type="dxa"/>
            <w:shd w:val="clear" w:color="auto" w:fill="F4F7FB"/>
          </w:tcPr>
          <w:p w14:paraId="0B795E01" w14:textId="77777777" w:rsidR="006A143F" w:rsidRDefault="00000000">
            <w:pPr>
              <w:spacing w:before="20" w:after="20"/>
            </w:pPr>
            <w:r>
              <w:rPr>
                <w:color w:val="1A2230"/>
                <w:sz w:val="15"/>
              </w:rPr>
              <w:t>Verificado en la configuración</w:t>
            </w:r>
          </w:p>
        </w:tc>
        <w:tc>
          <w:tcPr>
            <w:tcW w:w="3058" w:type="dxa"/>
            <w:shd w:val="clear" w:color="auto" w:fill="F4F7FB"/>
          </w:tcPr>
          <w:p w14:paraId="4A180097" w14:textId="77777777" w:rsidR="006A143F" w:rsidRDefault="00000000">
            <w:pPr>
              <w:spacing w:before="20" w:after="20"/>
            </w:pPr>
            <w:r>
              <w:rPr>
                <w:b/>
                <w:color w:val="1A2230"/>
                <w:sz w:val="15"/>
              </w:rPr>
              <w:t>El envío se da por exitoso, la multa pasa a NOTIFICADA y el plazo empieza a correr, pero NINGÚN correo sale del servidor.</w:t>
            </w:r>
          </w:p>
        </w:tc>
        <w:tc>
          <w:tcPr>
            <w:tcW w:w="2762" w:type="dxa"/>
            <w:shd w:val="clear" w:color="auto" w:fill="F4F7FB"/>
          </w:tcPr>
          <w:p w14:paraId="15DB6B7D" w14:textId="77777777" w:rsidR="006A143F" w:rsidRDefault="00000000">
            <w:pPr>
              <w:spacing w:before="20" w:after="20"/>
            </w:pPr>
            <w:r>
              <w:rPr>
                <w:b/>
                <w:color w:val="1A2230"/>
                <w:sz w:val="15"/>
              </w:rPr>
              <w:t>CRÍTICO: no operar en producción hasta configurar el envío real. Ver TM-001.</w:t>
            </w:r>
          </w:p>
        </w:tc>
      </w:tr>
    </w:tbl>
    <w:p w14:paraId="1BB554D4" w14:textId="77777777" w:rsidR="006A143F" w:rsidRDefault="00000000">
      <w:r>
        <w:br w:type="page"/>
      </w:r>
    </w:p>
    <w:p w14:paraId="168417EB" w14:textId="77777777" w:rsidR="006A143F" w:rsidRDefault="00000000">
      <w:pPr>
        <w:pStyle w:val="Ttulo2"/>
      </w:pPr>
      <w:bookmarkStart w:id="11" w:name="_Toc235445909"/>
      <w:r>
        <w:lastRenderedPageBreak/>
        <w:t>PROC-007 · Presentación de descargo por el copropietario</w:t>
      </w:r>
      <w:bookmarkEnd w:id="11"/>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758C35C9" w14:textId="77777777">
        <w:tc>
          <w:tcPr>
            <w:tcW w:w="9865" w:type="dxa"/>
            <w:shd w:val="clear" w:color="auto" w:fill="0D2340"/>
          </w:tcPr>
          <w:p w14:paraId="6496501C" w14:textId="77777777" w:rsidR="006A143F" w:rsidRDefault="00000000">
            <w:pPr>
              <w:spacing w:before="40" w:after="40"/>
            </w:pPr>
            <w:r>
              <w:rPr>
                <w:b/>
                <w:color w:val="FFFFFF"/>
                <w:sz w:val="28"/>
              </w:rPr>
              <w:t>PROC-007</w:t>
            </w:r>
            <w:r>
              <w:br/>
            </w:r>
            <w:r>
              <w:rPr>
                <w:color w:val="FFFFFF"/>
                <w:sz w:val="21"/>
              </w:rPr>
              <w:t>Presentación de descargo por el copropietario</w:t>
            </w:r>
            <w:r>
              <w:br/>
            </w:r>
            <w:r>
              <w:rPr>
                <w:color w:val="9FC4E8"/>
                <w:sz w:val="15"/>
              </w:rPr>
              <w:t>Versión 1.0 · Vigente desde el 20 de julio de 2026 · Revisión: anual o ante cambio normativo</w:t>
            </w:r>
          </w:p>
        </w:tc>
      </w:tr>
    </w:tbl>
    <w:p w14:paraId="1EF84447" w14:textId="77777777" w:rsidR="006A143F" w:rsidRDefault="006A143F">
      <w:pPr>
        <w:spacing w:after="60"/>
      </w:pPr>
    </w:p>
    <w:p w14:paraId="35600CC5" w14:textId="77777777" w:rsidR="006A143F" w:rsidRDefault="00000000">
      <w:pPr>
        <w:pStyle w:val="Ttulo3"/>
      </w:pPr>
      <w:r>
        <w:t>1. Propósito y justificación</w:t>
      </w:r>
    </w:p>
    <w:p w14:paraId="40D6A527" w14:textId="77777777" w:rsidR="006A143F" w:rsidRDefault="00000000">
      <w:r>
        <w:rPr>
          <w:color w:val="1A2230"/>
          <w:sz w:val="17"/>
        </w:rPr>
        <w:t>Materializar el derecho a defensa dentro del plazo legal. Existe porque una sanción sin posibilidad real de descargo es impugnable: el registro del descargo, o de su ausencia, es lo que acredita el debido proceso.</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31B0A001" w14:textId="77777777">
        <w:tc>
          <w:tcPr>
            <w:tcW w:w="9865" w:type="dxa"/>
            <w:shd w:val="clear" w:color="auto" w:fill="F7F9FC"/>
          </w:tcPr>
          <w:p w14:paraId="058A9CDE" w14:textId="77777777" w:rsidR="006A143F" w:rsidRDefault="00000000">
            <w:pPr>
              <w:spacing w:before="20" w:after="20"/>
            </w:pPr>
            <w:r>
              <w:rPr>
                <w:b/>
                <w:color w:val="1A2230"/>
                <w:sz w:val="16"/>
              </w:rPr>
              <w:t>Disparador:</w:t>
            </w:r>
            <w:r>
              <w:rPr>
                <w:color w:val="1A2230"/>
                <w:sz w:val="16"/>
              </w:rPr>
              <w:t xml:space="preserve"> Multa NOTIFICADA con plazo de descargo vigente.</w:t>
            </w:r>
            <w:r>
              <w:br/>
            </w:r>
            <w:r>
              <w:rPr>
                <w:b/>
                <w:color w:val="1A2230"/>
                <w:sz w:val="16"/>
              </w:rPr>
              <w:t>Resultado esperado:</w:t>
            </w:r>
            <w:r>
              <w:rPr>
                <w:color w:val="1A2230"/>
                <w:sz w:val="16"/>
              </w:rPr>
              <w:t xml:space="preserve"> Multa en CON_DESCARGO, a la espera de resolución del Comité.</w:t>
            </w:r>
          </w:p>
        </w:tc>
      </w:tr>
    </w:tbl>
    <w:p w14:paraId="5FF71868" w14:textId="77777777" w:rsidR="006A143F" w:rsidRDefault="006A143F">
      <w:pPr>
        <w:spacing w:after="40"/>
      </w:pPr>
    </w:p>
    <w:p w14:paraId="25704A04"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5A0E078F" w14:textId="77777777">
        <w:trPr>
          <w:tblHeader/>
          <w:jc w:val="center"/>
        </w:trPr>
        <w:tc>
          <w:tcPr>
            <w:tcW w:w="395" w:type="dxa"/>
            <w:shd w:val="clear" w:color="auto" w:fill="0D2340"/>
          </w:tcPr>
          <w:p w14:paraId="5FD43512" w14:textId="77777777" w:rsidR="006A143F" w:rsidRDefault="00000000">
            <w:pPr>
              <w:spacing w:before="20" w:after="20"/>
            </w:pPr>
            <w:r>
              <w:rPr>
                <w:b/>
                <w:color w:val="FFFFFF"/>
                <w:sz w:val="15"/>
              </w:rPr>
              <w:t>N°</w:t>
            </w:r>
          </w:p>
        </w:tc>
        <w:tc>
          <w:tcPr>
            <w:tcW w:w="1578" w:type="dxa"/>
            <w:shd w:val="clear" w:color="auto" w:fill="0D2340"/>
          </w:tcPr>
          <w:p w14:paraId="6B04E787" w14:textId="77777777" w:rsidR="006A143F" w:rsidRDefault="00000000">
            <w:pPr>
              <w:spacing w:before="20" w:after="20"/>
            </w:pPr>
            <w:r>
              <w:rPr>
                <w:b/>
                <w:color w:val="FFFFFF"/>
                <w:sz w:val="15"/>
              </w:rPr>
              <w:t>Cargo responsable</w:t>
            </w:r>
          </w:p>
        </w:tc>
        <w:tc>
          <w:tcPr>
            <w:tcW w:w="3058" w:type="dxa"/>
            <w:shd w:val="clear" w:color="auto" w:fill="0D2340"/>
          </w:tcPr>
          <w:p w14:paraId="363306C7" w14:textId="77777777" w:rsidR="006A143F" w:rsidRDefault="00000000">
            <w:pPr>
              <w:spacing w:before="20" w:after="20"/>
            </w:pPr>
            <w:r>
              <w:rPr>
                <w:b/>
                <w:color w:val="FFFFFF"/>
                <w:sz w:val="15"/>
              </w:rPr>
              <w:t>Actividad</w:t>
            </w:r>
          </w:p>
        </w:tc>
        <w:tc>
          <w:tcPr>
            <w:tcW w:w="2367" w:type="dxa"/>
            <w:shd w:val="clear" w:color="auto" w:fill="0D2340"/>
          </w:tcPr>
          <w:p w14:paraId="5E97C6F3" w14:textId="77777777" w:rsidR="006A143F" w:rsidRDefault="00000000">
            <w:pPr>
              <w:spacing w:before="20" w:after="20"/>
            </w:pPr>
            <w:r>
              <w:rPr>
                <w:b/>
                <w:color w:val="FFFFFF"/>
                <w:sz w:val="15"/>
              </w:rPr>
              <w:t>Datos capturados</w:t>
            </w:r>
          </w:p>
        </w:tc>
        <w:tc>
          <w:tcPr>
            <w:tcW w:w="2466" w:type="dxa"/>
            <w:shd w:val="clear" w:color="auto" w:fill="0D2340"/>
          </w:tcPr>
          <w:p w14:paraId="7FB83D21" w14:textId="77777777" w:rsidR="006A143F" w:rsidRDefault="00000000">
            <w:pPr>
              <w:spacing w:before="20" w:after="20"/>
            </w:pPr>
            <w:r>
              <w:rPr>
                <w:b/>
                <w:color w:val="FFFFFF"/>
                <w:sz w:val="15"/>
              </w:rPr>
              <w:t>Componente técnico</w:t>
            </w:r>
          </w:p>
        </w:tc>
      </w:tr>
      <w:tr w:rsidR="006A143F" w14:paraId="6AEA1A78" w14:textId="77777777">
        <w:trPr>
          <w:jc w:val="center"/>
        </w:trPr>
        <w:tc>
          <w:tcPr>
            <w:tcW w:w="395" w:type="dxa"/>
          </w:tcPr>
          <w:p w14:paraId="6744DA6E" w14:textId="77777777" w:rsidR="006A143F" w:rsidRDefault="00000000">
            <w:pPr>
              <w:spacing w:before="20" w:after="20"/>
            </w:pPr>
            <w:r>
              <w:rPr>
                <w:b/>
                <w:color w:val="1A2230"/>
                <w:sz w:val="15"/>
              </w:rPr>
              <w:t>1</w:t>
            </w:r>
          </w:p>
        </w:tc>
        <w:tc>
          <w:tcPr>
            <w:tcW w:w="1578" w:type="dxa"/>
          </w:tcPr>
          <w:p w14:paraId="577C93DD" w14:textId="77777777" w:rsidR="006A143F" w:rsidRDefault="00000000">
            <w:pPr>
              <w:spacing w:before="20" w:after="20"/>
            </w:pPr>
            <w:r>
              <w:rPr>
                <w:b/>
                <w:color w:val="1A2230"/>
                <w:sz w:val="15"/>
              </w:rPr>
              <w:t>Copropietario (Residente)</w:t>
            </w:r>
          </w:p>
        </w:tc>
        <w:tc>
          <w:tcPr>
            <w:tcW w:w="3058" w:type="dxa"/>
          </w:tcPr>
          <w:p w14:paraId="61416052" w14:textId="77777777" w:rsidR="006A143F" w:rsidRDefault="00000000">
            <w:pPr>
              <w:spacing w:before="20" w:after="20"/>
            </w:pPr>
            <w:r>
              <w:rPr>
                <w:color w:val="1A2230"/>
                <w:sz w:val="15"/>
              </w:rPr>
              <w:t>Consulta la multa y el plazo restante.</w:t>
            </w:r>
          </w:p>
        </w:tc>
        <w:tc>
          <w:tcPr>
            <w:tcW w:w="2367" w:type="dxa"/>
          </w:tcPr>
          <w:p w14:paraId="24191E3B" w14:textId="77777777" w:rsidR="006A143F" w:rsidRDefault="00000000">
            <w:pPr>
              <w:spacing w:before="20" w:after="20"/>
            </w:pPr>
            <w:r>
              <w:rPr>
                <w:color w:val="1A2230"/>
                <w:sz w:val="15"/>
              </w:rPr>
              <w:t>—</w:t>
            </w:r>
          </w:p>
        </w:tc>
        <w:tc>
          <w:tcPr>
            <w:tcW w:w="2466" w:type="dxa"/>
          </w:tcPr>
          <w:p w14:paraId="72A97B3F" w14:textId="77777777" w:rsidR="006A143F" w:rsidRDefault="00000000">
            <w:pPr>
              <w:spacing w:before="20" w:after="20"/>
            </w:pPr>
            <w:r>
              <w:rPr>
                <w:rFonts w:ascii="Consolas" w:hAnsi="Consolas"/>
                <w:color w:val="1F5FA8"/>
                <w:sz w:val="14"/>
              </w:rPr>
              <w:t>GET /api/multas/</w:t>
            </w:r>
            <w:r>
              <w:rPr>
                <w:color w:val="1A2230"/>
                <w:sz w:val="15"/>
              </w:rPr>
              <w:t xml:space="preserve"> (solo ve las propias)</w:t>
            </w:r>
          </w:p>
        </w:tc>
      </w:tr>
      <w:tr w:rsidR="006A143F" w14:paraId="4E426647" w14:textId="77777777">
        <w:trPr>
          <w:jc w:val="center"/>
        </w:trPr>
        <w:tc>
          <w:tcPr>
            <w:tcW w:w="395" w:type="dxa"/>
            <w:shd w:val="clear" w:color="auto" w:fill="F4F7FB"/>
          </w:tcPr>
          <w:p w14:paraId="32064DBA" w14:textId="77777777" w:rsidR="006A143F" w:rsidRDefault="00000000">
            <w:pPr>
              <w:spacing w:before="20" w:after="20"/>
            </w:pPr>
            <w:r>
              <w:rPr>
                <w:b/>
                <w:color w:val="1A2230"/>
                <w:sz w:val="15"/>
              </w:rPr>
              <w:t>2</w:t>
            </w:r>
          </w:p>
        </w:tc>
        <w:tc>
          <w:tcPr>
            <w:tcW w:w="1578" w:type="dxa"/>
            <w:shd w:val="clear" w:color="auto" w:fill="F4F7FB"/>
          </w:tcPr>
          <w:p w14:paraId="36E0B435" w14:textId="77777777" w:rsidR="006A143F" w:rsidRDefault="00000000">
            <w:pPr>
              <w:spacing w:before="20" w:after="20"/>
            </w:pPr>
            <w:r>
              <w:rPr>
                <w:b/>
                <w:color w:val="1A2230"/>
                <w:sz w:val="15"/>
              </w:rPr>
              <w:t>Copropietario (Residente)</w:t>
            </w:r>
          </w:p>
        </w:tc>
        <w:tc>
          <w:tcPr>
            <w:tcW w:w="3058" w:type="dxa"/>
            <w:shd w:val="clear" w:color="auto" w:fill="F4F7FB"/>
          </w:tcPr>
          <w:p w14:paraId="656E34B6" w14:textId="77777777" w:rsidR="006A143F" w:rsidRDefault="00000000">
            <w:pPr>
              <w:spacing w:before="20" w:after="20"/>
            </w:pPr>
            <w:r>
              <w:rPr>
                <w:color w:val="1A2230"/>
                <w:sz w:val="15"/>
              </w:rPr>
              <w:t>Redacta su descargo y adjunta respaldo si lo tiene.</w:t>
            </w:r>
          </w:p>
        </w:tc>
        <w:tc>
          <w:tcPr>
            <w:tcW w:w="2367" w:type="dxa"/>
            <w:shd w:val="clear" w:color="auto" w:fill="F4F7FB"/>
          </w:tcPr>
          <w:p w14:paraId="4FE913B1" w14:textId="77777777" w:rsidR="006A143F" w:rsidRDefault="00000000">
            <w:pPr>
              <w:spacing w:before="20" w:after="20"/>
            </w:pPr>
            <w:r>
              <w:rPr>
                <w:color w:val="1A2230"/>
                <w:sz w:val="15"/>
              </w:rPr>
              <w:t>texto (obligatorio), archivo_adjunto (opcional)</w:t>
            </w:r>
          </w:p>
        </w:tc>
        <w:tc>
          <w:tcPr>
            <w:tcW w:w="2466" w:type="dxa"/>
            <w:shd w:val="clear" w:color="auto" w:fill="F4F7FB"/>
          </w:tcPr>
          <w:p w14:paraId="3BA54485" w14:textId="77777777" w:rsidR="006A143F" w:rsidRDefault="00000000">
            <w:pPr>
              <w:spacing w:before="20" w:after="20"/>
            </w:pPr>
            <w:r>
              <w:rPr>
                <w:rFonts w:ascii="Consolas" w:hAnsi="Consolas"/>
                <w:color w:val="1F5FA8"/>
                <w:sz w:val="14"/>
              </w:rPr>
              <w:t>POST /api/multas/{id}/descargo/</w:t>
            </w:r>
            <w:r>
              <w:rPr>
                <w:color w:val="1A2230"/>
                <w:sz w:val="15"/>
              </w:rPr>
              <w:t xml:space="preserve"> · permiso EsResidente</w:t>
            </w:r>
          </w:p>
        </w:tc>
      </w:tr>
      <w:tr w:rsidR="006A143F" w14:paraId="524E7B0D" w14:textId="77777777">
        <w:trPr>
          <w:jc w:val="center"/>
        </w:trPr>
        <w:tc>
          <w:tcPr>
            <w:tcW w:w="395" w:type="dxa"/>
          </w:tcPr>
          <w:p w14:paraId="645A81F7" w14:textId="77777777" w:rsidR="006A143F" w:rsidRDefault="00000000">
            <w:pPr>
              <w:spacing w:before="20" w:after="20"/>
            </w:pPr>
            <w:r>
              <w:rPr>
                <w:b/>
                <w:color w:val="1A2230"/>
                <w:sz w:val="15"/>
              </w:rPr>
              <w:t>3</w:t>
            </w:r>
          </w:p>
        </w:tc>
        <w:tc>
          <w:tcPr>
            <w:tcW w:w="1578" w:type="dxa"/>
          </w:tcPr>
          <w:p w14:paraId="7F38C834" w14:textId="77777777" w:rsidR="006A143F" w:rsidRDefault="00000000">
            <w:pPr>
              <w:spacing w:before="20" w:after="20"/>
            </w:pPr>
            <w:r>
              <w:rPr>
                <w:b/>
                <w:color w:val="1A2230"/>
                <w:sz w:val="15"/>
              </w:rPr>
              <w:t>Sistema</w:t>
            </w:r>
          </w:p>
        </w:tc>
        <w:tc>
          <w:tcPr>
            <w:tcW w:w="3058" w:type="dxa"/>
          </w:tcPr>
          <w:p w14:paraId="40656D2D" w14:textId="77777777" w:rsidR="006A143F" w:rsidRDefault="00000000">
            <w:pPr>
              <w:spacing w:before="20" w:after="20"/>
            </w:pPr>
            <w:r>
              <w:rPr>
                <w:color w:val="1A2230"/>
                <w:sz w:val="15"/>
              </w:rPr>
              <w:t>Verifica titularidad, estado y vigencia del plazo.</w:t>
            </w:r>
          </w:p>
        </w:tc>
        <w:tc>
          <w:tcPr>
            <w:tcW w:w="2367" w:type="dxa"/>
          </w:tcPr>
          <w:p w14:paraId="0E1A1B9C" w14:textId="77777777" w:rsidR="006A143F" w:rsidRDefault="00000000">
            <w:pPr>
              <w:spacing w:before="20" w:after="20"/>
            </w:pPr>
            <w:r>
              <w:rPr>
                <w:color w:val="1A2230"/>
                <w:sz w:val="15"/>
              </w:rPr>
              <w:t>—</w:t>
            </w:r>
          </w:p>
        </w:tc>
        <w:tc>
          <w:tcPr>
            <w:tcW w:w="2466" w:type="dxa"/>
          </w:tcPr>
          <w:p w14:paraId="1AA1F55C" w14:textId="77777777" w:rsidR="006A143F" w:rsidRDefault="00000000">
            <w:pPr>
              <w:spacing w:before="20" w:after="20"/>
            </w:pPr>
            <w:r>
              <w:rPr>
                <w:rFonts w:ascii="Consolas" w:hAnsi="Consolas"/>
                <w:color w:val="1F5FA8"/>
                <w:sz w:val="14"/>
              </w:rPr>
              <w:t>multas/views.py</w:t>
            </w:r>
          </w:p>
        </w:tc>
      </w:tr>
      <w:tr w:rsidR="006A143F" w14:paraId="43BE819E" w14:textId="77777777">
        <w:trPr>
          <w:jc w:val="center"/>
        </w:trPr>
        <w:tc>
          <w:tcPr>
            <w:tcW w:w="395" w:type="dxa"/>
            <w:shd w:val="clear" w:color="auto" w:fill="F4F7FB"/>
          </w:tcPr>
          <w:p w14:paraId="27D37725" w14:textId="77777777" w:rsidR="006A143F" w:rsidRDefault="00000000">
            <w:pPr>
              <w:spacing w:before="20" w:after="20"/>
            </w:pPr>
            <w:r>
              <w:rPr>
                <w:b/>
                <w:color w:val="1A2230"/>
                <w:sz w:val="15"/>
              </w:rPr>
              <w:t>4</w:t>
            </w:r>
          </w:p>
        </w:tc>
        <w:tc>
          <w:tcPr>
            <w:tcW w:w="1578" w:type="dxa"/>
            <w:shd w:val="clear" w:color="auto" w:fill="F4F7FB"/>
          </w:tcPr>
          <w:p w14:paraId="768E7C9D" w14:textId="77777777" w:rsidR="006A143F" w:rsidRDefault="00000000">
            <w:pPr>
              <w:spacing w:before="20" w:after="20"/>
            </w:pPr>
            <w:r>
              <w:rPr>
                <w:b/>
                <w:color w:val="1A2230"/>
                <w:sz w:val="15"/>
              </w:rPr>
              <w:t>Sistema</w:t>
            </w:r>
          </w:p>
        </w:tc>
        <w:tc>
          <w:tcPr>
            <w:tcW w:w="3058" w:type="dxa"/>
            <w:shd w:val="clear" w:color="auto" w:fill="F4F7FB"/>
          </w:tcPr>
          <w:p w14:paraId="534F7963" w14:textId="77777777" w:rsidR="006A143F" w:rsidRDefault="00000000">
            <w:pPr>
              <w:spacing w:before="20" w:after="20"/>
            </w:pPr>
            <w:r>
              <w:rPr>
                <w:color w:val="1A2230"/>
                <w:sz w:val="15"/>
              </w:rPr>
              <w:t>Registra el descargo, cambia el estado y sella el acto.</w:t>
            </w:r>
          </w:p>
        </w:tc>
        <w:tc>
          <w:tcPr>
            <w:tcW w:w="2367" w:type="dxa"/>
            <w:shd w:val="clear" w:color="auto" w:fill="F4F7FB"/>
          </w:tcPr>
          <w:p w14:paraId="2AF0A99A" w14:textId="77777777" w:rsidR="006A143F" w:rsidRDefault="00000000">
            <w:pPr>
              <w:spacing w:before="20" w:after="20"/>
            </w:pPr>
            <w:r>
              <w:rPr>
                <w:color w:val="1A2230"/>
                <w:sz w:val="15"/>
              </w:rPr>
              <w:t>estado=CON_DESCARGO; acto sellado con el texto del descargo</w:t>
            </w:r>
          </w:p>
        </w:tc>
        <w:tc>
          <w:tcPr>
            <w:tcW w:w="2466" w:type="dxa"/>
            <w:shd w:val="clear" w:color="auto" w:fill="F4F7FB"/>
          </w:tcPr>
          <w:p w14:paraId="6DA73C3A" w14:textId="77777777" w:rsidR="006A143F" w:rsidRDefault="00000000">
            <w:pPr>
              <w:spacing w:before="20" w:after="20"/>
            </w:pPr>
            <w:r>
              <w:rPr>
                <w:rFonts w:ascii="Consolas" w:hAnsi="Consolas"/>
                <w:color w:val="1F5FA8"/>
                <w:sz w:val="14"/>
              </w:rPr>
              <w:t>sellar_acto(DESCARGO_PRESENTADO)</w:t>
            </w:r>
          </w:p>
        </w:tc>
      </w:tr>
    </w:tbl>
    <w:p w14:paraId="7E7F70AC" w14:textId="77777777" w:rsidR="006A143F" w:rsidRDefault="00000000">
      <w:r>
        <w:br w:type="page"/>
      </w:r>
    </w:p>
    <w:p w14:paraId="7A12745C" w14:textId="77777777" w:rsidR="006A143F" w:rsidRDefault="00000000">
      <w:pPr>
        <w:spacing w:after="80"/>
      </w:pPr>
      <w:r>
        <w:rPr>
          <w:b/>
          <w:color w:val="55637A"/>
          <w:sz w:val="16"/>
        </w:rPr>
        <w:lastRenderedPageBreak/>
        <w:t xml:space="preserve">PROC-007 · Presentación de descargo por el copropietario </w:t>
      </w:r>
      <w:r>
        <w:rPr>
          <w:i/>
          <w:color w:val="55637A"/>
          <w:sz w:val="16"/>
        </w:rPr>
        <w:t>(continuación)</w:t>
      </w:r>
    </w:p>
    <w:p w14:paraId="3106F39F"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70128445" w14:textId="77777777">
        <w:trPr>
          <w:tblHeader/>
        </w:trPr>
        <w:tc>
          <w:tcPr>
            <w:tcW w:w="1480" w:type="dxa"/>
            <w:shd w:val="clear" w:color="auto" w:fill="55637A"/>
          </w:tcPr>
          <w:p w14:paraId="72BCDA86" w14:textId="77777777" w:rsidR="006A143F" w:rsidRDefault="006A143F">
            <w:pPr>
              <w:spacing w:before="20" w:after="20"/>
            </w:pPr>
          </w:p>
        </w:tc>
        <w:tc>
          <w:tcPr>
            <w:tcW w:w="1677" w:type="dxa"/>
            <w:shd w:val="clear" w:color="auto" w:fill="55637A"/>
          </w:tcPr>
          <w:p w14:paraId="5218369F" w14:textId="77777777" w:rsidR="006A143F" w:rsidRDefault="00000000">
            <w:pPr>
              <w:spacing w:before="20" w:after="20"/>
              <w:jc w:val="center"/>
            </w:pPr>
            <w:r>
              <w:rPr>
                <w:b/>
                <w:color w:val="FFFFFF"/>
                <w:sz w:val="13"/>
              </w:rPr>
              <w:t>PASO 1</w:t>
            </w:r>
          </w:p>
        </w:tc>
        <w:tc>
          <w:tcPr>
            <w:tcW w:w="1677" w:type="dxa"/>
            <w:shd w:val="clear" w:color="auto" w:fill="55637A"/>
          </w:tcPr>
          <w:p w14:paraId="05F459FE" w14:textId="77777777" w:rsidR="006A143F" w:rsidRDefault="00000000">
            <w:pPr>
              <w:spacing w:before="20" w:after="20"/>
              <w:jc w:val="center"/>
            </w:pPr>
            <w:r>
              <w:rPr>
                <w:b/>
                <w:color w:val="FFFFFF"/>
                <w:sz w:val="13"/>
              </w:rPr>
              <w:t>PASO 2</w:t>
            </w:r>
          </w:p>
        </w:tc>
        <w:tc>
          <w:tcPr>
            <w:tcW w:w="1677" w:type="dxa"/>
            <w:shd w:val="clear" w:color="auto" w:fill="55637A"/>
          </w:tcPr>
          <w:p w14:paraId="0A2D0BCA" w14:textId="77777777" w:rsidR="006A143F" w:rsidRDefault="00000000">
            <w:pPr>
              <w:spacing w:before="20" w:after="20"/>
              <w:jc w:val="center"/>
            </w:pPr>
            <w:r>
              <w:rPr>
                <w:b/>
                <w:color w:val="FFFFFF"/>
                <w:sz w:val="13"/>
              </w:rPr>
              <w:t>PASO 3</w:t>
            </w:r>
          </w:p>
        </w:tc>
        <w:tc>
          <w:tcPr>
            <w:tcW w:w="1677" w:type="dxa"/>
            <w:shd w:val="clear" w:color="auto" w:fill="55637A"/>
          </w:tcPr>
          <w:p w14:paraId="7D2A05CB" w14:textId="77777777" w:rsidR="006A143F" w:rsidRDefault="00000000">
            <w:pPr>
              <w:spacing w:before="20" w:after="20"/>
              <w:jc w:val="center"/>
            </w:pPr>
            <w:r>
              <w:rPr>
                <w:b/>
                <w:color w:val="FFFFFF"/>
                <w:sz w:val="13"/>
              </w:rPr>
              <w:t>PASO 4</w:t>
            </w:r>
          </w:p>
        </w:tc>
        <w:tc>
          <w:tcPr>
            <w:tcW w:w="1677" w:type="dxa"/>
            <w:shd w:val="clear" w:color="auto" w:fill="55637A"/>
          </w:tcPr>
          <w:p w14:paraId="502D2C8A" w14:textId="77777777" w:rsidR="006A143F" w:rsidRDefault="00000000">
            <w:pPr>
              <w:spacing w:before="20" w:after="20"/>
              <w:jc w:val="center"/>
            </w:pPr>
            <w:r>
              <w:rPr>
                <w:b/>
                <w:color w:val="FFFFFF"/>
                <w:sz w:val="13"/>
              </w:rPr>
              <w:t>PASO 5</w:t>
            </w:r>
          </w:p>
        </w:tc>
      </w:tr>
      <w:tr w:rsidR="006A143F" w14:paraId="4B007B3A" w14:textId="77777777">
        <w:tc>
          <w:tcPr>
            <w:tcW w:w="1480" w:type="dxa"/>
            <w:shd w:val="clear" w:color="auto" w:fill="0D2340"/>
          </w:tcPr>
          <w:p w14:paraId="1169389D" w14:textId="77777777" w:rsidR="006A143F" w:rsidRDefault="00000000">
            <w:pPr>
              <w:spacing w:before="20" w:after="20"/>
            </w:pPr>
            <w:r>
              <w:rPr>
                <w:b/>
                <w:color w:val="FFFFFF"/>
                <w:sz w:val="14"/>
              </w:rPr>
              <w:t>Copropietario</w:t>
            </w:r>
          </w:p>
        </w:tc>
        <w:tc>
          <w:tcPr>
            <w:tcW w:w="1677" w:type="dxa"/>
            <w:shd w:val="clear" w:color="auto" w:fill="1F5FA8"/>
          </w:tcPr>
          <w:p w14:paraId="0CADA818" w14:textId="77777777" w:rsidR="006A143F" w:rsidRDefault="00000000">
            <w:pPr>
              <w:spacing w:before="20" w:after="20"/>
              <w:jc w:val="center"/>
            </w:pPr>
            <w:r>
              <w:rPr>
                <w:b/>
                <w:color w:val="FFFFFF"/>
                <w:sz w:val="13"/>
              </w:rPr>
              <w:t>Consulta la multa y el plazo</w:t>
            </w:r>
          </w:p>
        </w:tc>
        <w:tc>
          <w:tcPr>
            <w:tcW w:w="1677" w:type="dxa"/>
            <w:shd w:val="clear" w:color="auto" w:fill="1F5FA8"/>
          </w:tcPr>
          <w:p w14:paraId="7D165803" w14:textId="77777777" w:rsidR="006A143F" w:rsidRDefault="00000000">
            <w:pPr>
              <w:spacing w:before="20" w:after="20"/>
              <w:jc w:val="center"/>
            </w:pPr>
            <w:r>
              <w:rPr>
                <w:b/>
                <w:color w:val="FFFFFF"/>
                <w:sz w:val="13"/>
              </w:rPr>
              <w:t>Redacta y envía descargo</w:t>
            </w:r>
          </w:p>
        </w:tc>
        <w:tc>
          <w:tcPr>
            <w:tcW w:w="1677" w:type="dxa"/>
            <w:shd w:val="clear" w:color="auto" w:fill="FBFCFE"/>
          </w:tcPr>
          <w:p w14:paraId="5D3B6D3D" w14:textId="77777777" w:rsidR="006A143F" w:rsidRDefault="006A143F">
            <w:pPr>
              <w:spacing w:before="20" w:after="20"/>
            </w:pPr>
          </w:p>
        </w:tc>
        <w:tc>
          <w:tcPr>
            <w:tcW w:w="1677" w:type="dxa"/>
            <w:shd w:val="clear" w:color="auto" w:fill="FBFCFE"/>
          </w:tcPr>
          <w:p w14:paraId="4BDAAAA1" w14:textId="77777777" w:rsidR="006A143F" w:rsidRDefault="006A143F">
            <w:pPr>
              <w:spacing w:before="20" w:after="20"/>
            </w:pPr>
          </w:p>
        </w:tc>
        <w:tc>
          <w:tcPr>
            <w:tcW w:w="1677" w:type="dxa"/>
            <w:shd w:val="clear" w:color="auto" w:fill="FBFCFE"/>
          </w:tcPr>
          <w:p w14:paraId="1ED0CACA" w14:textId="77777777" w:rsidR="006A143F" w:rsidRDefault="006A143F">
            <w:pPr>
              <w:spacing w:before="20" w:after="20"/>
            </w:pPr>
          </w:p>
        </w:tc>
      </w:tr>
      <w:tr w:rsidR="006A143F" w14:paraId="78162B99" w14:textId="77777777">
        <w:tc>
          <w:tcPr>
            <w:tcW w:w="1480" w:type="dxa"/>
            <w:shd w:val="clear" w:color="auto" w:fill="0D2340"/>
          </w:tcPr>
          <w:p w14:paraId="6C8443B9" w14:textId="77777777" w:rsidR="006A143F" w:rsidRDefault="00000000">
            <w:pPr>
              <w:spacing w:before="20" w:after="20"/>
            </w:pPr>
            <w:r>
              <w:rPr>
                <w:b/>
                <w:color w:val="FFFFFF"/>
                <w:sz w:val="14"/>
              </w:rPr>
              <w:t>Sistema</w:t>
            </w:r>
          </w:p>
        </w:tc>
        <w:tc>
          <w:tcPr>
            <w:tcW w:w="1677" w:type="dxa"/>
            <w:shd w:val="clear" w:color="auto" w:fill="FBFCFE"/>
          </w:tcPr>
          <w:p w14:paraId="29270060" w14:textId="77777777" w:rsidR="006A143F" w:rsidRDefault="006A143F">
            <w:pPr>
              <w:spacing w:before="20" w:after="20"/>
            </w:pPr>
          </w:p>
        </w:tc>
        <w:tc>
          <w:tcPr>
            <w:tcW w:w="1677" w:type="dxa"/>
            <w:shd w:val="clear" w:color="auto" w:fill="FBFCFE"/>
          </w:tcPr>
          <w:p w14:paraId="58463991" w14:textId="77777777" w:rsidR="006A143F" w:rsidRDefault="006A143F">
            <w:pPr>
              <w:spacing w:before="20" w:after="20"/>
            </w:pPr>
          </w:p>
        </w:tc>
        <w:tc>
          <w:tcPr>
            <w:tcW w:w="1677" w:type="dxa"/>
            <w:shd w:val="clear" w:color="auto" w:fill="B26A00"/>
          </w:tcPr>
          <w:p w14:paraId="191B4F96" w14:textId="77777777" w:rsidR="006A143F" w:rsidRDefault="00000000">
            <w:pPr>
              <w:spacing w:before="20" w:after="20"/>
              <w:jc w:val="center"/>
            </w:pPr>
            <w:r>
              <w:rPr>
                <w:b/>
                <w:color w:val="FFFFFF"/>
                <w:sz w:val="13"/>
              </w:rPr>
              <w:t>Valida titularidad y plazo</w:t>
            </w:r>
          </w:p>
        </w:tc>
        <w:tc>
          <w:tcPr>
            <w:tcW w:w="1677" w:type="dxa"/>
            <w:shd w:val="clear" w:color="auto" w:fill="55637A"/>
          </w:tcPr>
          <w:p w14:paraId="47C8F426" w14:textId="77777777" w:rsidR="006A143F" w:rsidRDefault="00000000">
            <w:pPr>
              <w:spacing w:before="20" w:after="20"/>
              <w:jc w:val="center"/>
            </w:pPr>
            <w:r>
              <w:rPr>
                <w:b/>
                <w:color w:val="FFFFFF"/>
                <w:sz w:val="13"/>
              </w:rPr>
              <w:t>Sella el descargo</w:t>
            </w:r>
          </w:p>
        </w:tc>
        <w:tc>
          <w:tcPr>
            <w:tcW w:w="1677" w:type="dxa"/>
            <w:shd w:val="clear" w:color="auto" w:fill="FBFCFE"/>
          </w:tcPr>
          <w:p w14:paraId="034B3AAA" w14:textId="77777777" w:rsidR="006A143F" w:rsidRDefault="006A143F">
            <w:pPr>
              <w:spacing w:before="20" w:after="20"/>
            </w:pPr>
          </w:p>
        </w:tc>
      </w:tr>
      <w:tr w:rsidR="006A143F" w14:paraId="144466BC" w14:textId="77777777">
        <w:tc>
          <w:tcPr>
            <w:tcW w:w="1480" w:type="dxa"/>
            <w:shd w:val="clear" w:color="auto" w:fill="0D2340"/>
          </w:tcPr>
          <w:p w14:paraId="0593945C" w14:textId="77777777" w:rsidR="006A143F" w:rsidRDefault="00000000">
            <w:pPr>
              <w:spacing w:before="20" w:after="20"/>
            </w:pPr>
            <w:r>
              <w:rPr>
                <w:b/>
                <w:color w:val="FFFFFF"/>
                <w:sz w:val="14"/>
              </w:rPr>
              <w:t>Comité</w:t>
            </w:r>
          </w:p>
        </w:tc>
        <w:tc>
          <w:tcPr>
            <w:tcW w:w="1677" w:type="dxa"/>
            <w:shd w:val="clear" w:color="auto" w:fill="FBFCFE"/>
          </w:tcPr>
          <w:p w14:paraId="09AF36B6" w14:textId="77777777" w:rsidR="006A143F" w:rsidRDefault="006A143F">
            <w:pPr>
              <w:spacing w:before="20" w:after="20"/>
            </w:pPr>
          </w:p>
        </w:tc>
        <w:tc>
          <w:tcPr>
            <w:tcW w:w="1677" w:type="dxa"/>
            <w:shd w:val="clear" w:color="auto" w:fill="FBFCFE"/>
          </w:tcPr>
          <w:p w14:paraId="21D29AD1" w14:textId="77777777" w:rsidR="006A143F" w:rsidRDefault="006A143F">
            <w:pPr>
              <w:spacing w:before="20" w:after="20"/>
            </w:pPr>
          </w:p>
        </w:tc>
        <w:tc>
          <w:tcPr>
            <w:tcW w:w="1677" w:type="dxa"/>
            <w:shd w:val="clear" w:color="auto" w:fill="FBFCFE"/>
          </w:tcPr>
          <w:p w14:paraId="278A0E55" w14:textId="77777777" w:rsidR="006A143F" w:rsidRDefault="006A143F">
            <w:pPr>
              <w:spacing w:before="20" w:after="20"/>
            </w:pPr>
          </w:p>
        </w:tc>
        <w:tc>
          <w:tcPr>
            <w:tcW w:w="1677" w:type="dxa"/>
            <w:shd w:val="clear" w:color="auto" w:fill="FBFCFE"/>
          </w:tcPr>
          <w:p w14:paraId="76549483" w14:textId="77777777" w:rsidR="006A143F" w:rsidRDefault="006A143F">
            <w:pPr>
              <w:spacing w:before="20" w:after="20"/>
            </w:pPr>
          </w:p>
        </w:tc>
        <w:tc>
          <w:tcPr>
            <w:tcW w:w="1677" w:type="dxa"/>
            <w:shd w:val="clear" w:color="auto" w:fill="B26A00"/>
          </w:tcPr>
          <w:p w14:paraId="25D26A4A" w14:textId="77777777" w:rsidR="006A143F" w:rsidRDefault="00000000">
            <w:pPr>
              <w:spacing w:before="20" w:after="20"/>
              <w:jc w:val="center"/>
            </w:pPr>
            <w:r>
              <w:rPr>
                <w:b/>
                <w:color w:val="FFFFFF"/>
                <w:sz w:val="13"/>
              </w:rPr>
              <w:t>Queda pendiente de resolver</w:t>
            </w:r>
          </w:p>
        </w:tc>
      </w:tr>
    </w:tbl>
    <w:p w14:paraId="1F260993" w14:textId="77777777" w:rsidR="006A143F" w:rsidRDefault="006A143F">
      <w:pPr>
        <w:spacing w:after="40"/>
      </w:pPr>
    </w:p>
    <w:p w14:paraId="114A06A0"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5FECE0C5"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5CDD7399" w14:textId="77777777">
        <w:trPr>
          <w:tblHeader/>
          <w:jc w:val="center"/>
        </w:trPr>
        <w:tc>
          <w:tcPr>
            <w:tcW w:w="395" w:type="dxa"/>
            <w:shd w:val="clear" w:color="auto" w:fill="0D2340"/>
          </w:tcPr>
          <w:p w14:paraId="1D77CBB2" w14:textId="77777777" w:rsidR="006A143F" w:rsidRDefault="00000000">
            <w:pPr>
              <w:spacing w:before="20" w:after="20"/>
            </w:pPr>
            <w:r>
              <w:rPr>
                <w:b/>
                <w:color w:val="FFFFFF"/>
                <w:sz w:val="15"/>
              </w:rPr>
              <w:t>N°</w:t>
            </w:r>
          </w:p>
        </w:tc>
        <w:tc>
          <w:tcPr>
            <w:tcW w:w="9470" w:type="dxa"/>
            <w:shd w:val="clear" w:color="auto" w:fill="0D2340"/>
          </w:tcPr>
          <w:p w14:paraId="17CE353F" w14:textId="77777777" w:rsidR="006A143F" w:rsidRDefault="00000000">
            <w:pPr>
              <w:spacing w:before="20" w:after="20"/>
            </w:pPr>
            <w:r>
              <w:rPr>
                <w:b/>
                <w:color w:val="FFFFFF"/>
                <w:sz w:val="15"/>
              </w:rPr>
              <w:t>Regla u observación</w:t>
            </w:r>
          </w:p>
        </w:tc>
      </w:tr>
      <w:tr w:rsidR="006A143F" w14:paraId="77FB64F0" w14:textId="77777777">
        <w:trPr>
          <w:jc w:val="center"/>
        </w:trPr>
        <w:tc>
          <w:tcPr>
            <w:tcW w:w="395" w:type="dxa"/>
          </w:tcPr>
          <w:p w14:paraId="36A899E3" w14:textId="77777777" w:rsidR="006A143F" w:rsidRDefault="00000000">
            <w:pPr>
              <w:spacing w:before="20" w:after="20"/>
            </w:pPr>
            <w:r>
              <w:rPr>
                <w:b/>
                <w:color w:val="1A2230"/>
                <w:sz w:val="15"/>
              </w:rPr>
              <w:t>1</w:t>
            </w:r>
          </w:p>
        </w:tc>
        <w:tc>
          <w:tcPr>
            <w:tcW w:w="9470" w:type="dxa"/>
          </w:tcPr>
          <w:p w14:paraId="7D24631E" w14:textId="77777777" w:rsidR="006A143F" w:rsidRDefault="00000000">
            <w:pPr>
              <w:spacing w:before="20" w:after="20"/>
            </w:pPr>
            <w:r>
              <w:rPr>
                <w:color w:val="1A2230"/>
                <w:sz w:val="15"/>
              </w:rPr>
              <w:t xml:space="preserve">El residente </w:t>
            </w:r>
            <w:r>
              <w:rPr>
                <w:b/>
                <w:color w:val="1A2230"/>
                <w:sz w:val="15"/>
              </w:rPr>
              <w:t>solo ve y solo puede descargar sobre sus propias multas</w:t>
            </w:r>
            <w:r>
              <w:rPr>
                <w:color w:val="1A2230"/>
                <w:sz w:val="15"/>
              </w:rPr>
              <w:t>; el intento sobre una ajena devuelve HTTP 403.</w:t>
            </w:r>
          </w:p>
        </w:tc>
      </w:tr>
      <w:tr w:rsidR="006A143F" w14:paraId="1B14CF55" w14:textId="77777777">
        <w:trPr>
          <w:jc w:val="center"/>
        </w:trPr>
        <w:tc>
          <w:tcPr>
            <w:tcW w:w="395" w:type="dxa"/>
            <w:shd w:val="clear" w:color="auto" w:fill="F4F7FB"/>
          </w:tcPr>
          <w:p w14:paraId="025C52E3" w14:textId="77777777" w:rsidR="006A143F" w:rsidRDefault="00000000">
            <w:pPr>
              <w:spacing w:before="20" w:after="20"/>
            </w:pPr>
            <w:r>
              <w:rPr>
                <w:b/>
                <w:color w:val="1A2230"/>
                <w:sz w:val="15"/>
              </w:rPr>
              <w:t>2</w:t>
            </w:r>
          </w:p>
        </w:tc>
        <w:tc>
          <w:tcPr>
            <w:tcW w:w="9470" w:type="dxa"/>
            <w:shd w:val="clear" w:color="auto" w:fill="F4F7FB"/>
          </w:tcPr>
          <w:p w14:paraId="2AE48025" w14:textId="77777777" w:rsidR="006A143F" w:rsidRDefault="00000000">
            <w:pPr>
              <w:spacing w:before="20" w:after="20"/>
            </w:pPr>
            <w:r>
              <w:rPr>
                <w:b/>
                <w:color w:val="1A2230"/>
                <w:sz w:val="15"/>
              </w:rPr>
              <w:t>Un descargo por multa.</w:t>
            </w:r>
            <w:r>
              <w:rPr>
                <w:color w:val="1A2230"/>
                <w:sz w:val="15"/>
              </w:rPr>
              <w:t xml:space="preserve"> No se admite complementar ni rectificar después de presentado: el texto queda sellado tal como se envió.</w:t>
            </w:r>
          </w:p>
        </w:tc>
      </w:tr>
      <w:tr w:rsidR="006A143F" w14:paraId="03272709" w14:textId="77777777">
        <w:trPr>
          <w:jc w:val="center"/>
        </w:trPr>
        <w:tc>
          <w:tcPr>
            <w:tcW w:w="395" w:type="dxa"/>
          </w:tcPr>
          <w:p w14:paraId="0862A9BA" w14:textId="77777777" w:rsidR="006A143F" w:rsidRDefault="00000000">
            <w:pPr>
              <w:spacing w:before="20" w:after="20"/>
            </w:pPr>
            <w:r>
              <w:rPr>
                <w:b/>
                <w:color w:val="1A2230"/>
                <w:sz w:val="15"/>
              </w:rPr>
              <w:t>3</w:t>
            </w:r>
          </w:p>
        </w:tc>
        <w:tc>
          <w:tcPr>
            <w:tcW w:w="9470" w:type="dxa"/>
          </w:tcPr>
          <w:p w14:paraId="4C1600BD" w14:textId="77777777" w:rsidR="006A143F" w:rsidRDefault="00000000">
            <w:pPr>
              <w:spacing w:before="20" w:after="20"/>
            </w:pPr>
            <w:r>
              <w:rPr>
                <w:color w:val="1A2230"/>
                <w:sz w:val="15"/>
              </w:rPr>
              <w:t xml:space="preserve">El plazo se evalúa contra la fecha límite fijada al notificar. Vencido el plazo, el sistema </w:t>
            </w:r>
            <w:r>
              <w:rPr>
                <w:b/>
                <w:color w:val="1A2230"/>
                <w:sz w:val="15"/>
              </w:rPr>
              <w:t>no</w:t>
            </w:r>
            <w:r>
              <w:rPr>
                <w:color w:val="1A2230"/>
                <w:sz w:val="15"/>
              </w:rPr>
              <w:t xml:space="preserve"> admite el descargo.</w:t>
            </w:r>
          </w:p>
        </w:tc>
      </w:tr>
      <w:tr w:rsidR="006A143F" w14:paraId="3D72524D" w14:textId="77777777">
        <w:trPr>
          <w:jc w:val="center"/>
        </w:trPr>
        <w:tc>
          <w:tcPr>
            <w:tcW w:w="395" w:type="dxa"/>
            <w:shd w:val="clear" w:color="auto" w:fill="F4F7FB"/>
          </w:tcPr>
          <w:p w14:paraId="1011259E" w14:textId="77777777" w:rsidR="006A143F" w:rsidRDefault="00000000">
            <w:pPr>
              <w:spacing w:before="20" w:after="20"/>
            </w:pPr>
            <w:r>
              <w:rPr>
                <w:b/>
                <w:color w:val="1A2230"/>
                <w:sz w:val="15"/>
              </w:rPr>
              <w:t>4</w:t>
            </w:r>
          </w:p>
        </w:tc>
        <w:tc>
          <w:tcPr>
            <w:tcW w:w="9470" w:type="dxa"/>
            <w:shd w:val="clear" w:color="auto" w:fill="F4F7FB"/>
          </w:tcPr>
          <w:p w14:paraId="7CDCCB5B" w14:textId="77777777" w:rsidR="006A143F" w:rsidRDefault="00000000">
            <w:pPr>
              <w:spacing w:before="20" w:after="20"/>
            </w:pPr>
            <w:r>
              <w:rPr>
                <w:b/>
                <w:color w:val="1A2230"/>
                <w:sz w:val="15"/>
              </w:rPr>
              <w:t>Presentar el descargo detiene la firmeza automática:</w:t>
            </w:r>
            <w:r>
              <w:rPr>
                <w:color w:val="1A2230"/>
                <w:sz w:val="15"/>
              </w:rPr>
              <w:t xml:space="preserve"> al cambiar a CON_DESCARGO, el expediente sale del barrido que declara firmes las multas vencidas (PROC-009).</w:t>
            </w:r>
          </w:p>
        </w:tc>
      </w:tr>
      <w:tr w:rsidR="006A143F" w14:paraId="25749781" w14:textId="77777777">
        <w:trPr>
          <w:jc w:val="center"/>
        </w:trPr>
        <w:tc>
          <w:tcPr>
            <w:tcW w:w="395" w:type="dxa"/>
          </w:tcPr>
          <w:p w14:paraId="65CC31B5" w14:textId="77777777" w:rsidR="006A143F" w:rsidRDefault="00000000">
            <w:pPr>
              <w:spacing w:before="20" w:after="20"/>
            </w:pPr>
            <w:r>
              <w:rPr>
                <w:b/>
                <w:color w:val="1A2230"/>
                <w:sz w:val="15"/>
              </w:rPr>
              <w:t>5</w:t>
            </w:r>
          </w:p>
        </w:tc>
        <w:tc>
          <w:tcPr>
            <w:tcW w:w="9470" w:type="dxa"/>
          </w:tcPr>
          <w:p w14:paraId="659BCF82" w14:textId="77777777" w:rsidR="006A143F" w:rsidRDefault="00000000">
            <w:pPr>
              <w:spacing w:before="20" w:after="20"/>
            </w:pPr>
            <w:r>
              <w:rPr>
                <w:b/>
                <w:color w:val="1A2230"/>
                <w:sz w:val="15"/>
              </w:rPr>
              <w:t>El sistema no avisa al Comité de que ingresó un descargo.</w:t>
            </w:r>
            <w:r>
              <w:rPr>
                <w:color w:val="1A2230"/>
                <w:sz w:val="15"/>
              </w:rPr>
              <w:t xml:space="preserve"> No se envía correo ni alerta. Ver </w:t>
            </w:r>
            <w:r>
              <w:rPr>
                <w:b/>
                <w:color w:val="1A2230"/>
                <w:sz w:val="15"/>
              </w:rPr>
              <w:t>TM-004</w:t>
            </w:r>
            <w:r>
              <w:rPr>
                <w:color w:val="1A2230"/>
                <w:sz w:val="15"/>
              </w:rPr>
              <w:t>.</w:t>
            </w:r>
          </w:p>
        </w:tc>
      </w:tr>
    </w:tbl>
    <w:p w14:paraId="04E4EB36"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4A49C1B9" w14:textId="77777777">
        <w:trPr>
          <w:tblHeader/>
          <w:jc w:val="center"/>
        </w:trPr>
        <w:tc>
          <w:tcPr>
            <w:tcW w:w="2269" w:type="dxa"/>
            <w:shd w:val="clear" w:color="auto" w:fill="0D2340"/>
          </w:tcPr>
          <w:p w14:paraId="5D2024B2" w14:textId="77777777" w:rsidR="006A143F" w:rsidRDefault="00000000">
            <w:pPr>
              <w:spacing w:before="20" w:after="20"/>
            </w:pPr>
            <w:r>
              <w:rPr>
                <w:b/>
                <w:color w:val="FFFFFF"/>
                <w:sz w:val="15"/>
              </w:rPr>
              <w:t>Evento / falla</w:t>
            </w:r>
          </w:p>
        </w:tc>
        <w:tc>
          <w:tcPr>
            <w:tcW w:w="1776" w:type="dxa"/>
            <w:shd w:val="clear" w:color="auto" w:fill="0D2340"/>
          </w:tcPr>
          <w:p w14:paraId="352CB5B4" w14:textId="77777777" w:rsidR="006A143F" w:rsidRDefault="00000000">
            <w:pPr>
              <w:spacing w:before="20" w:after="20"/>
            </w:pPr>
            <w:r>
              <w:rPr>
                <w:b/>
                <w:color w:val="FFFFFF"/>
                <w:sz w:val="15"/>
              </w:rPr>
              <w:t>Cómo se detecta</w:t>
            </w:r>
          </w:p>
        </w:tc>
        <w:tc>
          <w:tcPr>
            <w:tcW w:w="3058" w:type="dxa"/>
            <w:shd w:val="clear" w:color="auto" w:fill="0D2340"/>
          </w:tcPr>
          <w:p w14:paraId="0F438998" w14:textId="77777777" w:rsidR="006A143F" w:rsidRDefault="00000000">
            <w:pPr>
              <w:spacing w:before="20" w:after="20"/>
            </w:pPr>
            <w:r>
              <w:rPr>
                <w:b/>
                <w:color w:val="FFFFFF"/>
                <w:sz w:val="15"/>
              </w:rPr>
              <w:t>Respuesta del sistema</w:t>
            </w:r>
          </w:p>
        </w:tc>
        <w:tc>
          <w:tcPr>
            <w:tcW w:w="2762" w:type="dxa"/>
            <w:shd w:val="clear" w:color="auto" w:fill="0D2340"/>
          </w:tcPr>
          <w:p w14:paraId="2D023F79" w14:textId="77777777" w:rsidR="006A143F" w:rsidRDefault="00000000">
            <w:pPr>
              <w:spacing w:before="20" w:after="20"/>
            </w:pPr>
            <w:r>
              <w:rPr>
                <w:b/>
                <w:color w:val="FFFFFF"/>
                <w:sz w:val="15"/>
              </w:rPr>
              <w:t>Acción humana requerida</w:t>
            </w:r>
          </w:p>
        </w:tc>
      </w:tr>
      <w:tr w:rsidR="006A143F" w14:paraId="6307A02A" w14:textId="77777777">
        <w:trPr>
          <w:jc w:val="center"/>
        </w:trPr>
        <w:tc>
          <w:tcPr>
            <w:tcW w:w="2269" w:type="dxa"/>
          </w:tcPr>
          <w:p w14:paraId="0A99BBF7" w14:textId="77777777" w:rsidR="006A143F" w:rsidRDefault="00000000">
            <w:pPr>
              <w:spacing w:before="20" w:after="20"/>
            </w:pPr>
            <w:r>
              <w:rPr>
                <w:b/>
                <w:color w:val="1A2230"/>
                <w:sz w:val="15"/>
              </w:rPr>
              <w:t>La multa es de otro copropietario</w:t>
            </w:r>
          </w:p>
        </w:tc>
        <w:tc>
          <w:tcPr>
            <w:tcW w:w="1776" w:type="dxa"/>
          </w:tcPr>
          <w:p w14:paraId="46CC9978" w14:textId="77777777" w:rsidR="006A143F" w:rsidRDefault="00000000">
            <w:pPr>
              <w:spacing w:before="20" w:after="20"/>
            </w:pPr>
            <w:r>
              <w:rPr>
                <w:color w:val="1A2230"/>
                <w:sz w:val="15"/>
              </w:rPr>
              <w:t>Validación de titularidad</w:t>
            </w:r>
          </w:p>
        </w:tc>
        <w:tc>
          <w:tcPr>
            <w:tcW w:w="3058" w:type="dxa"/>
          </w:tcPr>
          <w:p w14:paraId="322866EA" w14:textId="77777777" w:rsidR="006A143F" w:rsidRDefault="00000000">
            <w:pPr>
              <w:spacing w:before="20" w:after="20"/>
            </w:pPr>
            <w:r>
              <w:rPr>
                <w:color w:val="1A2230"/>
                <w:sz w:val="15"/>
              </w:rPr>
              <w:t xml:space="preserve">HTTP 403 · </w:t>
            </w:r>
            <w:r>
              <w:rPr>
                <w:i/>
                <w:color w:val="1A2230"/>
                <w:sz w:val="15"/>
              </w:rPr>
              <w:t>“Este expediente no corresponde a su ficha de sujeto responsable.”</w:t>
            </w:r>
          </w:p>
        </w:tc>
        <w:tc>
          <w:tcPr>
            <w:tcW w:w="2762" w:type="dxa"/>
          </w:tcPr>
          <w:p w14:paraId="5300DC13" w14:textId="77777777" w:rsidR="006A143F" w:rsidRDefault="00000000">
            <w:pPr>
              <w:spacing w:before="20" w:after="20"/>
            </w:pPr>
            <w:r>
              <w:rPr>
                <w:color w:val="1A2230"/>
                <w:sz w:val="15"/>
              </w:rPr>
              <w:t>Ninguna.</w:t>
            </w:r>
          </w:p>
        </w:tc>
      </w:tr>
      <w:tr w:rsidR="006A143F" w14:paraId="26B86A21" w14:textId="77777777">
        <w:trPr>
          <w:jc w:val="center"/>
        </w:trPr>
        <w:tc>
          <w:tcPr>
            <w:tcW w:w="2269" w:type="dxa"/>
            <w:shd w:val="clear" w:color="auto" w:fill="F4F7FB"/>
          </w:tcPr>
          <w:p w14:paraId="36984E3D" w14:textId="77777777" w:rsidR="006A143F" w:rsidRDefault="00000000">
            <w:pPr>
              <w:spacing w:before="20" w:after="20"/>
            </w:pPr>
            <w:r>
              <w:rPr>
                <w:b/>
                <w:color w:val="1A2230"/>
                <w:sz w:val="15"/>
              </w:rPr>
              <w:t>La multa no está notificada</w:t>
            </w:r>
          </w:p>
        </w:tc>
        <w:tc>
          <w:tcPr>
            <w:tcW w:w="1776" w:type="dxa"/>
            <w:shd w:val="clear" w:color="auto" w:fill="F4F7FB"/>
          </w:tcPr>
          <w:p w14:paraId="0BFE51FB" w14:textId="77777777" w:rsidR="006A143F" w:rsidRDefault="00000000">
            <w:pPr>
              <w:spacing w:before="20" w:after="20"/>
            </w:pPr>
            <w:r>
              <w:rPr>
                <w:color w:val="1A2230"/>
                <w:sz w:val="15"/>
              </w:rPr>
              <w:t>Validación de estado</w:t>
            </w:r>
          </w:p>
        </w:tc>
        <w:tc>
          <w:tcPr>
            <w:tcW w:w="3058" w:type="dxa"/>
            <w:shd w:val="clear" w:color="auto" w:fill="F4F7FB"/>
          </w:tcPr>
          <w:p w14:paraId="369BB92A" w14:textId="77777777" w:rsidR="006A143F" w:rsidRDefault="00000000">
            <w:pPr>
              <w:spacing w:before="20" w:after="20"/>
            </w:pPr>
            <w:r>
              <w:rPr>
                <w:color w:val="1A2230"/>
                <w:sz w:val="15"/>
              </w:rPr>
              <w:t xml:space="preserve">HTTP 400 · </w:t>
            </w:r>
            <w:r>
              <w:rPr>
                <w:i/>
                <w:color w:val="1A2230"/>
                <w:sz w:val="15"/>
              </w:rPr>
              <w:t>“Solo se puede presentar descargo a expedientes notificados.”</w:t>
            </w:r>
          </w:p>
        </w:tc>
        <w:tc>
          <w:tcPr>
            <w:tcW w:w="2762" w:type="dxa"/>
            <w:shd w:val="clear" w:color="auto" w:fill="F4F7FB"/>
          </w:tcPr>
          <w:p w14:paraId="0F1B55D4" w14:textId="77777777" w:rsidR="006A143F" w:rsidRDefault="00000000">
            <w:pPr>
              <w:spacing w:before="20" w:after="20"/>
            </w:pPr>
            <w:r>
              <w:rPr>
                <w:color w:val="1A2230"/>
                <w:sz w:val="15"/>
              </w:rPr>
              <w:t>Verificar el estado.</w:t>
            </w:r>
          </w:p>
        </w:tc>
      </w:tr>
      <w:tr w:rsidR="006A143F" w14:paraId="32115BE2" w14:textId="77777777">
        <w:trPr>
          <w:jc w:val="center"/>
        </w:trPr>
        <w:tc>
          <w:tcPr>
            <w:tcW w:w="2269" w:type="dxa"/>
          </w:tcPr>
          <w:p w14:paraId="0BCC2BBD" w14:textId="77777777" w:rsidR="006A143F" w:rsidRDefault="00000000">
            <w:pPr>
              <w:spacing w:before="20" w:after="20"/>
            </w:pPr>
            <w:r>
              <w:rPr>
                <w:b/>
                <w:color w:val="1A2230"/>
                <w:sz w:val="15"/>
              </w:rPr>
              <w:t>El plazo venció</w:t>
            </w:r>
          </w:p>
        </w:tc>
        <w:tc>
          <w:tcPr>
            <w:tcW w:w="1776" w:type="dxa"/>
          </w:tcPr>
          <w:p w14:paraId="32B6AA88" w14:textId="77777777" w:rsidR="006A143F" w:rsidRDefault="00000000">
            <w:pPr>
              <w:spacing w:before="20" w:after="20"/>
            </w:pPr>
            <w:r>
              <w:rPr>
                <w:color w:val="1A2230"/>
                <w:sz w:val="15"/>
              </w:rPr>
              <w:t>Comprobación de vigencia</w:t>
            </w:r>
          </w:p>
        </w:tc>
        <w:tc>
          <w:tcPr>
            <w:tcW w:w="3058" w:type="dxa"/>
          </w:tcPr>
          <w:p w14:paraId="24B8F814" w14:textId="77777777" w:rsidR="006A143F" w:rsidRDefault="00000000">
            <w:pPr>
              <w:spacing w:before="20" w:after="20"/>
            </w:pPr>
            <w:r>
              <w:rPr>
                <w:color w:val="1A2230"/>
                <w:sz w:val="15"/>
              </w:rPr>
              <w:t xml:space="preserve">HTTP 400 · </w:t>
            </w:r>
            <w:r>
              <w:rPr>
                <w:i/>
                <w:color w:val="1A2230"/>
                <w:sz w:val="15"/>
              </w:rPr>
              <w:t>“El plazo para presentar descargos ha vencido.”</w:t>
            </w:r>
          </w:p>
        </w:tc>
        <w:tc>
          <w:tcPr>
            <w:tcW w:w="2762" w:type="dxa"/>
          </w:tcPr>
          <w:p w14:paraId="6711D47B" w14:textId="77777777" w:rsidR="006A143F" w:rsidRDefault="00000000">
            <w:pPr>
              <w:spacing w:before="20" w:after="20"/>
            </w:pPr>
            <w:r>
              <w:rPr>
                <w:color w:val="1A2230"/>
                <w:sz w:val="15"/>
              </w:rPr>
              <w:t xml:space="preserve">El descargo extemporáneo debe presentarse por fuera del sistema (carta al Comité) y queda a criterio del Comité. </w:t>
            </w:r>
            <w:r>
              <w:rPr>
                <w:b/>
                <w:color w:val="1A2230"/>
                <w:sz w:val="15"/>
              </w:rPr>
              <w:t>El sistema no lo registrará.</w:t>
            </w:r>
          </w:p>
        </w:tc>
      </w:tr>
      <w:tr w:rsidR="006A143F" w14:paraId="6E8CA8BF" w14:textId="77777777">
        <w:trPr>
          <w:jc w:val="center"/>
        </w:trPr>
        <w:tc>
          <w:tcPr>
            <w:tcW w:w="2269" w:type="dxa"/>
            <w:shd w:val="clear" w:color="auto" w:fill="F4F7FB"/>
          </w:tcPr>
          <w:p w14:paraId="5EFEC7D7" w14:textId="77777777" w:rsidR="006A143F" w:rsidRDefault="00000000">
            <w:pPr>
              <w:spacing w:before="20" w:after="20"/>
            </w:pPr>
            <w:r>
              <w:rPr>
                <w:b/>
                <w:color w:val="1A2230"/>
                <w:sz w:val="15"/>
              </w:rPr>
              <w:t>Ya presentó un descargo</w:t>
            </w:r>
          </w:p>
        </w:tc>
        <w:tc>
          <w:tcPr>
            <w:tcW w:w="1776" w:type="dxa"/>
            <w:shd w:val="clear" w:color="auto" w:fill="F4F7FB"/>
          </w:tcPr>
          <w:p w14:paraId="6F455BAB" w14:textId="77777777" w:rsidR="006A143F" w:rsidRDefault="00000000">
            <w:pPr>
              <w:spacing w:before="20" w:after="20"/>
            </w:pPr>
            <w:r>
              <w:rPr>
                <w:color w:val="1A2230"/>
                <w:sz w:val="15"/>
              </w:rPr>
              <w:t>Validación de unicidad</w:t>
            </w:r>
          </w:p>
        </w:tc>
        <w:tc>
          <w:tcPr>
            <w:tcW w:w="3058" w:type="dxa"/>
            <w:shd w:val="clear" w:color="auto" w:fill="F4F7FB"/>
          </w:tcPr>
          <w:p w14:paraId="52DAA3C9" w14:textId="77777777" w:rsidR="006A143F" w:rsidRDefault="00000000">
            <w:pPr>
              <w:spacing w:before="20" w:after="20"/>
            </w:pPr>
            <w:r>
              <w:rPr>
                <w:color w:val="1A2230"/>
                <w:sz w:val="15"/>
              </w:rPr>
              <w:t xml:space="preserve">HTTP 400 · </w:t>
            </w:r>
            <w:r>
              <w:rPr>
                <w:i/>
                <w:color w:val="1A2230"/>
                <w:sz w:val="15"/>
              </w:rPr>
              <w:t>“Ya existe un descargo presentado para este expediente.”</w:t>
            </w:r>
          </w:p>
        </w:tc>
        <w:tc>
          <w:tcPr>
            <w:tcW w:w="2762" w:type="dxa"/>
            <w:shd w:val="clear" w:color="auto" w:fill="F4F7FB"/>
          </w:tcPr>
          <w:p w14:paraId="28CA28D1" w14:textId="77777777" w:rsidR="006A143F" w:rsidRDefault="00000000">
            <w:pPr>
              <w:spacing w:before="20" w:after="20"/>
            </w:pPr>
            <w:r>
              <w:rPr>
                <w:color w:val="1A2230"/>
                <w:sz w:val="15"/>
              </w:rPr>
              <w:t>Los antecedentes adicionales deben hacerse llegar por fuera.</w:t>
            </w:r>
          </w:p>
        </w:tc>
      </w:tr>
      <w:tr w:rsidR="006A143F" w14:paraId="6D6E3669" w14:textId="77777777">
        <w:trPr>
          <w:jc w:val="center"/>
        </w:trPr>
        <w:tc>
          <w:tcPr>
            <w:tcW w:w="2269" w:type="dxa"/>
          </w:tcPr>
          <w:p w14:paraId="2532AAE3" w14:textId="77777777" w:rsidR="006A143F" w:rsidRDefault="00000000">
            <w:pPr>
              <w:spacing w:before="20" w:after="20"/>
            </w:pPr>
            <w:r>
              <w:rPr>
                <w:b/>
                <w:color w:val="1A2230"/>
                <w:sz w:val="15"/>
              </w:rPr>
              <w:t>El copropietario no tiene cuenta en la plataforma</w:t>
            </w:r>
          </w:p>
        </w:tc>
        <w:tc>
          <w:tcPr>
            <w:tcW w:w="1776" w:type="dxa"/>
          </w:tcPr>
          <w:p w14:paraId="23D297EA" w14:textId="77777777" w:rsidR="006A143F" w:rsidRDefault="00000000">
            <w:pPr>
              <w:spacing w:before="20" w:after="20"/>
            </w:pPr>
            <w:r>
              <w:rPr>
                <w:color w:val="1A2230"/>
                <w:sz w:val="15"/>
              </w:rPr>
              <w:t>No hay detección</w:t>
            </w:r>
          </w:p>
        </w:tc>
        <w:tc>
          <w:tcPr>
            <w:tcW w:w="3058" w:type="dxa"/>
          </w:tcPr>
          <w:p w14:paraId="611AB07E" w14:textId="77777777" w:rsidR="006A143F" w:rsidRDefault="00000000">
            <w:pPr>
              <w:spacing w:before="20" w:after="20"/>
            </w:pPr>
            <w:r>
              <w:rPr>
                <w:color w:val="1A2230"/>
                <w:sz w:val="15"/>
              </w:rPr>
              <w:t>No puede ejercer el descargo por esta vía.</w:t>
            </w:r>
          </w:p>
        </w:tc>
        <w:tc>
          <w:tcPr>
            <w:tcW w:w="2762" w:type="dxa"/>
          </w:tcPr>
          <w:p w14:paraId="57F1AC5C" w14:textId="77777777" w:rsidR="006A143F" w:rsidRDefault="00000000">
            <w:pPr>
              <w:spacing w:before="20" w:after="20"/>
            </w:pPr>
            <w:r>
              <w:rPr>
                <w:b/>
                <w:color w:val="1A2230"/>
                <w:sz w:val="15"/>
              </w:rPr>
              <w:t>Recibir el descargo por escrito y que el Administrador lo canalice. Ver TM-012.</w:t>
            </w:r>
          </w:p>
        </w:tc>
      </w:tr>
      <w:tr w:rsidR="006A143F" w14:paraId="34892C53" w14:textId="77777777">
        <w:trPr>
          <w:jc w:val="center"/>
        </w:trPr>
        <w:tc>
          <w:tcPr>
            <w:tcW w:w="2269" w:type="dxa"/>
            <w:shd w:val="clear" w:color="auto" w:fill="F4F7FB"/>
          </w:tcPr>
          <w:p w14:paraId="382A570D" w14:textId="77777777" w:rsidR="006A143F" w:rsidRDefault="00000000">
            <w:pPr>
              <w:spacing w:before="20" w:after="20"/>
            </w:pPr>
            <w:r>
              <w:rPr>
                <w:b/>
                <w:color w:val="1A2230"/>
                <w:sz w:val="15"/>
              </w:rPr>
              <w:t>Se corta la conexión al enviar</w:t>
            </w:r>
          </w:p>
        </w:tc>
        <w:tc>
          <w:tcPr>
            <w:tcW w:w="1776" w:type="dxa"/>
            <w:shd w:val="clear" w:color="auto" w:fill="F4F7FB"/>
          </w:tcPr>
          <w:p w14:paraId="4B5A5FC5" w14:textId="77777777" w:rsidR="006A143F" w:rsidRDefault="00000000">
            <w:pPr>
              <w:spacing w:before="20" w:after="20"/>
            </w:pPr>
            <w:r>
              <w:rPr>
                <w:color w:val="1A2230"/>
                <w:sz w:val="15"/>
              </w:rPr>
              <w:t>Sin respuesta</w:t>
            </w:r>
          </w:p>
        </w:tc>
        <w:tc>
          <w:tcPr>
            <w:tcW w:w="3058" w:type="dxa"/>
            <w:shd w:val="clear" w:color="auto" w:fill="F4F7FB"/>
          </w:tcPr>
          <w:p w14:paraId="6518DE6F" w14:textId="77777777" w:rsidR="006A143F" w:rsidRDefault="00000000">
            <w:pPr>
              <w:spacing w:before="20" w:after="20"/>
            </w:pPr>
            <w:r>
              <w:rPr>
                <w:color w:val="1A2230"/>
                <w:sz w:val="15"/>
              </w:rPr>
              <w:t>El descargo pudo quedar registrado.</w:t>
            </w:r>
          </w:p>
        </w:tc>
        <w:tc>
          <w:tcPr>
            <w:tcW w:w="2762" w:type="dxa"/>
            <w:shd w:val="clear" w:color="auto" w:fill="F4F7FB"/>
          </w:tcPr>
          <w:p w14:paraId="061A2850" w14:textId="77777777" w:rsidR="006A143F" w:rsidRDefault="00000000">
            <w:pPr>
              <w:spacing w:before="20" w:after="20"/>
            </w:pPr>
            <w:r>
              <w:rPr>
                <w:color w:val="1A2230"/>
                <w:sz w:val="15"/>
              </w:rPr>
              <w:t>Consultar la multa antes de reintentar: un segundo intento será rechazado por duplicado.</w:t>
            </w:r>
          </w:p>
        </w:tc>
      </w:tr>
    </w:tbl>
    <w:p w14:paraId="0D764CE3" w14:textId="77777777" w:rsidR="006A143F" w:rsidRDefault="00000000">
      <w:r>
        <w:br w:type="page"/>
      </w:r>
    </w:p>
    <w:p w14:paraId="0E70670D" w14:textId="77777777" w:rsidR="006A143F" w:rsidRDefault="00000000">
      <w:pPr>
        <w:pStyle w:val="Ttulo2"/>
      </w:pPr>
      <w:bookmarkStart w:id="12" w:name="_Toc235445910"/>
      <w:r>
        <w:lastRenderedPageBreak/>
        <w:t>PROC-008 · Resolución del descargo</w:t>
      </w:r>
      <w:bookmarkEnd w:id="12"/>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47F1DC37" w14:textId="77777777">
        <w:tc>
          <w:tcPr>
            <w:tcW w:w="9865" w:type="dxa"/>
            <w:shd w:val="clear" w:color="auto" w:fill="0D2340"/>
          </w:tcPr>
          <w:p w14:paraId="092E1540" w14:textId="77777777" w:rsidR="006A143F" w:rsidRDefault="00000000">
            <w:pPr>
              <w:spacing w:before="40" w:after="40"/>
            </w:pPr>
            <w:r>
              <w:rPr>
                <w:b/>
                <w:color w:val="FFFFFF"/>
                <w:sz w:val="28"/>
              </w:rPr>
              <w:t>PROC-008</w:t>
            </w:r>
            <w:r>
              <w:br/>
            </w:r>
            <w:r>
              <w:rPr>
                <w:color w:val="FFFFFF"/>
                <w:sz w:val="21"/>
              </w:rPr>
              <w:t>Resolución del descargo</w:t>
            </w:r>
            <w:r>
              <w:br/>
            </w:r>
            <w:r>
              <w:rPr>
                <w:color w:val="9FC4E8"/>
                <w:sz w:val="15"/>
              </w:rPr>
              <w:t>Versión 1.0 · Vigente desde el 20 de julio de 2026 · Revisión: anual o ante cambio normativo</w:t>
            </w:r>
          </w:p>
        </w:tc>
      </w:tr>
    </w:tbl>
    <w:p w14:paraId="249A0B04" w14:textId="77777777" w:rsidR="006A143F" w:rsidRDefault="006A143F">
      <w:pPr>
        <w:spacing w:after="60"/>
      </w:pPr>
    </w:p>
    <w:p w14:paraId="44A5548C" w14:textId="77777777" w:rsidR="006A143F" w:rsidRDefault="00000000">
      <w:pPr>
        <w:pStyle w:val="Ttulo3"/>
      </w:pPr>
      <w:r>
        <w:t>1. Propósito y justificación</w:t>
      </w:r>
    </w:p>
    <w:p w14:paraId="15A94C43" w14:textId="77777777" w:rsidR="006A143F" w:rsidRDefault="00000000">
      <w:r>
        <w:rPr>
          <w:color w:val="1A2230"/>
          <w:sz w:val="17"/>
        </w:rPr>
        <w:t>Cerrar el contradictorio: el Comité acoge o rechaza la defensa presentada. Determina si la sanción se extingue o queda firme y exigible.</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092BAE92" w14:textId="77777777">
        <w:tc>
          <w:tcPr>
            <w:tcW w:w="9865" w:type="dxa"/>
            <w:shd w:val="clear" w:color="auto" w:fill="F7F9FC"/>
          </w:tcPr>
          <w:p w14:paraId="1ADF722B" w14:textId="77777777" w:rsidR="006A143F" w:rsidRDefault="00000000">
            <w:pPr>
              <w:spacing w:before="20" w:after="20"/>
            </w:pPr>
            <w:r>
              <w:rPr>
                <w:b/>
                <w:color w:val="1A2230"/>
                <w:sz w:val="16"/>
              </w:rPr>
              <w:t>Disparador:</w:t>
            </w:r>
            <w:r>
              <w:rPr>
                <w:color w:val="1A2230"/>
                <w:sz w:val="16"/>
              </w:rPr>
              <w:t xml:space="preserve"> Multa en estado CON_DESCARGO.</w:t>
            </w:r>
            <w:r>
              <w:br/>
            </w:r>
            <w:r>
              <w:rPr>
                <w:b/>
                <w:color w:val="1A2230"/>
                <w:sz w:val="16"/>
              </w:rPr>
              <w:t>Resultado esperado:</w:t>
            </w:r>
            <w:r>
              <w:rPr>
                <w:color w:val="1A2230"/>
                <w:sz w:val="16"/>
              </w:rPr>
              <w:t xml:space="preserve"> Multa ANULADA (descargo acogido) o FIRME (descargo rechazado), con acto sellado.</w:t>
            </w:r>
          </w:p>
        </w:tc>
      </w:tr>
    </w:tbl>
    <w:p w14:paraId="6BD4CD6F" w14:textId="77777777" w:rsidR="006A143F" w:rsidRDefault="006A143F">
      <w:pPr>
        <w:spacing w:after="40"/>
      </w:pPr>
    </w:p>
    <w:p w14:paraId="5DDA1694"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7AAD2123" w14:textId="77777777">
        <w:trPr>
          <w:tblHeader/>
          <w:jc w:val="center"/>
        </w:trPr>
        <w:tc>
          <w:tcPr>
            <w:tcW w:w="395" w:type="dxa"/>
            <w:shd w:val="clear" w:color="auto" w:fill="0D2340"/>
          </w:tcPr>
          <w:p w14:paraId="12A12454" w14:textId="77777777" w:rsidR="006A143F" w:rsidRDefault="00000000">
            <w:pPr>
              <w:spacing w:before="20" w:after="20"/>
            </w:pPr>
            <w:r>
              <w:rPr>
                <w:b/>
                <w:color w:val="FFFFFF"/>
                <w:sz w:val="15"/>
              </w:rPr>
              <w:t>N°</w:t>
            </w:r>
          </w:p>
        </w:tc>
        <w:tc>
          <w:tcPr>
            <w:tcW w:w="1578" w:type="dxa"/>
            <w:shd w:val="clear" w:color="auto" w:fill="0D2340"/>
          </w:tcPr>
          <w:p w14:paraId="4AFB67F5" w14:textId="77777777" w:rsidR="006A143F" w:rsidRDefault="00000000">
            <w:pPr>
              <w:spacing w:before="20" w:after="20"/>
            </w:pPr>
            <w:r>
              <w:rPr>
                <w:b/>
                <w:color w:val="FFFFFF"/>
                <w:sz w:val="15"/>
              </w:rPr>
              <w:t>Cargo responsable</w:t>
            </w:r>
          </w:p>
        </w:tc>
        <w:tc>
          <w:tcPr>
            <w:tcW w:w="3058" w:type="dxa"/>
            <w:shd w:val="clear" w:color="auto" w:fill="0D2340"/>
          </w:tcPr>
          <w:p w14:paraId="29CFF9BF" w14:textId="77777777" w:rsidR="006A143F" w:rsidRDefault="00000000">
            <w:pPr>
              <w:spacing w:before="20" w:after="20"/>
            </w:pPr>
            <w:r>
              <w:rPr>
                <w:b/>
                <w:color w:val="FFFFFF"/>
                <w:sz w:val="15"/>
              </w:rPr>
              <w:t>Actividad</w:t>
            </w:r>
          </w:p>
        </w:tc>
        <w:tc>
          <w:tcPr>
            <w:tcW w:w="2367" w:type="dxa"/>
            <w:shd w:val="clear" w:color="auto" w:fill="0D2340"/>
          </w:tcPr>
          <w:p w14:paraId="2AACE2C3" w14:textId="77777777" w:rsidR="006A143F" w:rsidRDefault="00000000">
            <w:pPr>
              <w:spacing w:before="20" w:after="20"/>
            </w:pPr>
            <w:r>
              <w:rPr>
                <w:b/>
                <w:color w:val="FFFFFF"/>
                <w:sz w:val="15"/>
              </w:rPr>
              <w:t>Datos capturados</w:t>
            </w:r>
          </w:p>
        </w:tc>
        <w:tc>
          <w:tcPr>
            <w:tcW w:w="2466" w:type="dxa"/>
            <w:shd w:val="clear" w:color="auto" w:fill="0D2340"/>
          </w:tcPr>
          <w:p w14:paraId="45842C87" w14:textId="77777777" w:rsidR="006A143F" w:rsidRDefault="00000000">
            <w:pPr>
              <w:spacing w:before="20" w:after="20"/>
            </w:pPr>
            <w:r>
              <w:rPr>
                <w:b/>
                <w:color w:val="FFFFFF"/>
                <w:sz w:val="15"/>
              </w:rPr>
              <w:t>Componente técnico</w:t>
            </w:r>
          </w:p>
        </w:tc>
      </w:tr>
      <w:tr w:rsidR="006A143F" w14:paraId="7D130733" w14:textId="77777777">
        <w:trPr>
          <w:jc w:val="center"/>
        </w:trPr>
        <w:tc>
          <w:tcPr>
            <w:tcW w:w="395" w:type="dxa"/>
          </w:tcPr>
          <w:p w14:paraId="5EDD43B5" w14:textId="77777777" w:rsidR="006A143F" w:rsidRDefault="00000000">
            <w:pPr>
              <w:spacing w:before="20" w:after="20"/>
            </w:pPr>
            <w:r>
              <w:rPr>
                <w:b/>
                <w:color w:val="1A2230"/>
                <w:sz w:val="15"/>
              </w:rPr>
              <w:t>1</w:t>
            </w:r>
          </w:p>
        </w:tc>
        <w:tc>
          <w:tcPr>
            <w:tcW w:w="1578" w:type="dxa"/>
          </w:tcPr>
          <w:p w14:paraId="697B6AAA" w14:textId="77777777" w:rsidR="006A143F" w:rsidRDefault="00000000">
            <w:pPr>
              <w:spacing w:before="20" w:after="20"/>
            </w:pPr>
            <w:r>
              <w:rPr>
                <w:b/>
                <w:color w:val="1A2230"/>
                <w:sz w:val="15"/>
              </w:rPr>
              <w:t>Comité</w:t>
            </w:r>
          </w:p>
        </w:tc>
        <w:tc>
          <w:tcPr>
            <w:tcW w:w="3058" w:type="dxa"/>
          </w:tcPr>
          <w:p w14:paraId="3EB7FBE3" w14:textId="77777777" w:rsidR="006A143F" w:rsidRDefault="00000000">
            <w:pPr>
              <w:spacing w:before="20" w:after="20"/>
            </w:pPr>
            <w:r>
              <w:rPr>
                <w:color w:val="1A2230"/>
                <w:sz w:val="15"/>
              </w:rPr>
              <w:t>Analiza el descargo y la evidencia del expediente.</w:t>
            </w:r>
          </w:p>
        </w:tc>
        <w:tc>
          <w:tcPr>
            <w:tcW w:w="2367" w:type="dxa"/>
          </w:tcPr>
          <w:p w14:paraId="3346FE2B" w14:textId="77777777" w:rsidR="006A143F" w:rsidRDefault="00000000">
            <w:pPr>
              <w:spacing w:before="20" w:after="20"/>
            </w:pPr>
            <w:r>
              <w:rPr>
                <w:color w:val="1A2230"/>
                <w:sz w:val="15"/>
              </w:rPr>
              <w:t>Texto del descargo y adjunto</w:t>
            </w:r>
          </w:p>
        </w:tc>
        <w:tc>
          <w:tcPr>
            <w:tcW w:w="2466" w:type="dxa"/>
          </w:tcPr>
          <w:p w14:paraId="45919522" w14:textId="77777777" w:rsidR="006A143F" w:rsidRDefault="00000000">
            <w:pPr>
              <w:spacing w:before="20" w:after="20"/>
            </w:pPr>
            <w:r>
              <w:rPr>
                <w:rFonts w:ascii="Consolas" w:hAnsi="Consolas"/>
                <w:color w:val="1F5FA8"/>
                <w:sz w:val="14"/>
              </w:rPr>
              <w:t>GET /api/multas/{id}/</w:t>
            </w:r>
          </w:p>
        </w:tc>
      </w:tr>
      <w:tr w:rsidR="006A143F" w14:paraId="639321D6" w14:textId="77777777">
        <w:trPr>
          <w:jc w:val="center"/>
        </w:trPr>
        <w:tc>
          <w:tcPr>
            <w:tcW w:w="395" w:type="dxa"/>
            <w:shd w:val="clear" w:color="auto" w:fill="F4F7FB"/>
          </w:tcPr>
          <w:p w14:paraId="5E08252A" w14:textId="77777777" w:rsidR="006A143F" w:rsidRDefault="00000000">
            <w:pPr>
              <w:spacing w:before="20" w:after="20"/>
            </w:pPr>
            <w:r>
              <w:rPr>
                <w:b/>
                <w:color w:val="1A2230"/>
                <w:sz w:val="15"/>
              </w:rPr>
              <w:t>2</w:t>
            </w:r>
          </w:p>
        </w:tc>
        <w:tc>
          <w:tcPr>
            <w:tcW w:w="1578" w:type="dxa"/>
            <w:shd w:val="clear" w:color="auto" w:fill="F4F7FB"/>
          </w:tcPr>
          <w:p w14:paraId="79869CFD" w14:textId="77777777" w:rsidR="006A143F" w:rsidRDefault="00000000">
            <w:pPr>
              <w:spacing w:before="20" w:after="20"/>
            </w:pPr>
            <w:r>
              <w:rPr>
                <w:b/>
                <w:color w:val="1A2230"/>
                <w:sz w:val="15"/>
              </w:rPr>
              <w:t>Comité</w:t>
            </w:r>
          </w:p>
        </w:tc>
        <w:tc>
          <w:tcPr>
            <w:tcW w:w="3058" w:type="dxa"/>
            <w:shd w:val="clear" w:color="auto" w:fill="F4F7FB"/>
          </w:tcPr>
          <w:p w14:paraId="3C4182DB" w14:textId="77777777" w:rsidR="006A143F" w:rsidRDefault="00000000">
            <w:pPr>
              <w:spacing w:before="20" w:after="20"/>
            </w:pPr>
            <w:r>
              <w:rPr>
                <w:color w:val="1A2230"/>
                <w:sz w:val="15"/>
              </w:rPr>
              <w:t>Resuelve, fundamentando su decisión.</w:t>
            </w:r>
          </w:p>
        </w:tc>
        <w:tc>
          <w:tcPr>
            <w:tcW w:w="2367" w:type="dxa"/>
            <w:shd w:val="clear" w:color="auto" w:fill="F4F7FB"/>
          </w:tcPr>
          <w:p w14:paraId="3845E998" w14:textId="77777777" w:rsidR="006A143F" w:rsidRDefault="00000000">
            <w:pPr>
              <w:spacing w:before="20" w:after="20"/>
            </w:pPr>
            <w:r>
              <w:rPr>
                <w:color w:val="1A2230"/>
                <w:sz w:val="15"/>
              </w:rPr>
              <w:t>resolucion (ACEPTADO | RECHAZADO), comentario</w:t>
            </w:r>
          </w:p>
        </w:tc>
        <w:tc>
          <w:tcPr>
            <w:tcW w:w="2466" w:type="dxa"/>
            <w:shd w:val="clear" w:color="auto" w:fill="F4F7FB"/>
          </w:tcPr>
          <w:p w14:paraId="6D1F447B" w14:textId="77777777" w:rsidR="006A143F" w:rsidRDefault="00000000">
            <w:pPr>
              <w:spacing w:before="20" w:after="20"/>
            </w:pPr>
            <w:r>
              <w:rPr>
                <w:rFonts w:ascii="Consolas" w:hAnsi="Consolas"/>
                <w:color w:val="1F5FA8"/>
                <w:sz w:val="14"/>
              </w:rPr>
              <w:t>POST /api/multas/{id}/resolver-descargo/</w:t>
            </w:r>
            <w:r>
              <w:rPr>
                <w:color w:val="1A2230"/>
                <w:sz w:val="15"/>
              </w:rPr>
              <w:t xml:space="preserve"> · permiso EsComite</w:t>
            </w:r>
          </w:p>
        </w:tc>
      </w:tr>
      <w:tr w:rsidR="006A143F" w14:paraId="02BCA129" w14:textId="77777777">
        <w:trPr>
          <w:jc w:val="center"/>
        </w:trPr>
        <w:tc>
          <w:tcPr>
            <w:tcW w:w="395" w:type="dxa"/>
          </w:tcPr>
          <w:p w14:paraId="1E85F206" w14:textId="77777777" w:rsidR="006A143F" w:rsidRDefault="00000000">
            <w:pPr>
              <w:spacing w:before="20" w:after="20"/>
            </w:pPr>
            <w:r>
              <w:rPr>
                <w:b/>
                <w:color w:val="1A2230"/>
                <w:sz w:val="15"/>
              </w:rPr>
              <w:t>3</w:t>
            </w:r>
          </w:p>
        </w:tc>
        <w:tc>
          <w:tcPr>
            <w:tcW w:w="1578" w:type="dxa"/>
          </w:tcPr>
          <w:p w14:paraId="13A29D82" w14:textId="77777777" w:rsidR="006A143F" w:rsidRDefault="00000000">
            <w:pPr>
              <w:spacing w:before="20" w:after="20"/>
            </w:pPr>
            <w:r>
              <w:rPr>
                <w:b/>
                <w:color w:val="1A2230"/>
                <w:sz w:val="15"/>
              </w:rPr>
              <w:t>Sistema</w:t>
            </w:r>
          </w:p>
        </w:tc>
        <w:tc>
          <w:tcPr>
            <w:tcW w:w="3058" w:type="dxa"/>
          </w:tcPr>
          <w:p w14:paraId="60814916" w14:textId="77777777" w:rsidR="006A143F" w:rsidRDefault="00000000">
            <w:pPr>
              <w:spacing w:before="20" w:after="20"/>
            </w:pPr>
            <w:r>
              <w:rPr>
                <w:color w:val="1A2230"/>
                <w:sz w:val="15"/>
              </w:rPr>
              <w:t>Aplica el efecto de la resolución.</w:t>
            </w:r>
          </w:p>
        </w:tc>
        <w:tc>
          <w:tcPr>
            <w:tcW w:w="2367" w:type="dxa"/>
          </w:tcPr>
          <w:p w14:paraId="5ADDA80F" w14:textId="77777777" w:rsidR="006A143F" w:rsidRDefault="00000000">
            <w:pPr>
              <w:spacing w:before="20" w:after="20"/>
            </w:pPr>
            <w:r>
              <w:rPr>
                <w:color w:val="1A2230"/>
                <w:sz w:val="15"/>
              </w:rPr>
              <w:t>ACEPTADO → estado ANULADA · RECHAZADO → estado FIRME + fecha_firme</w:t>
            </w:r>
          </w:p>
        </w:tc>
        <w:tc>
          <w:tcPr>
            <w:tcW w:w="2466" w:type="dxa"/>
          </w:tcPr>
          <w:p w14:paraId="048523D7" w14:textId="77777777" w:rsidR="006A143F" w:rsidRDefault="00000000">
            <w:pPr>
              <w:spacing w:before="20" w:after="20"/>
            </w:pPr>
            <w:r>
              <w:rPr>
                <w:rFonts w:ascii="Consolas" w:hAnsi="Consolas"/>
                <w:color w:val="1F5FA8"/>
                <w:sz w:val="14"/>
              </w:rPr>
              <w:t>resolver_descargo</w:t>
            </w:r>
            <w:r>
              <w:rPr>
                <w:color w:val="1A2230"/>
                <w:sz w:val="15"/>
              </w:rPr>
              <w:t xml:space="preserve"> · </w:t>
            </w:r>
            <w:r>
              <w:rPr>
                <w:rFonts w:ascii="Consolas" w:hAnsi="Consolas"/>
                <w:color w:val="1F5FA8"/>
                <w:sz w:val="14"/>
              </w:rPr>
              <w:t>services.py:269-298</w:t>
            </w:r>
          </w:p>
        </w:tc>
      </w:tr>
      <w:tr w:rsidR="006A143F" w14:paraId="39BAEF93" w14:textId="77777777">
        <w:trPr>
          <w:jc w:val="center"/>
        </w:trPr>
        <w:tc>
          <w:tcPr>
            <w:tcW w:w="395" w:type="dxa"/>
            <w:shd w:val="clear" w:color="auto" w:fill="F4F7FB"/>
          </w:tcPr>
          <w:p w14:paraId="197F6243" w14:textId="77777777" w:rsidR="006A143F" w:rsidRDefault="00000000">
            <w:pPr>
              <w:spacing w:before="20" w:after="20"/>
            </w:pPr>
            <w:r>
              <w:rPr>
                <w:b/>
                <w:color w:val="1A2230"/>
                <w:sz w:val="15"/>
              </w:rPr>
              <w:t>4</w:t>
            </w:r>
          </w:p>
        </w:tc>
        <w:tc>
          <w:tcPr>
            <w:tcW w:w="1578" w:type="dxa"/>
            <w:shd w:val="clear" w:color="auto" w:fill="F4F7FB"/>
          </w:tcPr>
          <w:p w14:paraId="46E958F1" w14:textId="77777777" w:rsidR="006A143F" w:rsidRDefault="00000000">
            <w:pPr>
              <w:spacing w:before="20" w:after="20"/>
            </w:pPr>
            <w:r>
              <w:rPr>
                <w:b/>
                <w:color w:val="1A2230"/>
                <w:sz w:val="15"/>
              </w:rPr>
              <w:t>Sistema</w:t>
            </w:r>
          </w:p>
        </w:tc>
        <w:tc>
          <w:tcPr>
            <w:tcW w:w="3058" w:type="dxa"/>
            <w:shd w:val="clear" w:color="auto" w:fill="F4F7FB"/>
          </w:tcPr>
          <w:p w14:paraId="0105F3AA" w14:textId="77777777" w:rsidR="006A143F" w:rsidRDefault="00000000">
            <w:pPr>
              <w:spacing w:before="20" w:after="20"/>
            </w:pPr>
            <w:r>
              <w:rPr>
                <w:color w:val="1A2230"/>
                <w:sz w:val="15"/>
              </w:rPr>
              <w:t>Sella la resolución en la cadena del expediente.</w:t>
            </w:r>
          </w:p>
        </w:tc>
        <w:tc>
          <w:tcPr>
            <w:tcW w:w="2367" w:type="dxa"/>
            <w:shd w:val="clear" w:color="auto" w:fill="F4F7FB"/>
          </w:tcPr>
          <w:p w14:paraId="5C6179A1" w14:textId="77777777" w:rsidR="006A143F" w:rsidRDefault="00000000">
            <w:pPr>
              <w:spacing w:before="20" w:after="20"/>
            </w:pPr>
            <w:r>
              <w:rPr>
                <w:color w:val="1A2230"/>
                <w:sz w:val="15"/>
              </w:rPr>
              <w:t>Acto sellado con resolución, comentario y texto del descargo</w:t>
            </w:r>
          </w:p>
        </w:tc>
        <w:tc>
          <w:tcPr>
            <w:tcW w:w="2466" w:type="dxa"/>
            <w:shd w:val="clear" w:color="auto" w:fill="F4F7FB"/>
          </w:tcPr>
          <w:p w14:paraId="2283EA29" w14:textId="77777777" w:rsidR="006A143F" w:rsidRDefault="00000000">
            <w:pPr>
              <w:spacing w:before="20" w:after="20"/>
            </w:pPr>
            <w:r>
              <w:rPr>
                <w:rFonts w:ascii="Consolas" w:hAnsi="Consolas"/>
                <w:color w:val="1F5FA8"/>
                <w:sz w:val="14"/>
              </w:rPr>
              <w:t>sellar_acto(RESOLUCION_DESCARGO)</w:t>
            </w:r>
          </w:p>
        </w:tc>
      </w:tr>
      <w:tr w:rsidR="006A143F" w14:paraId="57CAF73C" w14:textId="77777777">
        <w:trPr>
          <w:jc w:val="center"/>
        </w:trPr>
        <w:tc>
          <w:tcPr>
            <w:tcW w:w="395" w:type="dxa"/>
          </w:tcPr>
          <w:p w14:paraId="5385BB95" w14:textId="77777777" w:rsidR="006A143F" w:rsidRDefault="00000000">
            <w:pPr>
              <w:spacing w:before="20" w:after="20"/>
            </w:pPr>
            <w:r>
              <w:rPr>
                <w:b/>
                <w:color w:val="1A2230"/>
                <w:sz w:val="15"/>
              </w:rPr>
              <w:t>5</w:t>
            </w:r>
          </w:p>
        </w:tc>
        <w:tc>
          <w:tcPr>
            <w:tcW w:w="1578" w:type="dxa"/>
          </w:tcPr>
          <w:p w14:paraId="4C7A3385" w14:textId="77777777" w:rsidR="006A143F" w:rsidRDefault="00000000">
            <w:pPr>
              <w:spacing w:before="20" w:after="20"/>
            </w:pPr>
            <w:r>
              <w:rPr>
                <w:b/>
                <w:color w:val="1A2230"/>
                <w:sz w:val="15"/>
              </w:rPr>
              <w:t>Administrador</w:t>
            </w:r>
          </w:p>
        </w:tc>
        <w:tc>
          <w:tcPr>
            <w:tcW w:w="3058" w:type="dxa"/>
          </w:tcPr>
          <w:p w14:paraId="071760D8" w14:textId="77777777" w:rsidR="006A143F" w:rsidRDefault="00000000">
            <w:pPr>
              <w:spacing w:before="20" w:after="20"/>
            </w:pPr>
            <w:r>
              <w:rPr>
                <w:b/>
                <w:color w:val="1A2230"/>
                <w:sz w:val="15"/>
              </w:rPr>
              <w:t>Comunica el resultado al copropietario. Actividad manual.</w:t>
            </w:r>
          </w:p>
        </w:tc>
        <w:tc>
          <w:tcPr>
            <w:tcW w:w="2367" w:type="dxa"/>
          </w:tcPr>
          <w:p w14:paraId="26EAE4AF" w14:textId="77777777" w:rsidR="006A143F" w:rsidRDefault="00000000">
            <w:pPr>
              <w:spacing w:before="20" w:after="20"/>
            </w:pPr>
            <w:r>
              <w:rPr>
                <w:color w:val="1A2230"/>
                <w:sz w:val="15"/>
              </w:rPr>
              <w:t>—</w:t>
            </w:r>
          </w:p>
        </w:tc>
        <w:tc>
          <w:tcPr>
            <w:tcW w:w="2466" w:type="dxa"/>
          </w:tcPr>
          <w:p w14:paraId="1C53D97B" w14:textId="77777777" w:rsidR="006A143F" w:rsidRDefault="00000000">
            <w:pPr>
              <w:spacing w:before="20" w:after="20"/>
            </w:pPr>
            <w:r>
              <w:rPr>
                <w:b/>
                <w:color w:val="1A2230"/>
                <w:sz w:val="15"/>
              </w:rPr>
              <w:t>No automatizado. Ver TM-012.</w:t>
            </w:r>
          </w:p>
        </w:tc>
      </w:tr>
    </w:tbl>
    <w:p w14:paraId="207B9170" w14:textId="77777777" w:rsidR="006A143F" w:rsidRDefault="00000000">
      <w:r>
        <w:br w:type="page"/>
      </w:r>
    </w:p>
    <w:p w14:paraId="3F874AF5" w14:textId="77777777" w:rsidR="006A143F" w:rsidRDefault="00000000">
      <w:pPr>
        <w:spacing w:after="80"/>
      </w:pPr>
      <w:r>
        <w:rPr>
          <w:b/>
          <w:color w:val="55637A"/>
          <w:sz w:val="16"/>
        </w:rPr>
        <w:lastRenderedPageBreak/>
        <w:t xml:space="preserve">PROC-008 · Resolución del descargo </w:t>
      </w:r>
      <w:r>
        <w:rPr>
          <w:i/>
          <w:color w:val="55637A"/>
          <w:sz w:val="16"/>
        </w:rPr>
        <w:t>(continuación)</w:t>
      </w:r>
    </w:p>
    <w:p w14:paraId="4453679B"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3E09EEA9" w14:textId="77777777">
        <w:trPr>
          <w:tblHeader/>
        </w:trPr>
        <w:tc>
          <w:tcPr>
            <w:tcW w:w="1480" w:type="dxa"/>
            <w:shd w:val="clear" w:color="auto" w:fill="55637A"/>
          </w:tcPr>
          <w:p w14:paraId="4EBA6D8A" w14:textId="77777777" w:rsidR="006A143F" w:rsidRDefault="006A143F">
            <w:pPr>
              <w:spacing w:before="20" w:after="20"/>
            </w:pPr>
          </w:p>
        </w:tc>
        <w:tc>
          <w:tcPr>
            <w:tcW w:w="1677" w:type="dxa"/>
            <w:shd w:val="clear" w:color="auto" w:fill="55637A"/>
          </w:tcPr>
          <w:p w14:paraId="610924DE" w14:textId="77777777" w:rsidR="006A143F" w:rsidRDefault="00000000">
            <w:pPr>
              <w:spacing w:before="20" w:after="20"/>
              <w:jc w:val="center"/>
            </w:pPr>
            <w:r>
              <w:rPr>
                <w:b/>
                <w:color w:val="FFFFFF"/>
                <w:sz w:val="13"/>
              </w:rPr>
              <w:t>PASO 1</w:t>
            </w:r>
          </w:p>
        </w:tc>
        <w:tc>
          <w:tcPr>
            <w:tcW w:w="1677" w:type="dxa"/>
            <w:shd w:val="clear" w:color="auto" w:fill="55637A"/>
          </w:tcPr>
          <w:p w14:paraId="36D83B68" w14:textId="77777777" w:rsidR="006A143F" w:rsidRDefault="00000000">
            <w:pPr>
              <w:spacing w:before="20" w:after="20"/>
              <w:jc w:val="center"/>
            </w:pPr>
            <w:r>
              <w:rPr>
                <w:b/>
                <w:color w:val="FFFFFF"/>
                <w:sz w:val="13"/>
              </w:rPr>
              <w:t>PASO 2</w:t>
            </w:r>
          </w:p>
        </w:tc>
        <w:tc>
          <w:tcPr>
            <w:tcW w:w="1677" w:type="dxa"/>
            <w:shd w:val="clear" w:color="auto" w:fill="55637A"/>
          </w:tcPr>
          <w:p w14:paraId="206BC7B2" w14:textId="77777777" w:rsidR="006A143F" w:rsidRDefault="00000000">
            <w:pPr>
              <w:spacing w:before="20" w:after="20"/>
              <w:jc w:val="center"/>
            </w:pPr>
            <w:r>
              <w:rPr>
                <w:b/>
                <w:color w:val="FFFFFF"/>
                <w:sz w:val="13"/>
              </w:rPr>
              <w:t>PASO 3</w:t>
            </w:r>
          </w:p>
        </w:tc>
        <w:tc>
          <w:tcPr>
            <w:tcW w:w="1677" w:type="dxa"/>
            <w:shd w:val="clear" w:color="auto" w:fill="55637A"/>
          </w:tcPr>
          <w:p w14:paraId="61D8B301" w14:textId="77777777" w:rsidR="006A143F" w:rsidRDefault="00000000">
            <w:pPr>
              <w:spacing w:before="20" w:after="20"/>
              <w:jc w:val="center"/>
            </w:pPr>
            <w:r>
              <w:rPr>
                <w:b/>
                <w:color w:val="FFFFFF"/>
                <w:sz w:val="13"/>
              </w:rPr>
              <w:t>PASO 4</w:t>
            </w:r>
          </w:p>
        </w:tc>
        <w:tc>
          <w:tcPr>
            <w:tcW w:w="1677" w:type="dxa"/>
            <w:shd w:val="clear" w:color="auto" w:fill="55637A"/>
          </w:tcPr>
          <w:p w14:paraId="5158282C" w14:textId="77777777" w:rsidR="006A143F" w:rsidRDefault="00000000">
            <w:pPr>
              <w:spacing w:before="20" w:after="20"/>
              <w:jc w:val="center"/>
            </w:pPr>
            <w:r>
              <w:rPr>
                <w:b/>
                <w:color w:val="FFFFFF"/>
                <w:sz w:val="13"/>
              </w:rPr>
              <w:t>PASO 5</w:t>
            </w:r>
          </w:p>
        </w:tc>
      </w:tr>
      <w:tr w:rsidR="006A143F" w14:paraId="093A232D" w14:textId="77777777">
        <w:tc>
          <w:tcPr>
            <w:tcW w:w="1480" w:type="dxa"/>
            <w:shd w:val="clear" w:color="auto" w:fill="0D2340"/>
          </w:tcPr>
          <w:p w14:paraId="1E159899" w14:textId="77777777" w:rsidR="006A143F" w:rsidRDefault="00000000">
            <w:pPr>
              <w:spacing w:before="20" w:after="20"/>
            </w:pPr>
            <w:r>
              <w:rPr>
                <w:b/>
                <w:color w:val="FFFFFF"/>
                <w:sz w:val="14"/>
              </w:rPr>
              <w:t>Comité</w:t>
            </w:r>
          </w:p>
        </w:tc>
        <w:tc>
          <w:tcPr>
            <w:tcW w:w="1677" w:type="dxa"/>
            <w:shd w:val="clear" w:color="auto" w:fill="1F5FA8"/>
          </w:tcPr>
          <w:p w14:paraId="3D8BD8D5" w14:textId="77777777" w:rsidR="006A143F" w:rsidRDefault="00000000">
            <w:pPr>
              <w:spacing w:before="20" w:after="20"/>
              <w:jc w:val="center"/>
            </w:pPr>
            <w:r>
              <w:rPr>
                <w:b/>
                <w:color w:val="FFFFFF"/>
                <w:sz w:val="13"/>
              </w:rPr>
              <w:t>Analiza el descargo</w:t>
            </w:r>
          </w:p>
        </w:tc>
        <w:tc>
          <w:tcPr>
            <w:tcW w:w="1677" w:type="dxa"/>
            <w:shd w:val="clear" w:color="auto" w:fill="B26A00"/>
          </w:tcPr>
          <w:p w14:paraId="390A4683" w14:textId="77777777" w:rsidR="006A143F" w:rsidRDefault="00000000">
            <w:pPr>
              <w:spacing w:before="20" w:after="20"/>
              <w:jc w:val="center"/>
            </w:pPr>
            <w:r>
              <w:rPr>
                <w:b/>
                <w:color w:val="FFFFFF"/>
                <w:sz w:val="13"/>
              </w:rPr>
              <w:t>Acoge o rechaza</w:t>
            </w:r>
          </w:p>
        </w:tc>
        <w:tc>
          <w:tcPr>
            <w:tcW w:w="1677" w:type="dxa"/>
            <w:shd w:val="clear" w:color="auto" w:fill="FBFCFE"/>
          </w:tcPr>
          <w:p w14:paraId="5A3FCEFA" w14:textId="77777777" w:rsidR="006A143F" w:rsidRDefault="006A143F">
            <w:pPr>
              <w:spacing w:before="20" w:after="20"/>
            </w:pPr>
          </w:p>
        </w:tc>
        <w:tc>
          <w:tcPr>
            <w:tcW w:w="1677" w:type="dxa"/>
            <w:shd w:val="clear" w:color="auto" w:fill="FBFCFE"/>
          </w:tcPr>
          <w:p w14:paraId="5CF44049" w14:textId="77777777" w:rsidR="006A143F" w:rsidRDefault="006A143F">
            <w:pPr>
              <w:spacing w:before="20" w:after="20"/>
            </w:pPr>
          </w:p>
        </w:tc>
        <w:tc>
          <w:tcPr>
            <w:tcW w:w="1677" w:type="dxa"/>
            <w:shd w:val="clear" w:color="auto" w:fill="FBFCFE"/>
          </w:tcPr>
          <w:p w14:paraId="215306D7" w14:textId="77777777" w:rsidR="006A143F" w:rsidRDefault="006A143F">
            <w:pPr>
              <w:spacing w:before="20" w:after="20"/>
            </w:pPr>
          </w:p>
        </w:tc>
      </w:tr>
      <w:tr w:rsidR="006A143F" w14:paraId="38EFB7DD" w14:textId="77777777">
        <w:tc>
          <w:tcPr>
            <w:tcW w:w="1480" w:type="dxa"/>
            <w:shd w:val="clear" w:color="auto" w:fill="0D2340"/>
          </w:tcPr>
          <w:p w14:paraId="16642A40" w14:textId="77777777" w:rsidR="006A143F" w:rsidRDefault="00000000">
            <w:pPr>
              <w:spacing w:before="20" w:after="20"/>
            </w:pPr>
            <w:r>
              <w:rPr>
                <w:b/>
                <w:color w:val="FFFFFF"/>
                <w:sz w:val="14"/>
              </w:rPr>
              <w:t>Sistema</w:t>
            </w:r>
          </w:p>
        </w:tc>
        <w:tc>
          <w:tcPr>
            <w:tcW w:w="1677" w:type="dxa"/>
            <w:shd w:val="clear" w:color="auto" w:fill="FBFCFE"/>
          </w:tcPr>
          <w:p w14:paraId="1BB595DF" w14:textId="77777777" w:rsidR="006A143F" w:rsidRDefault="006A143F">
            <w:pPr>
              <w:spacing w:before="20" w:after="20"/>
            </w:pPr>
          </w:p>
        </w:tc>
        <w:tc>
          <w:tcPr>
            <w:tcW w:w="1677" w:type="dxa"/>
            <w:shd w:val="clear" w:color="auto" w:fill="FBFCFE"/>
          </w:tcPr>
          <w:p w14:paraId="20433D77" w14:textId="77777777" w:rsidR="006A143F" w:rsidRDefault="006A143F">
            <w:pPr>
              <w:spacing w:before="20" w:after="20"/>
            </w:pPr>
          </w:p>
        </w:tc>
        <w:tc>
          <w:tcPr>
            <w:tcW w:w="1677" w:type="dxa"/>
            <w:shd w:val="clear" w:color="auto" w:fill="55637A"/>
          </w:tcPr>
          <w:p w14:paraId="4E99D393" w14:textId="77777777" w:rsidR="006A143F" w:rsidRDefault="00000000">
            <w:pPr>
              <w:spacing w:before="20" w:after="20"/>
              <w:jc w:val="center"/>
            </w:pPr>
            <w:r>
              <w:rPr>
                <w:b/>
                <w:color w:val="FFFFFF"/>
                <w:sz w:val="13"/>
              </w:rPr>
              <w:t>ANULADA o FIRME</w:t>
            </w:r>
          </w:p>
        </w:tc>
        <w:tc>
          <w:tcPr>
            <w:tcW w:w="1677" w:type="dxa"/>
            <w:shd w:val="clear" w:color="auto" w:fill="55637A"/>
          </w:tcPr>
          <w:p w14:paraId="7E5683F8" w14:textId="77777777" w:rsidR="006A143F" w:rsidRDefault="00000000">
            <w:pPr>
              <w:spacing w:before="20" w:after="20"/>
              <w:jc w:val="center"/>
            </w:pPr>
            <w:r>
              <w:rPr>
                <w:b/>
                <w:color w:val="FFFFFF"/>
                <w:sz w:val="13"/>
              </w:rPr>
              <w:t>Sella la resolución</w:t>
            </w:r>
          </w:p>
        </w:tc>
        <w:tc>
          <w:tcPr>
            <w:tcW w:w="1677" w:type="dxa"/>
            <w:shd w:val="clear" w:color="auto" w:fill="FBFCFE"/>
          </w:tcPr>
          <w:p w14:paraId="5811AB91" w14:textId="77777777" w:rsidR="006A143F" w:rsidRDefault="006A143F">
            <w:pPr>
              <w:spacing w:before="20" w:after="20"/>
            </w:pPr>
          </w:p>
        </w:tc>
      </w:tr>
      <w:tr w:rsidR="006A143F" w14:paraId="04C54EFF" w14:textId="77777777">
        <w:tc>
          <w:tcPr>
            <w:tcW w:w="1480" w:type="dxa"/>
            <w:shd w:val="clear" w:color="auto" w:fill="0D2340"/>
          </w:tcPr>
          <w:p w14:paraId="5F6D591F" w14:textId="77777777" w:rsidR="006A143F" w:rsidRDefault="00000000">
            <w:pPr>
              <w:spacing w:before="20" w:after="20"/>
            </w:pPr>
            <w:r>
              <w:rPr>
                <w:b/>
                <w:color w:val="FFFFFF"/>
                <w:sz w:val="14"/>
              </w:rPr>
              <w:t>Administrador</w:t>
            </w:r>
          </w:p>
        </w:tc>
        <w:tc>
          <w:tcPr>
            <w:tcW w:w="1677" w:type="dxa"/>
            <w:shd w:val="clear" w:color="auto" w:fill="FBFCFE"/>
          </w:tcPr>
          <w:p w14:paraId="0100F12D" w14:textId="77777777" w:rsidR="006A143F" w:rsidRDefault="006A143F">
            <w:pPr>
              <w:spacing w:before="20" w:after="20"/>
            </w:pPr>
          </w:p>
        </w:tc>
        <w:tc>
          <w:tcPr>
            <w:tcW w:w="1677" w:type="dxa"/>
            <w:shd w:val="clear" w:color="auto" w:fill="FBFCFE"/>
          </w:tcPr>
          <w:p w14:paraId="1C3108F1" w14:textId="77777777" w:rsidR="006A143F" w:rsidRDefault="006A143F">
            <w:pPr>
              <w:spacing w:before="20" w:after="20"/>
            </w:pPr>
          </w:p>
        </w:tc>
        <w:tc>
          <w:tcPr>
            <w:tcW w:w="1677" w:type="dxa"/>
            <w:shd w:val="clear" w:color="auto" w:fill="FBFCFE"/>
          </w:tcPr>
          <w:p w14:paraId="2030C4DE" w14:textId="77777777" w:rsidR="006A143F" w:rsidRDefault="006A143F">
            <w:pPr>
              <w:spacing w:before="20" w:after="20"/>
            </w:pPr>
          </w:p>
        </w:tc>
        <w:tc>
          <w:tcPr>
            <w:tcW w:w="1677" w:type="dxa"/>
            <w:shd w:val="clear" w:color="auto" w:fill="FBFCFE"/>
          </w:tcPr>
          <w:p w14:paraId="09FD4A49" w14:textId="77777777" w:rsidR="006A143F" w:rsidRDefault="006A143F">
            <w:pPr>
              <w:spacing w:before="20" w:after="20"/>
            </w:pPr>
          </w:p>
        </w:tc>
        <w:tc>
          <w:tcPr>
            <w:tcW w:w="1677" w:type="dxa"/>
            <w:shd w:val="clear" w:color="auto" w:fill="B3261E"/>
          </w:tcPr>
          <w:p w14:paraId="5517953E" w14:textId="77777777" w:rsidR="006A143F" w:rsidRDefault="00000000">
            <w:pPr>
              <w:spacing w:before="20" w:after="20"/>
              <w:jc w:val="center"/>
            </w:pPr>
            <w:r>
              <w:rPr>
                <w:b/>
                <w:color w:val="FFFFFF"/>
                <w:sz w:val="13"/>
              </w:rPr>
              <w:t>Comunica al copropietario (manual)</w:t>
            </w:r>
          </w:p>
        </w:tc>
      </w:tr>
    </w:tbl>
    <w:p w14:paraId="207431CE" w14:textId="77777777" w:rsidR="006A143F" w:rsidRDefault="006A143F">
      <w:pPr>
        <w:spacing w:after="40"/>
      </w:pPr>
    </w:p>
    <w:p w14:paraId="24A762E9"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448A4B87"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347AB0B9" w14:textId="77777777">
        <w:trPr>
          <w:tblHeader/>
          <w:jc w:val="center"/>
        </w:trPr>
        <w:tc>
          <w:tcPr>
            <w:tcW w:w="395" w:type="dxa"/>
            <w:shd w:val="clear" w:color="auto" w:fill="0D2340"/>
          </w:tcPr>
          <w:p w14:paraId="08804D71" w14:textId="77777777" w:rsidR="006A143F" w:rsidRDefault="00000000">
            <w:pPr>
              <w:spacing w:before="20" w:after="20"/>
            </w:pPr>
            <w:r>
              <w:rPr>
                <w:b/>
                <w:color w:val="FFFFFF"/>
                <w:sz w:val="15"/>
              </w:rPr>
              <w:t>N°</w:t>
            </w:r>
          </w:p>
        </w:tc>
        <w:tc>
          <w:tcPr>
            <w:tcW w:w="9470" w:type="dxa"/>
            <w:shd w:val="clear" w:color="auto" w:fill="0D2340"/>
          </w:tcPr>
          <w:p w14:paraId="3D27A1E5" w14:textId="77777777" w:rsidR="006A143F" w:rsidRDefault="00000000">
            <w:pPr>
              <w:spacing w:before="20" w:after="20"/>
            </w:pPr>
            <w:r>
              <w:rPr>
                <w:b/>
                <w:color w:val="FFFFFF"/>
                <w:sz w:val="15"/>
              </w:rPr>
              <w:t>Regla u observación</w:t>
            </w:r>
          </w:p>
        </w:tc>
      </w:tr>
      <w:tr w:rsidR="006A143F" w14:paraId="0D051B48" w14:textId="77777777">
        <w:trPr>
          <w:jc w:val="center"/>
        </w:trPr>
        <w:tc>
          <w:tcPr>
            <w:tcW w:w="395" w:type="dxa"/>
          </w:tcPr>
          <w:p w14:paraId="61DA7D93" w14:textId="77777777" w:rsidR="006A143F" w:rsidRDefault="00000000">
            <w:pPr>
              <w:spacing w:before="20" w:after="20"/>
            </w:pPr>
            <w:r>
              <w:rPr>
                <w:b/>
                <w:color w:val="1A2230"/>
                <w:sz w:val="15"/>
              </w:rPr>
              <w:t>1</w:t>
            </w:r>
          </w:p>
        </w:tc>
        <w:tc>
          <w:tcPr>
            <w:tcW w:w="9470" w:type="dxa"/>
          </w:tcPr>
          <w:p w14:paraId="16105E7A" w14:textId="77777777" w:rsidR="006A143F" w:rsidRDefault="00000000">
            <w:pPr>
              <w:spacing w:before="20" w:after="20"/>
            </w:pPr>
            <w:r>
              <w:rPr>
                <w:color w:val="1A2230"/>
                <w:sz w:val="15"/>
              </w:rPr>
              <w:t>Solo el Comité resuelve, y solo si existe descargo y el expediente está en CON_DESCARGO.</w:t>
            </w:r>
          </w:p>
        </w:tc>
      </w:tr>
      <w:tr w:rsidR="006A143F" w14:paraId="65E302F1" w14:textId="77777777">
        <w:trPr>
          <w:jc w:val="center"/>
        </w:trPr>
        <w:tc>
          <w:tcPr>
            <w:tcW w:w="395" w:type="dxa"/>
            <w:shd w:val="clear" w:color="auto" w:fill="F4F7FB"/>
          </w:tcPr>
          <w:p w14:paraId="17F44C09" w14:textId="77777777" w:rsidR="006A143F" w:rsidRDefault="00000000">
            <w:pPr>
              <w:spacing w:before="20" w:after="20"/>
            </w:pPr>
            <w:r>
              <w:rPr>
                <w:b/>
                <w:color w:val="1A2230"/>
                <w:sz w:val="15"/>
              </w:rPr>
              <w:t>2</w:t>
            </w:r>
          </w:p>
        </w:tc>
        <w:tc>
          <w:tcPr>
            <w:tcW w:w="9470" w:type="dxa"/>
            <w:shd w:val="clear" w:color="auto" w:fill="F4F7FB"/>
          </w:tcPr>
          <w:p w14:paraId="1215B590" w14:textId="77777777" w:rsidR="006A143F" w:rsidRDefault="00000000">
            <w:pPr>
              <w:spacing w:before="20" w:after="20"/>
            </w:pPr>
            <w:r>
              <w:rPr>
                <w:b/>
                <w:color w:val="1A2230"/>
                <w:sz w:val="15"/>
              </w:rPr>
              <w:t>Cualquier resolución distinta de ACEPTADO deja la multa FIRME.</w:t>
            </w:r>
            <w:r>
              <w:rPr>
                <w:color w:val="1A2230"/>
                <w:sz w:val="15"/>
              </w:rPr>
              <w:t xml:space="preserve"> El comportamiento por defecto es la firmeza.</w:t>
            </w:r>
          </w:p>
        </w:tc>
      </w:tr>
      <w:tr w:rsidR="006A143F" w14:paraId="67B7C7BA" w14:textId="77777777">
        <w:trPr>
          <w:jc w:val="center"/>
        </w:trPr>
        <w:tc>
          <w:tcPr>
            <w:tcW w:w="395" w:type="dxa"/>
          </w:tcPr>
          <w:p w14:paraId="50F4C924" w14:textId="77777777" w:rsidR="006A143F" w:rsidRDefault="00000000">
            <w:pPr>
              <w:spacing w:before="20" w:after="20"/>
            </w:pPr>
            <w:r>
              <w:rPr>
                <w:b/>
                <w:color w:val="1A2230"/>
                <w:sz w:val="15"/>
              </w:rPr>
              <w:t>3</w:t>
            </w:r>
          </w:p>
        </w:tc>
        <w:tc>
          <w:tcPr>
            <w:tcW w:w="9470" w:type="dxa"/>
          </w:tcPr>
          <w:p w14:paraId="59D55201" w14:textId="77777777" w:rsidR="006A143F" w:rsidRDefault="00000000">
            <w:pPr>
              <w:spacing w:before="20" w:after="20"/>
            </w:pPr>
            <w:r>
              <w:rPr>
                <w:color w:val="1A2230"/>
                <w:sz w:val="15"/>
              </w:rPr>
              <w:t>El comentario del Comité queda sellado: es la fundamentación que sostiene la decisión si se impugna después.</w:t>
            </w:r>
          </w:p>
        </w:tc>
      </w:tr>
      <w:tr w:rsidR="006A143F" w14:paraId="1EC277ED" w14:textId="77777777">
        <w:trPr>
          <w:jc w:val="center"/>
        </w:trPr>
        <w:tc>
          <w:tcPr>
            <w:tcW w:w="395" w:type="dxa"/>
            <w:shd w:val="clear" w:color="auto" w:fill="F4F7FB"/>
          </w:tcPr>
          <w:p w14:paraId="107622D5" w14:textId="77777777" w:rsidR="006A143F" w:rsidRDefault="00000000">
            <w:pPr>
              <w:spacing w:before="20" w:after="20"/>
            </w:pPr>
            <w:r>
              <w:rPr>
                <w:b/>
                <w:color w:val="1A2230"/>
                <w:sz w:val="15"/>
              </w:rPr>
              <w:t>4</w:t>
            </w:r>
          </w:p>
        </w:tc>
        <w:tc>
          <w:tcPr>
            <w:tcW w:w="9470" w:type="dxa"/>
            <w:shd w:val="clear" w:color="auto" w:fill="F4F7FB"/>
          </w:tcPr>
          <w:p w14:paraId="1F230D50" w14:textId="77777777" w:rsidR="006A143F" w:rsidRDefault="00000000">
            <w:pPr>
              <w:spacing w:before="20" w:after="20"/>
            </w:pPr>
            <w:r>
              <w:rPr>
                <w:b/>
                <w:color w:val="1A2230"/>
                <w:sz w:val="15"/>
              </w:rPr>
              <w:t>El sistema no notifica al copropietario el resultado del descargo.</w:t>
            </w:r>
            <w:r>
              <w:rPr>
                <w:color w:val="1A2230"/>
                <w:sz w:val="15"/>
              </w:rPr>
              <w:t xml:space="preserve"> No se genera PDF ni correo en este procedimiento, a diferencia de la notificación de la multa. </w:t>
            </w:r>
            <w:r>
              <w:rPr>
                <w:b/>
                <w:color w:val="1A2230"/>
                <w:sz w:val="15"/>
              </w:rPr>
              <w:t>Es una tarea manual (TM-012).</w:t>
            </w:r>
          </w:p>
        </w:tc>
      </w:tr>
      <w:tr w:rsidR="006A143F" w14:paraId="4067423A" w14:textId="77777777">
        <w:trPr>
          <w:jc w:val="center"/>
        </w:trPr>
        <w:tc>
          <w:tcPr>
            <w:tcW w:w="395" w:type="dxa"/>
          </w:tcPr>
          <w:p w14:paraId="257F8BFA" w14:textId="77777777" w:rsidR="006A143F" w:rsidRDefault="00000000">
            <w:pPr>
              <w:spacing w:before="20" w:after="20"/>
            </w:pPr>
            <w:r>
              <w:rPr>
                <w:b/>
                <w:color w:val="1A2230"/>
                <w:sz w:val="15"/>
              </w:rPr>
              <w:t>5</w:t>
            </w:r>
          </w:p>
        </w:tc>
        <w:tc>
          <w:tcPr>
            <w:tcW w:w="9470" w:type="dxa"/>
          </w:tcPr>
          <w:p w14:paraId="2929B73C" w14:textId="77777777" w:rsidR="006A143F" w:rsidRDefault="00000000">
            <w:pPr>
              <w:spacing w:before="20" w:after="20"/>
            </w:pPr>
            <w:r>
              <w:rPr>
                <w:color w:val="1A2230"/>
                <w:sz w:val="15"/>
              </w:rPr>
              <w:t>Una multa ANULADA no se exporta a gastos comunes; el barrido de exportación solo toma las FIRME.</w:t>
            </w:r>
          </w:p>
        </w:tc>
      </w:tr>
    </w:tbl>
    <w:p w14:paraId="54648535"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70FD2856" w14:textId="77777777">
        <w:trPr>
          <w:tblHeader/>
          <w:jc w:val="center"/>
        </w:trPr>
        <w:tc>
          <w:tcPr>
            <w:tcW w:w="2269" w:type="dxa"/>
            <w:shd w:val="clear" w:color="auto" w:fill="0D2340"/>
          </w:tcPr>
          <w:p w14:paraId="2F572FCD" w14:textId="77777777" w:rsidR="006A143F" w:rsidRDefault="00000000">
            <w:pPr>
              <w:spacing w:before="20" w:after="20"/>
            </w:pPr>
            <w:r>
              <w:rPr>
                <w:b/>
                <w:color w:val="FFFFFF"/>
                <w:sz w:val="15"/>
              </w:rPr>
              <w:t>Evento / falla</w:t>
            </w:r>
          </w:p>
        </w:tc>
        <w:tc>
          <w:tcPr>
            <w:tcW w:w="1776" w:type="dxa"/>
            <w:shd w:val="clear" w:color="auto" w:fill="0D2340"/>
          </w:tcPr>
          <w:p w14:paraId="3ED19461" w14:textId="77777777" w:rsidR="006A143F" w:rsidRDefault="00000000">
            <w:pPr>
              <w:spacing w:before="20" w:after="20"/>
            </w:pPr>
            <w:r>
              <w:rPr>
                <w:b/>
                <w:color w:val="FFFFFF"/>
                <w:sz w:val="15"/>
              </w:rPr>
              <w:t>Cómo se detecta</w:t>
            </w:r>
          </w:p>
        </w:tc>
        <w:tc>
          <w:tcPr>
            <w:tcW w:w="3058" w:type="dxa"/>
            <w:shd w:val="clear" w:color="auto" w:fill="0D2340"/>
          </w:tcPr>
          <w:p w14:paraId="09361CF7" w14:textId="77777777" w:rsidR="006A143F" w:rsidRDefault="00000000">
            <w:pPr>
              <w:spacing w:before="20" w:after="20"/>
            </w:pPr>
            <w:r>
              <w:rPr>
                <w:b/>
                <w:color w:val="FFFFFF"/>
                <w:sz w:val="15"/>
              </w:rPr>
              <w:t>Respuesta del sistema</w:t>
            </w:r>
          </w:p>
        </w:tc>
        <w:tc>
          <w:tcPr>
            <w:tcW w:w="2762" w:type="dxa"/>
            <w:shd w:val="clear" w:color="auto" w:fill="0D2340"/>
          </w:tcPr>
          <w:p w14:paraId="7C01ED65" w14:textId="77777777" w:rsidR="006A143F" w:rsidRDefault="00000000">
            <w:pPr>
              <w:spacing w:before="20" w:after="20"/>
            </w:pPr>
            <w:r>
              <w:rPr>
                <w:b/>
                <w:color w:val="FFFFFF"/>
                <w:sz w:val="15"/>
              </w:rPr>
              <w:t>Acción humana requerida</w:t>
            </w:r>
          </w:p>
        </w:tc>
      </w:tr>
      <w:tr w:rsidR="006A143F" w14:paraId="0ABA5C72" w14:textId="77777777">
        <w:trPr>
          <w:jc w:val="center"/>
        </w:trPr>
        <w:tc>
          <w:tcPr>
            <w:tcW w:w="2269" w:type="dxa"/>
          </w:tcPr>
          <w:p w14:paraId="3B0153C5" w14:textId="77777777" w:rsidR="006A143F" w:rsidRDefault="00000000">
            <w:pPr>
              <w:spacing w:before="20" w:after="20"/>
            </w:pPr>
            <w:r>
              <w:rPr>
                <w:b/>
                <w:color w:val="1A2230"/>
                <w:sz w:val="15"/>
              </w:rPr>
              <w:t>No hay descargo presentado</w:t>
            </w:r>
          </w:p>
        </w:tc>
        <w:tc>
          <w:tcPr>
            <w:tcW w:w="1776" w:type="dxa"/>
          </w:tcPr>
          <w:p w14:paraId="3CF76F07" w14:textId="77777777" w:rsidR="006A143F" w:rsidRDefault="00000000">
            <w:pPr>
              <w:spacing w:before="20" w:after="20"/>
            </w:pPr>
            <w:r>
              <w:rPr>
                <w:color w:val="1A2230"/>
                <w:sz w:val="15"/>
              </w:rPr>
              <w:t>Validación</w:t>
            </w:r>
          </w:p>
        </w:tc>
        <w:tc>
          <w:tcPr>
            <w:tcW w:w="3058" w:type="dxa"/>
          </w:tcPr>
          <w:p w14:paraId="7B6B3DCD" w14:textId="77777777" w:rsidR="006A143F" w:rsidRDefault="00000000">
            <w:pPr>
              <w:spacing w:before="20" w:after="20"/>
            </w:pPr>
            <w:r>
              <w:rPr>
                <w:color w:val="1A2230"/>
                <w:sz w:val="15"/>
              </w:rPr>
              <w:t xml:space="preserve">HTTP 400 · </w:t>
            </w:r>
            <w:r>
              <w:rPr>
                <w:i/>
                <w:color w:val="1A2230"/>
                <w:sz w:val="15"/>
              </w:rPr>
              <w:t>“Este expediente no tiene descargo presentado.”</w:t>
            </w:r>
          </w:p>
        </w:tc>
        <w:tc>
          <w:tcPr>
            <w:tcW w:w="2762" w:type="dxa"/>
          </w:tcPr>
          <w:p w14:paraId="5C2ECEA4" w14:textId="77777777" w:rsidR="006A143F" w:rsidRDefault="00000000">
            <w:pPr>
              <w:spacing w:before="20" w:after="20"/>
            </w:pPr>
            <w:r>
              <w:rPr>
                <w:color w:val="1A2230"/>
                <w:sz w:val="15"/>
              </w:rPr>
              <w:t>Verificar el expediente.</w:t>
            </w:r>
          </w:p>
        </w:tc>
      </w:tr>
      <w:tr w:rsidR="006A143F" w14:paraId="08743DE5" w14:textId="77777777">
        <w:trPr>
          <w:jc w:val="center"/>
        </w:trPr>
        <w:tc>
          <w:tcPr>
            <w:tcW w:w="2269" w:type="dxa"/>
            <w:shd w:val="clear" w:color="auto" w:fill="F4F7FB"/>
          </w:tcPr>
          <w:p w14:paraId="2A79465A" w14:textId="77777777" w:rsidR="006A143F" w:rsidRDefault="00000000">
            <w:pPr>
              <w:spacing w:before="20" w:after="20"/>
            </w:pPr>
            <w:r>
              <w:rPr>
                <w:b/>
                <w:color w:val="1A2230"/>
                <w:sz w:val="15"/>
              </w:rPr>
              <w:t>El expediente no está en CON_DESCARGO</w:t>
            </w:r>
          </w:p>
        </w:tc>
        <w:tc>
          <w:tcPr>
            <w:tcW w:w="1776" w:type="dxa"/>
            <w:shd w:val="clear" w:color="auto" w:fill="F4F7FB"/>
          </w:tcPr>
          <w:p w14:paraId="098CA25F" w14:textId="77777777" w:rsidR="006A143F" w:rsidRDefault="00000000">
            <w:pPr>
              <w:spacing w:before="20" w:after="20"/>
            </w:pPr>
            <w:r>
              <w:rPr>
                <w:color w:val="1A2230"/>
                <w:sz w:val="15"/>
              </w:rPr>
              <w:t>Validación de estado</w:t>
            </w:r>
          </w:p>
        </w:tc>
        <w:tc>
          <w:tcPr>
            <w:tcW w:w="3058" w:type="dxa"/>
            <w:shd w:val="clear" w:color="auto" w:fill="F4F7FB"/>
          </w:tcPr>
          <w:p w14:paraId="733DC869" w14:textId="77777777" w:rsidR="006A143F" w:rsidRDefault="00000000">
            <w:pPr>
              <w:spacing w:before="20" w:after="20"/>
            </w:pPr>
            <w:r>
              <w:rPr>
                <w:color w:val="1A2230"/>
                <w:sz w:val="15"/>
              </w:rPr>
              <w:t xml:space="preserve">HTTP 400 · </w:t>
            </w:r>
            <w:r>
              <w:rPr>
                <w:i/>
                <w:color w:val="1A2230"/>
                <w:sz w:val="15"/>
              </w:rPr>
              <w:t>“Solo se resuelven descargos de expedientes con descargo pendiente.”</w:t>
            </w:r>
          </w:p>
        </w:tc>
        <w:tc>
          <w:tcPr>
            <w:tcW w:w="2762" w:type="dxa"/>
            <w:shd w:val="clear" w:color="auto" w:fill="F4F7FB"/>
          </w:tcPr>
          <w:p w14:paraId="243E634D" w14:textId="77777777" w:rsidR="006A143F" w:rsidRDefault="00000000">
            <w:pPr>
              <w:spacing w:before="20" w:after="20"/>
            </w:pPr>
            <w:r>
              <w:rPr>
                <w:color w:val="1A2230"/>
                <w:sz w:val="15"/>
              </w:rPr>
              <w:t>Probablemente ya fue resuelto por otro miembro.</w:t>
            </w:r>
          </w:p>
        </w:tc>
      </w:tr>
      <w:tr w:rsidR="006A143F" w14:paraId="713D2F71" w14:textId="77777777">
        <w:trPr>
          <w:jc w:val="center"/>
        </w:trPr>
        <w:tc>
          <w:tcPr>
            <w:tcW w:w="2269" w:type="dxa"/>
          </w:tcPr>
          <w:p w14:paraId="6E772127" w14:textId="77777777" w:rsidR="006A143F" w:rsidRDefault="00000000">
            <w:pPr>
              <w:spacing w:before="20" w:after="20"/>
            </w:pPr>
            <w:r>
              <w:rPr>
                <w:b/>
                <w:color w:val="1A2230"/>
                <w:sz w:val="15"/>
              </w:rPr>
              <w:t>Se envía una resolución distinta de ACEPTADO / RECHAZADO</w:t>
            </w:r>
          </w:p>
        </w:tc>
        <w:tc>
          <w:tcPr>
            <w:tcW w:w="1776" w:type="dxa"/>
          </w:tcPr>
          <w:p w14:paraId="6B3FC063" w14:textId="77777777" w:rsidR="006A143F" w:rsidRDefault="00000000">
            <w:pPr>
              <w:spacing w:before="20" w:after="20"/>
            </w:pPr>
            <w:r>
              <w:rPr>
                <w:color w:val="1A2230"/>
                <w:sz w:val="15"/>
              </w:rPr>
              <w:t>Validación del serializador</w:t>
            </w:r>
          </w:p>
        </w:tc>
        <w:tc>
          <w:tcPr>
            <w:tcW w:w="3058" w:type="dxa"/>
          </w:tcPr>
          <w:p w14:paraId="07C49379" w14:textId="77777777" w:rsidR="006A143F" w:rsidRDefault="00000000">
            <w:pPr>
              <w:spacing w:before="20" w:after="20"/>
            </w:pPr>
            <w:r>
              <w:rPr>
                <w:color w:val="1A2230"/>
                <w:sz w:val="15"/>
              </w:rPr>
              <w:t>HTTP 400.</w:t>
            </w:r>
          </w:p>
        </w:tc>
        <w:tc>
          <w:tcPr>
            <w:tcW w:w="2762" w:type="dxa"/>
          </w:tcPr>
          <w:p w14:paraId="1B5A4607" w14:textId="77777777" w:rsidR="006A143F" w:rsidRDefault="00000000">
            <w:pPr>
              <w:spacing w:before="20" w:after="20"/>
            </w:pPr>
            <w:r>
              <w:rPr>
                <w:color w:val="1A2230"/>
                <w:sz w:val="15"/>
              </w:rPr>
              <w:t>Usar uno de los dos valores admitidos.</w:t>
            </w:r>
          </w:p>
        </w:tc>
      </w:tr>
      <w:tr w:rsidR="006A143F" w14:paraId="10148310" w14:textId="77777777">
        <w:trPr>
          <w:jc w:val="center"/>
        </w:trPr>
        <w:tc>
          <w:tcPr>
            <w:tcW w:w="2269" w:type="dxa"/>
            <w:shd w:val="clear" w:color="auto" w:fill="F4F7FB"/>
          </w:tcPr>
          <w:p w14:paraId="5351E508" w14:textId="77777777" w:rsidR="006A143F" w:rsidRDefault="00000000">
            <w:pPr>
              <w:spacing w:before="20" w:after="20"/>
            </w:pPr>
            <w:r>
              <w:rPr>
                <w:b/>
                <w:color w:val="1A2230"/>
                <w:sz w:val="15"/>
              </w:rPr>
              <w:t>El Comité no resuelve nunca el descargo</w:t>
            </w:r>
          </w:p>
        </w:tc>
        <w:tc>
          <w:tcPr>
            <w:tcW w:w="1776" w:type="dxa"/>
            <w:shd w:val="clear" w:color="auto" w:fill="F4F7FB"/>
          </w:tcPr>
          <w:p w14:paraId="07CC3BCD" w14:textId="77777777" w:rsidR="006A143F" w:rsidRDefault="00000000">
            <w:pPr>
              <w:spacing w:before="20" w:after="20"/>
            </w:pPr>
            <w:r>
              <w:rPr>
                <w:b/>
                <w:color w:val="1A2230"/>
                <w:sz w:val="15"/>
              </w:rPr>
              <w:t>No hay detección</w:t>
            </w:r>
          </w:p>
        </w:tc>
        <w:tc>
          <w:tcPr>
            <w:tcW w:w="3058" w:type="dxa"/>
            <w:shd w:val="clear" w:color="auto" w:fill="F4F7FB"/>
          </w:tcPr>
          <w:p w14:paraId="411EDD6C" w14:textId="77777777" w:rsidR="006A143F" w:rsidRDefault="00000000">
            <w:pPr>
              <w:spacing w:before="20" w:after="20"/>
            </w:pPr>
            <w:r>
              <w:rPr>
                <w:b/>
                <w:color w:val="1A2230"/>
                <w:sz w:val="15"/>
              </w:rPr>
              <w:t>El expediente queda indefinidamente en CON_DESCARGO: no vence, no escala y no llega a firme.</w:t>
            </w:r>
          </w:p>
        </w:tc>
        <w:tc>
          <w:tcPr>
            <w:tcW w:w="2762" w:type="dxa"/>
            <w:shd w:val="clear" w:color="auto" w:fill="F4F7FB"/>
          </w:tcPr>
          <w:p w14:paraId="582149AE" w14:textId="77777777" w:rsidR="006A143F" w:rsidRDefault="00000000">
            <w:pPr>
              <w:spacing w:before="20" w:after="20"/>
            </w:pPr>
            <w:r>
              <w:rPr>
                <w:b/>
                <w:color w:val="1A2230"/>
                <w:sz w:val="15"/>
              </w:rPr>
              <w:t>Control manual: revisar periódicamente los descargos pendientes. Ver TM-004.</w:t>
            </w:r>
          </w:p>
        </w:tc>
      </w:tr>
    </w:tbl>
    <w:p w14:paraId="7DF4B109" w14:textId="77777777" w:rsidR="006A143F" w:rsidRDefault="00000000">
      <w:r>
        <w:br w:type="page"/>
      </w:r>
    </w:p>
    <w:p w14:paraId="2F389743" w14:textId="77777777" w:rsidR="006A143F" w:rsidRDefault="00000000">
      <w:pPr>
        <w:pStyle w:val="Ttulo2"/>
      </w:pPr>
      <w:bookmarkStart w:id="13" w:name="_Toc235445911"/>
      <w:r>
        <w:lastRenderedPageBreak/>
        <w:t>PROC-009 · Firmeza automática por vencimiento del plazo</w:t>
      </w:r>
      <w:bookmarkEnd w:id="13"/>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5BA79F12" w14:textId="77777777">
        <w:tc>
          <w:tcPr>
            <w:tcW w:w="9865" w:type="dxa"/>
            <w:shd w:val="clear" w:color="auto" w:fill="0D2340"/>
          </w:tcPr>
          <w:p w14:paraId="290FBBE2" w14:textId="77777777" w:rsidR="006A143F" w:rsidRDefault="00000000">
            <w:pPr>
              <w:spacing w:before="40" w:after="40"/>
            </w:pPr>
            <w:r>
              <w:rPr>
                <w:b/>
                <w:color w:val="FFFFFF"/>
                <w:sz w:val="28"/>
              </w:rPr>
              <w:t>PROC-009</w:t>
            </w:r>
            <w:r>
              <w:br/>
            </w:r>
            <w:r>
              <w:rPr>
                <w:color w:val="FFFFFF"/>
                <w:sz w:val="21"/>
              </w:rPr>
              <w:t>Firmeza automática por vencimiento del plazo</w:t>
            </w:r>
            <w:r>
              <w:br/>
            </w:r>
            <w:r>
              <w:rPr>
                <w:color w:val="9FC4E8"/>
                <w:sz w:val="15"/>
              </w:rPr>
              <w:t>Versión 1.0 · Vigente desde el 20 de julio de 2026 · Revisión: anual o ante cambio normativo</w:t>
            </w:r>
          </w:p>
        </w:tc>
      </w:tr>
    </w:tbl>
    <w:p w14:paraId="488E6ACD" w14:textId="77777777" w:rsidR="006A143F" w:rsidRDefault="006A143F">
      <w:pPr>
        <w:spacing w:after="60"/>
      </w:pPr>
    </w:p>
    <w:p w14:paraId="1AA41E94" w14:textId="77777777" w:rsidR="006A143F" w:rsidRDefault="00000000">
      <w:pPr>
        <w:pStyle w:val="Ttulo3"/>
      </w:pPr>
      <w:r>
        <w:t>1. Propósito y justificación</w:t>
      </w:r>
    </w:p>
    <w:p w14:paraId="2535E105" w14:textId="77777777" w:rsidR="006A143F" w:rsidRDefault="00000000">
      <w:r>
        <w:rPr>
          <w:color w:val="1A2230"/>
          <w:sz w:val="17"/>
        </w:rPr>
        <w:t>Dar por firme la sanción cuando el copropietario no ejerció su derecho a descargo dentro del plazo. Existe para que el silencio produzca efectos jurídicos ciertos y trazables, sin que nadie deba declararlo a mano.</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4D070CF1" w14:textId="77777777">
        <w:tc>
          <w:tcPr>
            <w:tcW w:w="9865" w:type="dxa"/>
            <w:shd w:val="clear" w:color="auto" w:fill="F7F9FC"/>
          </w:tcPr>
          <w:p w14:paraId="1F063AB6" w14:textId="77777777" w:rsidR="006A143F" w:rsidRDefault="00000000">
            <w:pPr>
              <w:spacing w:before="20" w:after="20"/>
            </w:pPr>
            <w:r>
              <w:rPr>
                <w:b/>
                <w:color w:val="1A2230"/>
                <w:sz w:val="16"/>
              </w:rPr>
              <w:t>Disparador:</w:t>
            </w:r>
            <w:r>
              <w:rPr>
                <w:color w:val="1A2230"/>
                <w:sz w:val="16"/>
              </w:rPr>
              <w:t xml:space="preserve"> Multa NOTIFICADA cuya fecha límite de descargo ya pasó.</w:t>
            </w:r>
            <w:r>
              <w:br/>
            </w:r>
            <w:r>
              <w:rPr>
                <w:b/>
                <w:color w:val="1A2230"/>
                <w:sz w:val="16"/>
              </w:rPr>
              <w:t>Resultado esperado:</w:t>
            </w:r>
            <w:r>
              <w:rPr>
                <w:color w:val="1A2230"/>
                <w:sz w:val="16"/>
              </w:rPr>
              <w:t xml:space="preserve"> Multa FIRME, con acto sellado a nombre del sistema.</w:t>
            </w:r>
          </w:p>
        </w:tc>
      </w:tr>
    </w:tbl>
    <w:p w14:paraId="22885591" w14:textId="77777777" w:rsidR="006A143F" w:rsidRDefault="006A143F">
      <w:pPr>
        <w:spacing w:after="40"/>
      </w:pPr>
    </w:p>
    <w:p w14:paraId="6347513F"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77A17760" w14:textId="77777777">
        <w:trPr>
          <w:tblHeader/>
          <w:jc w:val="center"/>
        </w:trPr>
        <w:tc>
          <w:tcPr>
            <w:tcW w:w="395" w:type="dxa"/>
            <w:shd w:val="clear" w:color="auto" w:fill="0D2340"/>
          </w:tcPr>
          <w:p w14:paraId="4204D938" w14:textId="77777777" w:rsidR="006A143F" w:rsidRDefault="00000000">
            <w:pPr>
              <w:spacing w:before="20" w:after="20"/>
            </w:pPr>
            <w:r>
              <w:rPr>
                <w:b/>
                <w:color w:val="FFFFFF"/>
                <w:sz w:val="15"/>
              </w:rPr>
              <w:t>N°</w:t>
            </w:r>
          </w:p>
        </w:tc>
        <w:tc>
          <w:tcPr>
            <w:tcW w:w="1578" w:type="dxa"/>
            <w:shd w:val="clear" w:color="auto" w:fill="0D2340"/>
          </w:tcPr>
          <w:p w14:paraId="4F0E126F" w14:textId="77777777" w:rsidR="006A143F" w:rsidRDefault="00000000">
            <w:pPr>
              <w:spacing w:before="20" w:after="20"/>
            </w:pPr>
            <w:r>
              <w:rPr>
                <w:b/>
                <w:color w:val="FFFFFF"/>
                <w:sz w:val="15"/>
              </w:rPr>
              <w:t>Cargo responsable</w:t>
            </w:r>
          </w:p>
        </w:tc>
        <w:tc>
          <w:tcPr>
            <w:tcW w:w="3058" w:type="dxa"/>
            <w:shd w:val="clear" w:color="auto" w:fill="0D2340"/>
          </w:tcPr>
          <w:p w14:paraId="69E60509" w14:textId="77777777" w:rsidR="006A143F" w:rsidRDefault="00000000">
            <w:pPr>
              <w:spacing w:before="20" w:after="20"/>
            </w:pPr>
            <w:r>
              <w:rPr>
                <w:b/>
                <w:color w:val="FFFFFF"/>
                <w:sz w:val="15"/>
              </w:rPr>
              <w:t>Actividad</w:t>
            </w:r>
          </w:p>
        </w:tc>
        <w:tc>
          <w:tcPr>
            <w:tcW w:w="2367" w:type="dxa"/>
            <w:shd w:val="clear" w:color="auto" w:fill="0D2340"/>
          </w:tcPr>
          <w:p w14:paraId="385C2CDF" w14:textId="77777777" w:rsidR="006A143F" w:rsidRDefault="00000000">
            <w:pPr>
              <w:spacing w:before="20" w:after="20"/>
            </w:pPr>
            <w:r>
              <w:rPr>
                <w:b/>
                <w:color w:val="FFFFFF"/>
                <w:sz w:val="15"/>
              </w:rPr>
              <w:t>Datos capturados</w:t>
            </w:r>
          </w:p>
        </w:tc>
        <w:tc>
          <w:tcPr>
            <w:tcW w:w="2466" w:type="dxa"/>
            <w:shd w:val="clear" w:color="auto" w:fill="0D2340"/>
          </w:tcPr>
          <w:p w14:paraId="4332317E" w14:textId="77777777" w:rsidR="006A143F" w:rsidRDefault="00000000">
            <w:pPr>
              <w:spacing w:before="20" w:after="20"/>
            </w:pPr>
            <w:r>
              <w:rPr>
                <w:b/>
                <w:color w:val="FFFFFF"/>
                <w:sz w:val="15"/>
              </w:rPr>
              <w:t>Componente técnico</w:t>
            </w:r>
          </w:p>
        </w:tc>
      </w:tr>
      <w:tr w:rsidR="006A143F" w14:paraId="77121FFB" w14:textId="77777777">
        <w:trPr>
          <w:jc w:val="center"/>
        </w:trPr>
        <w:tc>
          <w:tcPr>
            <w:tcW w:w="395" w:type="dxa"/>
          </w:tcPr>
          <w:p w14:paraId="086D9E75" w14:textId="77777777" w:rsidR="006A143F" w:rsidRDefault="00000000">
            <w:pPr>
              <w:spacing w:before="20" w:after="20"/>
            </w:pPr>
            <w:r>
              <w:rPr>
                <w:b/>
                <w:color w:val="1A2230"/>
                <w:sz w:val="15"/>
              </w:rPr>
              <w:t>1</w:t>
            </w:r>
          </w:p>
        </w:tc>
        <w:tc>
          <w:tcPr>
            <w:tcW w:w="1578" w:type="dxa"/>
          </w:tcPr>
          <w:p w14:paraId="7064964A" w14:textId="77777777" w:rsidR="006A143F" w:rsidRDefault="00000000">
            <w:pPr>
              <w:spacing w:before="20" w:after="20"/>
            </w:pPr>
            <w:r>
              <w:rPr>
                <w:b/>
                <w:color w:val="1A2230"/>
                <w:sz w:val="15"/>
              </w:rPr>
              <w:t>Sistema</w:t>
            </w:r>
          </w:p>
        </w:tc>
        <w:tc>
          <w:tcPr>
            <w:tcW w:w="3058" w:type="dxa"/>
          </w:tcPr>
          <w:p w14:paraId="5DE68007" w14:textId="77777777" w:rsidR="006A143F" w:rsidRDefault="00000000">
            <w:pPr>
              <w:spacing w:before="20" w:after="20"/>
            </w:pPr>
            <w:r>
              <w:rPr>
                <w:color w:val="1A2230"/>
                <w:sz w:val="15"/>
              </w:rPr>
              <w:t>Detecta multas notificadas con plazo vencido.</w:t>
            </w:r>
          </w:p>
        </w:tc>
        <w:tc>
          <w:tcPr>
            <w:tcW w:w="2367" w:type="dxa"/>
          </w:tcPr>
          <w:p w14:paraId="6ECA8327" w14:textId="77777777" w:rsidR="006A143F" w:rsidRDefault="00000000">
            <w:pPr>
              <w:spacing w:before="20" w:after="20"/>
            </w:pPr>
            <w:r>
              <w:rPr>
                <w:color w:val="1A2230"/>
                <w:sz w:val="15"/>
              </w:rPr>
              <w:t>—</w:t>
            </w:r>
          </w:p>
        </w:tc>
        <w:tc>
          <w:tcPr>
            <w:tcW w:w="2466" w:type="dxa"/>
          </w:tcPr>
          <w:p w14:paraId="6A165D9C" w14:textId="77777777" w:rsidR="006A143F" w:rsidRDefault="00000000">
            <w:pPr>
              <w:spacing w:before="20" w:after="20"/>
            </w:pPr>
            <w:r>
              <w:rPr>
                <w:rFonts w:ascii="Consolas" w:hAnsi="Consolas"/>
                <w:color w:val="1F5FA8"/>
                <w:sz w:val="14"/>
              </w:rPr>
              <w:t>actualizar_multas_vencidas</w:t>
            </w:r>
            <w:r>
              <w:rPr>
                <w:color w:val="1A2230"/>
                <w:sz w:val="15"/>
              </w:rPr>
              <w:t xml:space="preserve"> · </w:t>
            </w:r>
            <w:r>
              <w:rPr>
                <w:rFonts w:ascii="Consolas" w:hAnsi="Consolas"/>
                <w:color w:val="1F5FA8"/>
                <w:sz w:val="14"/>
              </w:rPr>
              <w:t>services.py:244-266</w:t>
            </w:r>
          </w:p>
        </w:tc>
      </w:tr>
      <w:tr w:rsidR="006A143F" w14:paraId="431A8D40" w14:textId="77777777">
        <w:trPr>
          <w:jc w:val="center"/>
        </w:trPr>
        <w:tc>
          <w:tcPr>
            <w:tcW w:w="395" w:type="dxa"/>
            <w:shd w:val="clear" w:color="auto" w:fill="F4F7FB"/>
          </w:tcPr>
          <w:p w14:paraId="0D61D91F" w14:textId="77777777" w:rsidR="006A143F" w:rsidRDefault="00000000">
            <w:pPr>
              <w:spacing w:before="20" w:after="20"/>
            </w:pPr>
            <w:r>
              <w:rPr>
                <w:b/>
                <w:color w:val="1A2230"/>
                <w:sz w:val="15"/>
              </w:rPr>
              <w:t>2</w:t>
            </w:r>
          </w:p>
        </w:tc>
        <w:tc>
          <w:tcPr>
            <w:tcW w:w="1578" w:type="dxa"/>
            <w:shd w:val="clear" w:color="auto" w:fill="F4F7FB"/>
          </w:tcPr>
          <w:p w14:paraId="7DD33454" w14:textId="77777777" w:rsidR="006A143F" w:rsidRDefault="00000000">
            <w:pPr>
              <w:spacing w:before="20" w:after="20"/>
            </w:pPr>
            <w:r>
              <w:rPr>
                <w:b/>
                <w:color w:val="1A2230"/>
                <w:sz w:val="15"/>
              </w:rPr>
              <w:t>Sistema</w:t>
            </w:r>
          </w:p>
        </w:tc>
        <w:tc>
          <w:tcPr>
            <w:tcW w:w="3058" w:type="dxa"/>
            <w:shd w:val="clear" w:color="auto" w:fill="F4F7FB"/>
          </w:tcPr>
          <w:p w14:paraId="2A8B71F4" w14:textId="77777777" w:rsidR="006A143F" w:rsidRDefault="00000000">
            <w:pPr>
              <w:spacing w:before="20" w:after="20"/>
            </w:pPr>
            <w:r>
              <w:rPr>
                <w:color w:val="1A2230"/>
                <w:sz w:val="15"/>
              </w:rPr>
              <w:t>Cambia el estado y registra la fecha de firmeza.</w:t>
            </w:r>
          </w:p>
        </w:tc>
        <w:tc>
          <w:tcPr>
            <w:tcW w:w="2367" w:type="dxa"/>
            <w:shd w:val="clear" w:color="auto" w:fill="F4F7FB"/>
          </w:tcPr>
          <w:p w14:paraId="429F65CC" w14:textId="77777777" w:rsidR="006A143F" w:rsidRDefault="00000000">
            <w:pPr>
              <w:spacing w:before="20" w:after="20"/>
            </w:pPr>
            <w:r>
              <w:rPr>
                <w:color w:val="1A2230"/>
                <w:sz w:val="15"/>
              </w:rPr>
              <w:t>estado=FIRME, fecha_firme</w:t>
            </w:r>
          </w:p>
        </w:tc>
        <w:tc>
          <w:tcPr>
            <w:tcW w:w="2466" w:type="dxa"/>
            <w:shd w:val="clear" w:color="auto" w:fill="F4F7FB"/>
          </w:tcPr>
          <w:p w14:paraId="781119E0" w14:textId="77777777" w:rsidR="006A143F" w:rsidRDefault="00000000">
            <w:pPr>
              <w:spacing w:before="20" w:after="20"/>
            </w:pPr>
            <w:r>
              <w:rPr>
                <w:color w:val="1A2230"/>
                <w:sz w:val="15"/>
              </w:rPr>
              <w:t>Mismo componente</w:t>
            </w:r>
          </w:p>
        </w:tc>
      </w:tr>
      <w:tr w:rsidR="006A143F" w14:paraId="22AA1B67" w14:textId="77777777">
        <w:trPr>
          <w:jc w:val="center"/>
        </w:trPr>
        <w:tc>
          <w:tcPr>
            <w:tcW w:w="395" w:type="dxa"/>
          </w:tcPr>
          <w:p w14:paraId="6CA9B939" w14:textId="77777777" w:rsidR="006A143F" w:rsidRDefault="00000000">
            <w:pPr>
              <w:spacing w:before="20" w:after="20"/>
            </w:pPr>
            <w:r>
              <w:rPr>
                <w:b/>
                <w:color w:val="1A2230"/>
                <w:sz w:val="15"/>
              </w:rPr>
              <w:t>3</w:t>
            </w:r>
          </w:p>
        </w:tc>
        <w:tc>
          <w:tcPr>
            <w:tcW w:w="1578" w:type="dxa"/>
          </w:tcPr>
          <w:p w14:paraId="4633ABE7" w14:textId="77777777" w:rsidR="006A143F" w:rsidRDefault="00000000">
            <w:pPr>
              <w:spacing w:before="20" w:after="20"/>
            </w:pPr>
            <w:r>
              <w:rPr>
                <w:b/>
                <w:color w:val="1A2230"/>
                <w:sz w:val="15"/>
              </w:rPr>
              <w:t>Sistema</w:t>
            </w:r>
          </w:p>
        </w:tc>
        <w:tc>
          <w:tcPr>
            <w:tcW w:w="3058" w:type="dxa"/>
          </w:tcPr>
          <w:p w14:paraId="4756A1D9" w14:textId="77777777" w:rsidR="006A143F" w:rsidRDefault="00000000">
            <w:pPr>
              <w:spacing w:before="20" w:after="20"/>
            </w:pPr>
            <w:r>
              <w:rPr>
                <w:color w:val="1A2230"/>
                <w:sz w:val="15"/>
              </w:rPr>
              <w:t xml:space="preserve">Deja constancia en el historial </w:t>
            </w:r>
            <w:r>
              <w:rPr>
                <w:b/>
                <w:color w:val="1A2230"/>
                <w:sz w:val="15"/>
              </w:rPr>
              <w:t>sin usuario</w:t>
            </w:r>
            <w:r>
              <w:rPr>
                <w:color w:val="1A2230"/>
                <w:sz w:val="15"/>
              </w:rPr>
              <w:t xml:space="preserve"> (actúa el sistema).</w:t>
            </w:r>
          </w:p>
        </w:tc>
        <w:tc>
          <w:tcPr>
            <w:tcW w:w="2367" w:type="dxa"/>
          </w:tcPr>
          <w:p w14:paraId="618BCF02" w14:textId="77777777" w:rsidR="006A143F" w:rsidRDefault="00000000">
            <w:pPr>
              <w:spacing w:before="20" w:after="20"/>
            </w:pPr>
            <w:r>
              <w:rPr>
                <w:color w:val="1A2230"/>
                <w:sz w:val="15"/>
              </w:rPr>
              <w:t>Comentario: “Firme automaticamente: vencio el plazo de descargo sin presentacion.”</w:t>
            </w:r>
          </w:p>
        </w:tc>
        <w:tc>
          <w:tcPr>
            <w:tcW w:w="2466" w:type="dxa"/>
          </w:tcPr>
          <w:p w14:paraId="4B915D03" w14:textId="77777777" w:rsidR="006A143F" w:rsidRDefault="00000000">
            <w:pPr>
              <w:spacing w:before="20" w:after="20"/>
            </w:pPr>
            <w:r>
              <w:rPr>
                <w:rFonts w:ascii="Consolas" w:hAnsi="Consolas"/>
                <w:color w:val="1F5FA8"/>
                <w:sz w:val="14"/>
              </w:rPr>
              <w:t>registrar_historial(usuario=None)</w:t>
            </w:r>
          </w:p>
        </w:tc>
      </w:tr>
      <w:tr w:rsidR="006A143F" w14:paraId="6C69F82B" w14:textId="77777777">
        <w:trPr>
          <w:jc w:val="center"/>
        </w:trPr>
        <w:tc>
          <w:tcPr>
            <w:tcW w:w="395" w:type="dxa"/>
            <w:shd w:val="clear" w:color="auto" w:fill="F4F7FB"/>
          </w:tcPr>
          <w:p w14:paraId="72E9F3B0" w14:textId="77777777" w:rsidR="006A143F" w:rsidRDefault="00000000">
            <w:pPr>
              <w:spacing w:before="20" w:after="20"/>
            </w:pPr>
            <w:r>
              <w:rPr>
                <w:b/>
                <w:color w:val="1A2230"/>
                <w:sz w:val="15"/>
              </w:rPr>
              <w:t>4</w:t>
            </w:r>
          </w:p>
        </w:tc>
        <w:tc>
          <w:tcPr>
            <w:tcW w:w="1578" w:type="dxa"/>
            <w:shd w:val="clear" w:color="auto" w:fill="F4F7FB"/>
          </w:tcPr>
          <w:p w14:paraId="1436ACC3" w14:textId="77777777" w:rsidR="006A143F" w:rsidRDefault="00000000">
            <w:pPr>
              <w:spacing w:before="20" w:after="20"/>
            </w:pPr>
            <w:r>
              <w:rPr>
                <w:b/>
                <w:color w:val="1A2230"/>
                <w:sz w:val="15"/>
              </w:rPr>
              <w:t>Sistema</w:t>
            </w:r>
          </w:p>
        </w:tc>
        <w:tc>
          <w:tcPr>
            <w:tcW w:w="3058" w:type="dxa"/>
            <w:shd w:val="clear" w:color="auto" w:fill="F4F7FB"/>
          </w:tcPr>
          <w:p w14:paraId="108E7834" w14:textId="77777777" w:rsidR="006A143F" w:rsidRDefault="00000000">
            <w:pPr>
              <w:spacing w:before="20" w:after="20"/>
            </w:pPr>
            <w:r>
              <w:rPr>
                <w:color w:val="1A2230"/>
                <w:sz w:val="15"/>
              </w:rPr>
              <w:t>Sella el acto identificando al sistema como actor.</w:t>
            </w:r>
          </w:p>
        </w:tc>
        <w:tc>
          <w:tcPr>
            <w:tcW w:w="2367" w:type="dxa"/>
            <w:shd w:val="clear" w:color="auto" w:fill="F4F7FB"/>
          </w:tcPr>
          <w:p w14:paraId="44A621AE" w14:textId="77777777" w:rsidR="006A143F" w:rsidRDefault="00000000">
            <w:pPr>
              <w:spacing w:before="20" w:after="20"/>
            </w:pPr>
            <w:r>
              <w:rPr>
                <w:color w:val="1A2230"/>
                <w:sz w:val="15"/>
              </w:rPr>
              <w:t>Acto FIRMEZA_AUTOMATICA, actor nulo, método de autenticación “sistema”</w:t>
            </w:r>
          </w:p>
        </w:tc>
        <w:tc>
          <w:tcPr>
            <w:tcW w:w="2466" w:type="dxa"/>
            <w:shd w:val="clear" w:color="auto" w:fill="F4F7FB"/>
          </w:tcPr>
          <w:p w14:paraId="3466F24B" w14:textId="77777777" w:rsidR="006A143F" w:rsidRDefault="00000000">
            <w:pPr>
              <w:spacing w:before="20" w:after="20"/>
            </w:pPr>
            <w:r>
              <w:rPr>
                <w:rFonts w:ascii="Consolas" w:hAnsi="Consolas"/>
                <w:color w:val="1F5FA8"/>
                <w:sz w:val="14"/>
              </w:rPr>
              <w:t>sellar_acto(FIRMEZA_AUTOMATICA)</w:t>
            </w:r>
          </w:p>
        </w:tc>
      </w:tr>
    </w:tbl>
    <w:p w14:paraId="38626A0E" w14:textId="77777777" w:rsidR="006A143F" w:rsidRDefault="00000000">
      <w:r>
        <w:br w:type="page"/>
      </w:r>
    </w:p>
    <w:p w14:paraId="328B6C3C" w14:textId="77777777" w:rsidR="006A143F" w:rsidRDefault="00000000">
      <w:pPr>
        <w:spacing w:after="80"/>
      </w:pPr>
      <w:r>
        <w:rPr>
          <w:b/>
          <w:color w:val="55637A"/>
          <w:sz w:val="16"/>
        </w:rPr>
        <w:lastRenderedPageBreak/>
        <w:t xml:space="preserve">PROC-009 · Firmeza automática por vencimiento del plazo </w:t>
      </w:r>
      <w:r>
        <w:rPr>
          <w:i/>
          <w:color w:val="55637A"/>
          <w:sz w:val="16"/>
        </w:rPr>
        <w:t>(continuación)</w:t>
      </w:r>
    </w:p>
    <w:p w14:paraId="29C408C6"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31B424EE" w14:textId="77777777">
        <w:trPr>
          <w:tblHeader/>
        </w:trPr>
        <w:tc>
          <w:tcPr>
            <w:tcW w:w="1480" w:type="dxa"/>
            <w:shd w:val="clear" w:color="auto" w:fill="55637A"/>
          </w:tcPr>
          <w:p w14:paraId="609158A3" w14:textId="77777777" w:rsidR="006A143F" w:rsidRDefault="006A143F">
            <w:pPr>
              <w:spacing w:before="20" w:after="20"/>
            </w:pPr>
          </w:p>
        </w:tc>
        <w:tc>
          <w:tcPr>
            <w:tcW w:w="1677" w:type="dxa"/>
            <w:shd w:val="clear" w:color="auto" w:fill="55637A"/>
          </w:tcPr>
          <w:p w14:paraId="430254B5" w14:textId="77777777" w:rsidR="006A143F" w:rsidRDefault="00000000">
            <w:pPr>
              <w:spacing w:before="20" w:after="20"/>
              <w:jc w:val="center"/>
            </w:pPr>
            <w:r>
              <w:rPr>
                <w:b/>
                <w:color w:val="FFFFFF"/>
                <w:sz w:val="13"/>
              </w:rPr>
              <w:t>PASO 1</w:t>
            </w:r>
          </w:p>
        </w:tc>
        <w:tc>
          <w:tcPr>
            <w:tcW w:w="1677" w:type="dxa"/>
            <w:shd w:val="clear" w:color="auto" w:fill="55637A"/>
          </w:tcPr>
          <w:p w14:paraId="4B788862" w14:textId="77777777" w:rsidR="006A143F" w:rsidRDefault="00000000">
            <w:pPr>
              <w:spacing w:before="20" w:after="20"/>
              <w:jc w:val="center"/>
            </w:pPr>
            <w:r>
              <w:rPr>
                <w:b/>
                <w:color w:val="FFFFFF"/>
                <w:sz w:val="13"/>
              </w:rPr>
              <w:t>PASO 2</w:t>
            </w:r>
          </w:p>
        </w:tc>
        <w:tc>
          <w:tcPr>
            <w:tcW w:w="1677" w:type="dxa"/>
            <w:shd w:val="clear" w:color="auto" w:fill="55637A"/>
          </w:tcPr>
          <w:p w14:paraId="6A14EF44" w14:textId="77777777" w:rsidR="006A143F" w:rsidRDefault="00000000">
            <w:pPr>
              <w:spacing w:before="20" w:after="20"/>
              <w:jc w:val="center"/>
            </w:pPr>
            <w:r>
              <w:rPr>
                <w:b/>
                <w:color w:val="FFFFFF"/>
                <w:sz w:val="13"/>
              </w:rPr>
              <w:t>PASO 3</w:t>
            </w:r>
          </w:p>
        </w:tc>
        <w:tc>
          <w:tcPr>
            <w:tcW w:w="1677" w:type="dxa"/>
            <w:shd w:val="clear" w:color="auto" w:fill="55637A"/>
          </w:tcPr>
          <w:p w14:paraId="402BF179" w14:textId="77777777" w:rsidR="006A143F" w:rsidRDefault="00000000">
            <w:pPr>
              <w:spacing w:before="20" w:after="20"/>
              <w:jc w:val="center"/>
            </w:pPr>
            <w:r>
              <w:rPr>
                <w:b/>
                <w:color w:val="FFFFFF"/>
                <w:sz w:val="13"/>
              </w:rPr>
              <w:t>PASO 4</w:t>
            </w:r>
          </w:p>
        </w:tc>
        <w:tc>
          <w:tcPr>
            <w:tcW w:w="1677" w:type="dxa"/>
            <w:shd w:val="clear" w:color="auto" w:fill="55637A"/>
          </w:tcPr>
          <w:p w14:paraId="70DB8CC4" w14:textId="77777777" w:rsidR="006A143F" w:rsidRDefault="00000000">
            <w:pPr>
              <w:spacing w:before="20" w:after="20"/>
              <w:jc w:val="center"/>
            </w:pPr>
            <w:r>
              <w:rPr>
                <w:b/>
                <w:color w:val="FFFFFF"/>
                <w:sz w:val="13"/>
              </w:rPr>
              <w:t>PASO 5</w:t>
            </w:r>
          </w:p>
        </w:tc>
      </w:tr>
      <w:tr w:rsidR="006A143F" w14:paraId="6CC44028" w14:textId="77777777">
        <w:tc>
          <w:tcPr>
            <w:tcW w:w="1480" w:type="dxa"/>
            <w:shd w:val="clear" w:color="auto" w:fill="0D2340"/>
          </w:tcPr>
          <w:p w14:paraId="66F97D53" w14:textId="77777777" w:rsidR="006A143F" w:rsidRDefault="00000000">
            <w:pPr>
              <w:spacing w:before="20" w:after="20"/>
            </w:pPr>
            <w:r>
              <w:rPr>
                <w:b/>
                <w:color w:val="FFFFFF"/>
                <w:sz w:val="14"/>
              </w:rPr>
              <w:t>Sistema</w:t>
            </w:r>
          </w:p>
        </w:tc>
        <w:tc>
          <w:tcPr>
            <w:tcW w:w="1677" w:type="dxa"/>
            <w:shd w:val="clear" w:color="auto" w:fill="FBFCFE"/>
          </w:tcPr>
          <w:p w14:paraId="0C49C235" w14:textId="77777777" w:rsidR="006A143F" w:rsidRDefault="006A143F">
            <w:pPr>
              <w:spacing w:before="20" w:after="20"/>
            </w:pPr>
          </w:p>
        </w:tc>
        <w:tc>
          <w:tcPr>
            <w:tcW w:w="1677" w:type="dxa"/>
            <w:shd w:val="clear" w:color="auto" w:fill="B26A00"/>
          </w:tcPr>
          <w:p w14:paraId="04AC11B2" w14:textId="77777777" w:rsidR="006A143F" w:rsidRDefault="00000000">
            <w:pPr>
              <w:spacing w:before="20" w:after="20"/>
              <w:jc w:val="center"/>
            </w:pPr>
            <w:r>
              <w:rPr>
                <w:b/>
                <w:color w:val="FFFFFF"/>
                <w:sz w:val="13"/>
              </w:rPr>
              <w:t>Detecta plazos vencidos</w:t>
            </w:r>
          </w:p>
        </w:tc>
        <w:tc>
          <w:tcPr>
            <w:tcW w:w="1677" w:type="dxa"/>
            <w:shd w:val="clear" w:color="auto" w:fill="55637A"/>
          </w:tcPr>
          <w:p w14:paraId="582F941B" w14:textId="77777777" w:rsidR="006A143F" w:rsidRDefault="00000000">
            <w:pPr>
              <w:spacing w:before="20" w:after="20"/>
              <w:jc w:val="center"/>
            </w:pPr>
            <w:r>
              <w:rPr>
                <w:b/>
                <w:color w:val="FFFFFF"/>
                <w:sz w:val="13"/>
              </w:rPr>
              <w:t>Cambia a FIRME</w:t>
            </w:r>
          </w:p>
        </w:tc>
        <w:tc>
          <w:tcPr>
            <w:tcW w:w="1677" w:type="dxa"/>
            <w:shd w:val="clear" w:color="auto" w:fill="55637A"/>
          </w:tcPr>
          <w:p w14:paraId="3451C3B9" w14:textId="77777777" w:rsidR="006A143F" w:rsidRDefault="00000000">
            <w:pPr>
              <w:spacing w:before="20" w:after="20"/>
              <w:jc w:val="center"/>
            </w:pPr>
            <w:r>
              <w:rPr>
                <w:b/>
                <w:color w:val="FFFFFF"/>
                <w:sz w:val="13"/>
              </w:rPr>
              <w:t>Historial sin usuario</w:t>
            </w:r>
          </w:p>
        </w:tc>
        <w:tc>
          <w:tcPr>
            <w:tcW w:w="1677" w:type="dxa"/>
            <w:shd w:val="clear" w:color="auto" w:fill="1B6B3A"/>
          </w:tcPr>
          <w:p w14:paraId="3FCE69F9" w14:textId="77777777" w:rsidR="006A143F" w:rsidRDefault="00000000">
            <w:pPr>
              <w:spacing w:before="20" w:after="20"/>
              <w:jc w:val="center"/>
            </w:pPr>
            <w:r>
              <w:rPr>
                <w:b/>
                <w:color w:val="FFFFFF"/>
                <w:sz w:val="13"/>
              </w:rPr>
              <w:t>Sella acto del sistema</w:t>
            </w:r>
          </w:p>
        </w:tc>
      </w:tr>
      <w:tr w:rsidR="006A143F" w14:paraId="7224B02C" w14:textId="77777777">
        <w:tc>
          <w:tcPr>
            <w:tcW w:w="1480" w:type="dxa"/>
            <w:shd w:val="clear" w:color="auto" w:fill="0D2340"/>
          </w:tcPr>
          <w:p w14:paraId="3FDE4268" w14:textId="77777777" w:rsidR="006A143F" w:rsidRDefault="00000000">
            <w:pPr>
              <w:spacing w:before="20" w:after="20"/>
            </w:pPr>
            <w:r>
              <w:rPr>
                <w:b/>
                <w:color w:val="FFFFFF"/>
                <w:sz w:val="14"/>
              </w:rPr>
              <w:t>Administrador</w:t>
            </w:r>
          </w:p>
        </w:tc>
        <w:tc>
          <w:tcPr>
            <w:tcW w:w="1677" w:type="dxa"/>
            <w:shd w:val="clear" w:color="auto" w:fill="1F5FA8"/>
          </w:tcPr>
          <w:p w14:paraId="4CA65DA2" w14:textId="77777777" w:rsidR="006A143F" w:rsidRDefault="00000000">
            <w:pPr>
              <w:spacing w:before="20" w:after="20"/>
              <w:jc w:val="center"/>
            </w:pPr>
            <w:r>
              <w:rPr>
                <w:b/>
                <w:color w:val="FFFFFF"/>
                <w:sz w:val="13"/>
              </w:rPr>
              <w:t>Ingresa al listado (dispara el barrido)</w:t>
            </w:r>
          </w:p>
        </w:tc>
        <w:tc>
          <w:tcPr>
            <w:tcW w:w="1677" w:type="dxa"/>
            <w:shd w:val="clear" w:color="auto" w:fill="FBFCFE"/>
          </w:tcPr>
          <w:p w14:paraId="2562DF21" w14:textId="77777777" w:rsidR="006A143F" w:rsidRDefault="006A143F">
            <w:pPr>
              <w:spacing w:before="20" w:after="20"/>
            </w:pPr>
          </w:p>
        </w:tc>
        <w:tc>
          <w:tcPr>
            <w:tcW w:w="1677" w:type="dxa"/>
            <w:shd w:val="clear" w:color="auto" w:fill="FBFCFE"/>
          </w:tcPr>
          <w:p w14:paraId="5D16AF35" w14:textId="77777777" w:rsidR="006A143F" w:rsidRDefault="006A143F">
            <w:pPr>
              <w:spacing w:before="20" w:after="20"/>
            </w:pPr>
          </w:p>
        </w:tc>
        <w:tc>
          <w:tcPr>
            <w:tcW w:w="1677" w:type="dxa"/>
            <w:shd w:val="clear" w:color="auto" w:fill="FBFCFE"/>
          </w:tcPr>
          <w:p w14:paraId="4A4C6343" w14:textId="77777777" w:rsidR="006A143F" w:rsidRDefault="006A143F">
            <w:pPr>
              <w:spacing w:before="20" w:after="20"/>
            </w:pPr>
          </w:p>
        </w:tc>
        <w:tc>
          <w:tcPr>
            <w:tcW w:w="1677" w:type="dxa"/>
            <w:shd w:val="clear" w:color="auto" w:fill="FBFCFE"/>
          </w:tcPr>
          <w:p w14:paraId="6F88E777" w14:textId="77777777" w:rsidR="006A143F" w:rsidRDefault="006A143F">
            <w:pPr>
              <w:spacing w:before="20" w:after="20"/>
            </w:pPr>
          </w:p>
        </w:tc>
      </w:tr>
    </w:tbl>
    <w:p w14:paraId="04877037" w14:textId="77777777" w:rsidR="006A143F" w:rsidRDefault="006A143F">
      <w:pPr>
        <w:spacing w:after="40"/>
      </w:pPr>
    </w:p>
    <w:p w14:paraId="5AE89491"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27986D6C"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5E457EC0" w14:textId="77777777">
        <w:trPr>
          <w:tblHeader/>
          <w:jc w:val="center"/>
        </w:trPr>
        <w:tc>
          <w:tcPr>
            <w:tcW w:w="395" w:type="dxa"/>
            <w:shd w:val="clear" w:color="auto" w:fill="0D2340"/>
          </w:tcPr>
          <w:p w14:paraId="1DAA8D8C" w14:textId="77777777" w:rsidR="006A143F" w:rsidRDefault="00000000">
            <w:pPr>
              <w:spacing w:before="20" w:after="20"/>
            </w:pPr>
            <w:r>
              <w:rPr>
                <w:b/>
                <w:color w:val="FFFFFF"/>
                <w:sz w:val="15"/>
              </w:rPr>
              <w:t>N°</w:t>
            </w:r>
          </w:p>
        </w:tc>
        <w:tc>
          <w:tcPr>
            <w:tcW w:w="9470" w:type="dxa"/>
            <w:shd w:val="clear" w:color="auto" w:fill="0D2340"/>
          </w:tcPr>
          <w:p w14:paraId="3304E803" w14:textId="77777777" w:rsidR="006A143F" w:rsidRDefault="00000000">
            <w:pPr>
              <w:spacing w:before="20" w:after="20"/>
            </w:pPr>
            <w:r>
              <w:rPr>
                <w:b/>
                <w:color w:val="FFFFFF"/>
                <w:sz w:val="15"/>
              </w:rPr>
              <w:t>Regla u observación</w:t>
            </w:r>
          </w:p>
        </w:tc>
      </w:tr>
      <w:tr w:rsidR="006A143F" w14:paraId="21D0583B" w14:textId="77777777">
        <w:trPr>
          <w:jc w:val="center"/>
        </w:trPr>
        <w:tc>
          <w:tcPr>
            <w:tcW w:w="395" w:type="dxa"/>
          </w:tcPr>
          <w:p w14:paraId="2B1C666A" w14:textId="77777777" w:rsidR="006A143F" w:rsidRDefault="00000000">
            <w:pPr>
              <w:spacing w:before="20" w:after="20"/>
            </w:pPr>
            <w:r>
              <w:rPr>
                <w:b/>
                <w:color w:val="1A2230"/>
                <w:sz w:val="15"/>
              </w:rPr>
              <w:t>1</w:t>
            </w:r>
          </w:p>
        </w:tc>
        <w:tc>
          <w:tcPr>
            <w:tcW w:w="9470" w:type="dxa"/>
          </w:tcPr>
          <w:p w14:paraId="7B91C21A" w14:textId="77777777" w:rsidR="006A143F" w:rsidRDefault="00000000">
            <w:pPr>
              <w:spacing w:before="20" w:after="20"/>
            </w:pPr>
            <w:r>
              <w:rPr>
                <w:b/>
                <w:color w:val="1A2230"/>
                <w:sz w:val="15"/>
              </w:rPr>
              <w:t>El acto queda sellado igual que uno humano, pero identificado como del sistema.</w:t>
            </w:r>
            <w:r>
              <w:rPr>
                <w:color w:val="1A2230"/>
                <w:sz w:val="15"/>
              </w:rPr>
              <w:t xml:space="preserve"> En el certificado de integridad aparece como actor “sistema”: nadie puede atribuirse ni negar esa firmeza.</w:t>
            </w:r>
          </w:p>
        </w:tc>
      </w:tr>
      <w:tr w:rsidR="006A143F" w14:paraId="2147C5C5" w14:textId="77777777">
        <w:trPr>
          <w:jc w:val="center"/>
        </w:trPr>
        <w:tc>
          <w:tcPr>
            <w:tcW w:w="395" w:type="dxa"/>
            <w:shd w:val="clear" w:color="auto" w:fill="F4F7FB"/>
          </w:tcPr>
          <w:p w14:paraId="50D5A1C7" w14:textId="77777777" w:rsidR="006A143F" w:rsidRDefault="00000000">
            <w:pPr>
              <w:spacing w:before="20" w:after="20"/>
            </w:pPr>
            <w:r>
              <w:rPr>
                <w:b/>
                <w:color w:val="1A2230"/>
                <w:sz w:val="15"/>
              </w:rPr>
              <w:t>2</w:t>
            </w:r>
          </w:p>
        </w:tc>
        <w:tc>
          <w:tcPr>
            <w:tcW w:w="9470" w:type="dxa"/>
            <w:shd w:val="clear" w:color="auto" w:fill="F4F7FB"/>
          </w:tcPr>
          <w:p w14:paraId="2EAC4109" w14:textId="77777777" w:rsidR="006A143F" w:rsidRDefault="00000000">
            <w:pPr>
              <w:spacing w:before="20" w:after="20"/>
            </w:pPr>
            <w:r>
              <w:rPr>
                <w:b/>
                <w:color w:val="1A2230"/>
                <w:sz w:val="15"/>
              </w:rPr>
              <w:t>ATENCIÓN — El barrido no corre solo.</w:t>
            </w:r>
            <w:r>
              <w:rPr>
                <w:color w:val="1A2230"/>
                <w:sz w:val="15"/>
              </w:rPr>
              <w:t xml:space="preserve"> Se ejecuta </w:t>
            </w:r>
            <w:r>
              <w:rPr>
                <w:color w:val="1A2230"/>
                <w:sz w:val="15"/>
                <w:u w:val="single"/>
              </w:rPr>
              <w:t>únicamente</w:t>
            </w:r>
            <w:r>
              <w:rPr>
                <w:color w:val="1A2230"/>
                <w:sz w:val="15"/>
              </w:rPr>
              <w:t xml:space="preserve"> cuando alguien consulta el listado de multas. No existe tarea programada ni comando de gestión para este proceso.</w:t>
            </w:r>
          </w:p>
        </w:tc>
      </w:tr>
      <w:tr w:rsidR="006A143F" w14:paraId="271AF02B" w14:textId="77777777">
        <w:trPr>
          <w:jc w:val="center"/>
        </w:trPr>
        <w:tc>
          <w:tcPr>
            <w:tcW w:w="395" w:type="dxa"/>
          </w:tcPr>
          <w:p w14:paraId="597AE5B1" w14:textId="77777777" w:rsidR="006A143F" w:rsidRDefault="00000000">
            <w:pPr>
              <w:spacing w:before="20" w:after="20"/>
            </w:pPr>
            <w:r>
              <w:rPr>
                <w:b/>
                <w:color w:val="1A2230"/>
                <w:sz w:val="15"/>
              </w:rPr>
              <w:t>3</w:t>
            </w:r>
          </w:p>
        </w:tc>
        <w:tc>
          <w:tcPr>
            <w:tcW w:w="9470" w:type="dxa"/>
          </w:tcPr>
          <w:p w14:paraId="5ACA89F2" w14:textId="77777777" w:rsidR="006A143F" w:rsidRDefault="00000000">
            <w:pPr>
              <w:spacing w:before="20" w:after="20"/>
            </w:pPr>
            <w:r>
              <w:rPr>
                <w:b/>
                <w:color w:val="1A2230"/>
                <w:sz w:val="15"/>
              </w:rPr>
              <w:t>Consecuencia operativa: si nadie entra al listado de multas, las multas vencidas no pasan a FIRME</w:t>
            </w:r>
            <w:r>
              <w:rPr>
                <w:color w:val="1A2230"/>
                <w:sz w:val="15"/>
              </w:rPr>
              <w:t xml:space="preserve"> y por lo tanto no se exportan a gastos comunes. La cobranza se retrasa silenciosamente.</w:t>
            </w:r>
          </w:p>
        </w:tc>
      </w:tr>
      <w:tr w:rsidR="006A143F" w14:paraId="5A4985AA" w14:textId="77777777">
        <w:trPr>
          <w:jc w:val="center"/>
        </w:trPr>
        <w:tc>
          <w:tcPr>
            <w:tcW w:w="395" w:type="dxa"/>
            <w:shd w:val="clear" w:color="auto" w:fill="F4F7FB"/>
          </w:tcPr>
          <w:p w14:paraId="4F7C60A3" w14:textId="77777777" w:rsidR="006A143F" w:rsidRDefault="00000000">
            <w:pPr>
              <w:spacing w:before="20" w:after="20"/>
            </w:pPr>
            <w:r>
              <w:rPr>
                <w:b/>
                <w:color w:val="1A2230"/>
                <w:sz w:val="15"/>
              </w:rPr>
              <w:t>4</w:t>
            </w:r>
          </w:p>
        </w:tc>
        <w:tc>
          <w:tcPr>
            <w:tcW w:w="9470" w:type="dxa"/>
            <w:shd w:val="clear" w:color="auto" w:fill="F4F7FB"/>
          </w:tcPr>
          <w:p w14:paraId="71941DD6" w14:textId="77777777" w:rsidR="006A143F" w:rsidRDefault="00000000">
            <w:pPr>
              <w:spacing w:before="20" w:after="20"/>
            </w:pPr>
            <w:r>
              <w:rPr>
                <w:color w:val="1A2230"/>
                <w:sz w:val="15"/>
              </w:rPr>
              <w:t>El barrido no está envuelto en una transacción única: procesa expediente por expediente. Un fallo a mitad de camino deja unas convertidas y otras no; la siguiente ejecución retoma las pendientes.</w:t>
            </w:r>
          </w:p>
        </w:tc>
      </w:tr>
      <w:tr w:rsidR="006A143F" w14:paraId="6DBDC2A1" w14:textId="77777777">
        <w:trPr>
          <w:jc w:val="center"/>
        </w:trPr>
        <w:tc>
          <w:tcPr>
            <w:tcW w:w="395" w:type="dxa"/>
          </w:tcPr>
          <w:p w14:paraId="5199AC63" w14:textId="77777777" w:rsidR="006A143F" w:rsidRDefault="00000000">
            <w:pPr>
              <w:spacing w:before="20" w:after="20"/>
            </w:pPr>
            <w:r>
              <w:rPr>
                <w:b/>
                <w:color w:val="1A2230"/>
                <w:sz w:val="15"/>
              </w:rPr>
              <w:t>5</w:t>
            </w:r>
          </w:p>
        </w:tc>
        <w:tc>
          <w:tcPr>
            <w:tcW w:w="9470" w:type="dxa"/>
          </w:tcPr>
          <w:p w14:paraId="0F7745CF" w14:textId="77777777" w:rsidR="006A143F" w:rsidRDefault="00000000">
            <w:pPr>
              <w:spacing w:before="20" w:after="20"/>
            </w:pPr>
            <w:r>
              <w:rPr>
                <w:color w:val="1A2230"/>
                <w:sz w:val="15"/>
              </w:rPr>
              <w:t xml:space="preserve">Una multa con descargo presentado (CON_DESCARGO) </w:t>
            </w:r>
            <w:r>
              <w:rPr>
                <w:b/>
                <w:color w:val="1A2230"/>
                <w:sz w:val="15"/>
              </w:rPr>
              <w:t>no</w:t>
            </w:r>
            <w:r>
              <w:rPr>
                <w:color w:val="1A2230"/>
                <w:sz w:val="15"/>
              </w:rPr>
              <w:t xml:space="preserve"> es alcanzada por este barrido.</w:t>
            </w:r>
          </w:p>
        </w:tc>
      </w:tr>
    </w:tbl>
    <w:p w14:paraId="23E08FAE"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65078F67" w14:textId="77777777">
        <w:trPr>
          <w:tblHeader/>
          <w:jc w:val="center"/>
        </w:trPr>
        <w:tc>
          <w:tcPr>
            <w:tcW w:w="2269" w:type="dxa"/>
            <w:shd w:val="clear" w:color="auto" w:fill="0D2340"/>
          </w:tcPr>
          <w:p w14:paraId="78F4BCFB" w14:textId="77777777" w:rsidR="006A143F" w:rsidRDefault="00000000">
            <w:pPr>
              <w:spacing w:before="20" w:after="20"/>
            </w:pPr>
            <w:r>
              <w:rPr>
                <w:b/>
                <w:color w:val="FFFFFF"/>
                <w:sz w:val="15"/>
              </w:rPr>
              <w:t>Evento / falla</w:t>
            </w:r>
          </w:p>
        </w:tc>
        <w:tc>
          <w:tcPr>
            <w:tcW w:w="1776" w:type="dxa"/>
            <w:shd w:val="clear" w:color="auto" w:fill="0D2340"/>
          </w:tcPr>
          <w:p w14:paraId="6002E0EB" w14:textId="77777777" w:rsidR="006A143F" w:rsidRDefault="00000000">
            <w:pPr>
              <w:spacing w:before="20" w:after="20"/>
            </w:pPr>
            <w:r>
              <w:rPr>
                <w:b/>
                <w:color w:val="FFFFFF"/>
                <w:sz w:val="15"/>
              </w:rPr>
              <w:t>Cómo se detecta</w:t>
            </w:r>
          </w:p>
        </w:tc>
        <w:tc>
          <w:tcPr>
            <w:tcW w:w="3058" w:type="dxa"/>
            <w:shd w:val="clear" w:color="auto" w:fill="0D2340"/>
          </w:tcPr>
          <w:p w14:paraId="697B7B66" w14:textId="77777777" w:rsidR="006A143F" w:rsidRDefault="00000000">
            <w:pPr>
              <w:spacing w:before="20" w:after="20"/>
            </w:pPr>
            <w:r>
              <w:rPr>
                <w:b/>
                <w:color w:val="FFFFFF"/>
                <w:sz w:val="15"/>
              </w:rPr>
              <w:t>Respuesta del sistema</w:t>
            </w:r>
          </w:p>
        </w:tc>
        <w:tc>
          <w:tcPr>
            <w:tcW w:w="2762" w:type="dxa"/>
            <w:shd w:val="clear" w:color="auto" w:fill="0D2340"/>
          </w:tcPr>
          <w:p w14:paraId="4139E4B3" w14:textId="77777777" w:rsidR="006A143F" w:rsidRDefault="00000000">
            <w:pPr>
              <w:spacing w:before="20" w:after="20"/>
            </w:pPr>
            <w:r>
              <w:rPr>
                <w:b/>
                <w:color w:val="FFFFFF"/>
                <w:sz w:val="15"/>
              </w:rPr>
              <w:t>Acción humana requerida</w:t>
            </w:r>
          </w:p>
        </w:tc>
      </w:tr>
      <w:tr w:rsidR="006A143F" w14:paraId="289A6845" w14:textId="77777777">
        <w:trPr>
          <w:jc w:val="center"/>
        </w:trPr>
        <w:tc>
          <w:tcPr>
            <w:tcW w:w="2269" w:type="dxa"/>
          </w:tcPr>
          <w:p w14:paraId="6E153D3B" w14:textId="77777777" w:rsidR="006A143F" w:rsidRDefault="00000000">
            <w:pPr>
              <w:spacing w:before="20" w:after="20"/>
            </w:pPr>
            <w:r>
              <w:rPr>
                <w:b/>
                <w:color w:val="1A2230"/>
                <w:sz w:val="15"/>
              </w:rPr>
              <w:t>Nadie consulta el listado de multas por varios días</w:t>
            </w:r>
          </w:p>
        </w:tc>
        <w:tc>
          <w:tcPr>
            <w:tcW w:w="1776" w:type="dxa"/>
          </w:tcPr>
          <w:p w14:paraId="3FDADFF8" w14:textId="77777777" w:rsidR="006A143F" w:rsidRDefault="00000000">
            <w:pPr>
              <w:spacing w:before="20" w:after="20"/>
            </w:pPr>
            <w:r>
              <w:rPr>
                <w:b/>
                <w:color w:val="1A2230"/>
                <w:sz w:val="15"/>
              </w:rPr>
              <w:t>No hay detección</w:t>
            </w:r>
          </w:p>
        </w:tc>
        <w:tc>
          <w:tcPr>
            <w:tcW w:w="3058" w:type="dxa"/>
          </w:tcPr>
          <w:p w14:paraId="4ACEF759" w14:textId="77777777" w:rsidR="006A143F" w:rsidRDefault="00000000">
            <w:pPr>
              <w:spacing w:before="20" w:after="20"/>
            </w:pPr>
            <w:r>
              <w:rPr>
                <w:b/>
                <w:color w:val="1A2230"/>
                <w:sz w:val="15"/>
              </w:rPr>
              <w:t>Las multas siguen NOTIFICADAS pese a tener el plazo vencido. La fecha de firmeza quedará registrada el día en que alguien liste, no el día en que venció el plazo.</w:t>
            </w:r>
          </w:p>
        </w:tc>
        <w:tc>
          <w:tcPr>
            <w:tcW w:w="2762" w:type="dxa"/>
          </w:tcPr>
          <w:p w14:paraId="00F3EB66" w14:textId="77777777" w:rsidR="006A143F" w:rsidRDefault="00000000">
            <w:pPr>
              <w:spacing w:before="20" w:after="20"/>
            </w:pPr>
            <w:r>
              <w:rPr>
                <w:b/>
                <w:color w:val="1A2230"/>
                <w:sz w:val="15"/>
              </w:rPr>
              <w:t>Ingresar al listado de multas al menos una vez al día. Ver TM-004.</w:t>
            </w:r>
            <w:r>
              <w:rPr>
                <w:color w:val="1A2230"/>
                <w:sz w:val="15"/>
              </w:rPr>
              <w:t xml:space="preserve"> Recomendación técnica: crear un comando de gestión y programarlo.</w:t>
            </w:r>
          </w:p>
        </w:tc>
      </w:tr>
      <w:tr w:rsidR="006A143F" w14:paraId="13384C14" w14:textId="77777777">
        <w:trPr>
          <w:jc w:val="center"/>
        </w:trPr>
        <w:tc>
          <w:tcPr>
            <w:tcW w:w="2269" w:type="dxa"/>
            <w:shd w:val="clear" w:color="auto" w:fill="F4F7FB"/>
          </w:tcPr>
          <w:p w14:paraId="469EEC18" w14:textId="77777777" w:rsidR="006A143F" w:rsidRDefault="00000000">
            <w:pPr>
              <w:spacing w:before="20" w:after="20"/>
            </w:pPr>
            <w:r>
              <w:rPr>
                <w:b/>
                <w:color w:val="1A2230"/>
                <w:sz w:val="15"/>
              </w:rPr>
              <w:t>El descargo entra el mismo día del vencimiento</w:t>
            </w:r>
          </w:p>
        </w:tc>
        <w:tc>
          <w:tcPr>
            <w:tcW w:w="1776" w:type="dxa"/>
            <w:shd w:val="clear" w:color="auto" w:fill="F4F7FB"/>
          </w:tcPr>
          <w:p w14:paraId="59D42F91" w14:textId="77777777" w:rsidR="006A143F" w:rsidRDefault="00000000">
            <w:pPr>
              <w:spacing w:before="20" w:after="20"/>
            </w:pPr>
            <w:r>
              <w:rPr>
                <w:color w:val="1A2230"/>
                <w:sz w:val="15"/>
              </w:rPr>
              <w:t>Comparación contra la fecha límite</w:t>
            </w:r>
          </w:p>
        </w:tc>
        <w:tc>
          <w:tcPr>
            <w:tcW w:w="3058" w:type="dxa"/>
            <w:shd w:val="clear" w:color="auto" w:fill="F4F7FB"/>
          </w:tcPr>
          <w:p w14:paraId="3C31C3EA" w14:textId="77777777" w:rsidR="006A143F" w:rsidRDefault="00000000">
            <w:pPr>
              <w:spacing w:before="20" w:after="20"/>
            </w:pPr>
            <w:r>
              <w:rPr>
                <w:color w:val="1A2230"/>
                <w:sz w:val="15"/>
              </w:rPr>
              <w:t>Si el descargo se registró antes del instante límite, el expediente pasa a CON_DESCARGO y queda fuera del barrido.</w:t>
            </w:r>
          </w:p>
        </w:tc>
        <w:tc>
          <w:tcPr>
            <w:tcW w:w="2762" w:type="dxa"/>
            <w:shd w:val="clear" w:color="auto" w:fill="F4F7FB"/>
          </w:tcPr>
          <w:p w14:paraId="5C35B39C" w14:textId="77777777" w:rsidR="006A143F" w:rsidRDefault="00000000">
            <w:pPr>
              <w:spacing w:before="20" w:after="20"/>
            </w:pPr>
            <w:r>
              <w:rPr>
                <w:color w:val="1A2230"/>
                <w:sz w:val="15"/>
              </w:rPr>
              <w:t>Ninguna.</w:t>
            </w:r>
          </w:p>
        </w:tc>
      </w:tr>
      <w:tr w:rsidR="006A143F" w14:paraId="7F767CDE" w14:textId="77777777">
        <w:trPr>
          <w:jc w:val="center"/>
        </w:trPr>
        <w:tc>
          <w:tcPr>
            <w:tcW w:w="2269" w:type="dxa"/>
          </w:tcPr>
          <w:p w14:paraId="71CB5E06" w14:textId="77777777" w:rsidR="006A143F" w:rsidRDefault="00000000">
            <w:pPr>
              <w:spacing w:before="20" w:after="20"/>
            </w:pPr>
            <w:r>
              <w:rPr>
                <w:b/>
                <w:color w:val="1A2230"/>
                <w:sz w:val="15"/>
              </w:rPr>
              <w:t>Falla el sellado durante el barrido</w:t>
            </w:r>
          </w:p>
        </w:tc>
        <w:tc>
          <w:tcPr>
            <w:tcW w:w="1776" w:type="dxa"/>
          </w:tcPr>
          <w:p w14:paraId="21E30651" w14:textId="77777777" w:rsidR="006A143F" w:rsidRDefault="00000000">
            <w:pPr>
              <w:spacing w:before="20" w:after="20"/>
            </w:pPr>
            <w:r>
              <w:rPr>
                <w:color w:val="1A2230"/>
                <w:sz w:val="15"/>
              </w:rPr>
              <w:t>Excepción no controlada</w:t>
            </w:r>
          </w:p>
        </w:tc>
        <w:tc>
          <w:tcPr>
            <w:tcW w:w="3058" w:type="dxa"/>
          </w:tcPr>
          <w:p w14:paraId="1D7607E7" w14:textId="77777777" w:rsidR="006A143F" w:rsidRDefault="00000000">
            <w:pPr>
              <w:spacing w:before="20" w:after="20"/>
            </w:pPr>
            <w:r>
              <w:rPr>
                <w:b/>
                <w:color w:val="1A2230"/>
                <w:sz w:val="15"/>
              </w:rPr>
              <w:t>No verificado empíricamente:</w:t>
            </w:r>
            <w:r>
              <w:rPr>
                <w:color w:val="1A2230"/>
                <w:sz w:val="15"/>
              </w:rPr>
              <w:t xml:space="preserve"> el barrido no tiene manejo de excepciones propio; una falla interrumpiría la ejecución dejando expedientes sin convertir.</w:t>
            </w:r>
          </w:p>
        </w:tc>
        <w:tc>
          <w:tcPr>
            <w:tcW w:w="2762" w:type="dxa"/>
          </w:tcPr>
          <w:p w14:paraId="5419DE6A" w14:textId="77777777" w:rsidR="006A143F" w:rsidRDefault="00000000">
            <w:pPr>
              <w:spacing w:before="20" w:after="20"/>
            </w:pPr>
            <w:r>
              <w:rPr>
                <w:color w:val="1A2230"/>
                <w:sz w:val="15"/>
              </w:rPr>
              <w:t>Reintentar listando de nuevo. Reportar a mantención.</w:t>
            </w:r>
          </w:p>
        </w:tc>
      </w:tr>
    </w:tbl>
    <w:p w14:paraId="7FA15438" w14:textId="77777777" w:rsidR="006A143F" w:rsidRDefault="00000000">
      <w:r>
        <w:br w:type="page"/>
      </w:r>
    </w:p>
    <w:p w14:paraId="6B28E70C" w14:textId="77777777" w:rsidR="006A143F" w:rsidRDefault="00000000">
      <w:pPr>
        <w:pStyle w:val="Ttulo2"/>
      </w:pPr>
      <w:bookmarkStart w:id="14" w:name="_Toc235445912"/>
      <w:r>
        <w:lastRenderedPageBreak/>
        <w:t>PROC-010 · Exportación de multas firmes a gastos comunes</w:t>
      </w:r>
      <w:bookmarkEnd w:id="14"/>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4B9918ED" w14:textId="77777777">
        <w:tc>
          <w:tcPr>
            <w:tcW w:w="9865" w:type="dxa"/>
            <w:shd w:val="clear" w:color="auto" w:fill="0D2340"/>
          </w:tcPr>
          <w:p w14:paraId="1B349732" w14:textId="77777777" w:rsidR="006A143F" w:rsidRDefault="00000000">
            <w:pPr>
              <w:spacing w:before="40" w:after="40"/>
            </w:pPr>
            <w:r>
              <w:rPr>
                <w:b/>
                <w:color w:val="FFFFFF"/>
                <w:sz w:val="28"/>
              </w:rPr>
              <w:t>PROC-010</w:t>
            </w:r>
            <w:r>
              <w:br/>
            </w:r>
            <w:r>
              <w:rPr>
                <w:color w:val="FFFFFF"/>
                <w:sz w:val="21"/>
              </w:rPr>
              <w:t>Exportación de multas firmes a gastos comunes</w:t>
            </w:r>
            <w:r>
              <w:br/>
            </w:r>
            <w:r>
              <w:rPr>
                <w:color w:val="9FC4E8"/>
                <w:sz w:val="15"/>
              </w:rPr>
              <w:t>Versión 1.0 · Vigente desde el 20 de julio de 2026 · Revisión: anual o ante cambio normativo</w:t>
            </w:r>
          </w:p>
        </w:tc>
      </w:tr>
    </w:tbl>
    <w:p w14:paraId="4B5E2C0A" w14:textId="77777777" w:rsidR="006A143F" w:rsidRDefault="006A143F">
      <w:pPr>
        <w:spacing w:after="60"/>
      </w:pPr>
    </w:p>
    <w:p w14:paraId="76CC63B5" w14:textId="77777777" w:rsidR="006A143F" w:rsidRDefault="00000000">
      <w:pPr>
        <w:pStyle w:val="Ttulo3"/>
      </w:pPr>
      <w:r>
        <w:t>1. Propósito y justificación</w:t>
      </w:r>
    </w:p>
    <w:p w14:paraId="1A19FC0F" w14:textId="77777777" w:rsidR="006A143F" w:rsidRDefault="00000000">
      <w:r>
        <w:rPr>
          <w:color w:val="1A2230"/>
          <w:sz w:val="17"/>
        </w:rPr>
        <w:t>Trasladar las sanciones firmes al cobro mensual, generando el archivo que alimenta al software contable. Cierra el ciclo económico de la sanción.</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5C4FF57D" w14:textId="77777777">
        <w:tc>
          <w:tcPr>
            <w:tcW w:w="9865" w:type="dxa"/>
            <w:shd w:val="clear" w:color="auto" w:fill="F7F9FC"/>
          </w:tcPr>
          <w:p w14:paraId="71E7951A" w14:textId="77777777" w:rsidR="006A143F" w:rsidRDefault="00000000">
            <w:pPr>
              <w:spacing w:before="20" w:after="20"/>
            </w:pPr>
            <w:r>
              <w:rPr>
                <w:b/>
                <w:color w:val="1A2230"/>
                <w:sz w:val="16"/>
              </w:rPr>
              <w:t>Disparador:</w:t>
            </w:r>
            <w:r>
              <w:rPr>
                <w:color w:val="1A2230"/>
                <w:sz w:val="16"/>
              </w:rPr>
              <w:t xml:space="preserve"> Cierre del período de facturación de gastos comunes.</w:t>
            </w:r>
            <w:r>
              <w:br/>
            </w:r>
            <w:r>
              <w:rPr>
                <w:b/>
                <w:color w:val="1A2230"/>
                <w:sz w:val="16"/>
              </w:rPr>
              <w:t>Resultado esperado:</w:t>
            </w:r>
            <w:r>
              <w:rPr>
                <w:color w:val="1A2230"/>
                <w:sz w:val="16"/>
              </w:rPr>
              <w:t xml:space="preserve"> Lote de exportación con archivo CSV adjunto; multas en estado EXPORTADA.</w:t>
            </w:r>
          </w:p>
        </w:tc>
      </w:tr>
    </w:tbl>
    <w:p w14:paraId="02899DBF" w14:textId="77777777" w:rsidR="006A143F" w:rsidRDefault="006A143F">
      <w:pPr>
        <w:spacing w:after="40"/>
      </w:pPr>
    </w:p>
    <w:p w14:paraId="747559FD"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2B524F66" w14:textId="77777777">
        <w:trPr>
          <w:tblHeader/>
          <w:jc w:val="center"/>
        </w:trPr>
        <w:tc>
          <w:tcPr>
            <w:tcW w:w="395" w:type="dxa"/>
            <w:shd w:val="clear" w:color="auto" w:fill="0D2340"/>
          </w:tcPr>
          <w:p w14:paraId="550A2231" w14:textId="77777777" w:rsidR="006A143F" w:rsidRDefault="00000000">
            <w:pPr>
              <w:spacing w:before="20" w:after="20"/>
            </w:pPr>
            <w:r>
              <w:rPr>
                <w:b/>
                <w:color w:val="FFFFFF"/>
                <w:sz w:val="15"/>
              </w:rPr>
              <w:t>N°</w:t>
            </w:r>
          </w:p>
        </w:tc>
        <w:tc>
          <w:tcPr>
            <w:tcW w:w="1578" w:type="dxa"/>
            <w:shd w:val="clear" w:color="auto" w:fill="0D2340"/>
          </w:tcPr>
          <w:p w14:paraId="00CE9622" w14:textId="77777777" w:rsidR="006A143F" w:rsidRDefault="00000000">
            <w:pPr>
              <w:spacing w:before="20" w:after="20"/>
            </w:pPr>
            <w:r>
              <w:rPr>
                <w:b/>
                <w:color w:val="FFFFFF"/>
                <w:sz w:val="15"/>
              </w:rPr>
              <w:t>Cargo responsable</w:t>
            </w:r>
          </w:p>
        </w:tc>
        <w:tc>
          <w:tcPr>
            <w:tcW w:w="3058" w:type="dxa"/>
            <w:shd w:val="clear" w:color="auto" w:fill="0D2340"/>
          </w:tcPr>
          <w:p w14:paraId="10625226" w14:textId="77777777" w:rsidR="006A143F" w:rsidRDefault="00000000">
            <w:pPr>
              <w:spacing w:before="20" w:after="20"/>
            </w:pPr>
            <w:r>
              <w:rPr>
                <w:b/>
                <w:color w:val="FFFFFF"/>
                <w:sz w:val="15"/>
              </w:rPr>
              <w:t>Actividad</w:t>
            </w:r>
          </w:p>
        </w:tc>
        <w:tc>
          <w:tcPr>
            <w:tcW w:w="2367" w:type="dxa"/>
            <w:shd w:val="clear" w:color="auto" w:fill="0D2340"/>
          </w:tcPr>
          <w:p w14:paraId="26F62D56" w14:textId="77777777" w:rsidR="006A143F" w:rsidRDefault="00000000">
            <w:pPr>
              <w:spacing w:before="20" w:after="20"/>
            </w:pPr>
            <w:r>
              <w:rPr>
                <w:b/>
                <w:color w:val="FFFFFF"/>
                <w:sz w:val="15"/>
              </w:rPr>
              <w:t>Datos capturados</w:t>
            </w:r>
          </w:p>
        </w:tc>
        <w:tc>
          <w:tcPr>
            <w:tcW w:w="2466" w:type="dxa"/>
            <w:shd w:val="clear" w:color="auto" w:fill="0D2340"/>
          </w:tcPr>
          <w:p w14:paraId="4D35FDB1" w14:textId="77777777" w:rsidR="006A143F" w:rsidRDefault="00000000">
            <w:pPr>
              <w:spacing w:before="20" w:after="20"/>
            </w:pPr>
            <w:r>
              <w:rPr>
                <w:b/>
                <w:color w:val="FFFFFF"/>
                <w:sz w:val="15"/>
              </w:rPr>
              <w:t>Componente técnico</w:t>
            </w:r>
          </w:p>
        </w:tc>
      </w:tr>
      <w:tr w:rsidR="006A143F" w14:paraId="3B781AFC" w14:textId="77777777">
        <w:trPr>
          <w:jc w:val="center"/>
        </w:trPr>
        <w:tc>
          <w:tcPr>
            <w:tcW w:w="395" w:type="dxa"/>
          </w:tcPr>
          <w:p w14:paraId="0FBCC0FE" w14:textId="77777777" w:rsidR="006A143F" w:rsidRDefault="00000000">
            <w:pPr>
              <w:spacing w:before="20" w:after="20"/>
            </w:pPr>
            <w:r>
              <w:rPr>
                <w:b/>
                <w:color w:val="1A2230"/>
                <w:sz w:val="15"/>
              </w:rPr>
              <w:t>1</w:t>
            </w:r>
          </w:p>
        </w:tc>
        <w:tc>
          <w:tcPr>
            <w:tcW w:w="1578" w:type="dxa"/>
          </w:tcPr>
          <w:p w14:paraId="574487F2" w14:textId="77777777" w:rsidR="006A143F" w:rsidRDefault="00000000">
            <w:pPr>
              <w:spacing w:before="20" w:after="20"/>
            </w:pPr>
            <w:r>
              <w:rPr>
                <w:b/>
                <w:color w:val="1A2230"/>
                <w:sz w:val="15"/>
              </w:rPr>
              <w:t>Administrador</w:t>
            </w:r>
          </w:p>
        </w:tc>
        <w:tc>
          <w:tcPr>
            <w:tcW w:w="3058" w:type="dxa"/>
          </w:tcPr>
          <w:p w14:paraId="7B20272D" w14:textId="77777777" w:rsidR="006A143F" w:rsidRDefault="00000000">
            <w:pPr>
              <w:spacing w:before="20" w:after="20"/>
            </w:pPr>
            <w:r>
              <w:rPr>
                <w:color w:val="1A2230"/>
                <w:sz w:val="15"/>
              </w:rPr>
              <w:t>Solicita la exportación indicando el período.</w:t>
            </w:r>
          </w:p>
        </w:tc>
        <w:tc>
          <w:tcPr>
            <w:tcW w:w="2367" w:type="dxa"/>
          </w:tcPr>
          <w:p w14:paraId="1B8BE881" w14:textId="77777777" w:rsidR="006A143F" w:rsidRDefault="00000000">
            <w:pPr>
              <w:spacing w:before="20" w:after="20"/>
            </w:pPr>
            <w:r>
              <w:rPr>
                <w:color w:val="1A2230"/>
                <w:sz w:val="15"/>
              </w:rPr>
              <w:t>periodo (formato AAAA-MM)</w:t>
            </w:r>
          </w:p>
        </w:tc>
        <w:tc>
          <w:tcPr>
            <w:tcW w:w="2466" w:type="dxa"/>
          </w:tcPr>
          <w:p w14:paraId="616359C7" w14:textId="77777777" w:rsidR="006A143F" w:rsidRDefault="00000000">
            <w:pPr>
              <w:spacing w:before="20" w:after="20"/>
            </w:pPr>
            <w:r>
              <w:rPr>
                <w:rFonts w:ascii="Consolas" w:hAnsi="Consolas"/>
                <w:color w:val="1F5FA8"/>
                <w:sz w:val="14"/>
              </w:rPr>
              <w:t>POST /api/gastos-comunes/exportar/</w:t>
            </w:r>
            <w:r>
              <w:rPr>
                <w:color w:val="1A2230"/>
                <w:sz w:val="15"/>
              </w:rPr>
              <w:t xml:space="preserve"> · permiso EsAdministrador</w:t>
            </w:r>
          </w:p>
        </w:tc>
      </w:tr>
      <w:tr w:rsidR="006A143F" w14:paraId="0917B9DB" w14:textId="77777777">
        <w:trPr>
          <w:jc w:val="center"/>
        </w:trPr>
        <w:tc>
          <w:tcPr>
            <w:tcW w:w="395" w:type="dxa"/>
            <w:shd w:val="clear" w:color="auto" w:fill="F4F7FB"/>
          </w:tcPr>
          <w:p w14:paraId="09AFFA69" w14:textId="77777777" w:rsidR="006A143F" w:rsidRDefault="00000000">
            <w:pPr>
              <w:spacing w:before="20" w:after="20"/>
            </w:pPr>
            <w:r>
              <w:rPr>
                <w:b/>
                <w:color w:val="1A2230"/>
                <w:sz w:val="15"/>
              </w:rPr>
              <w:t>2</w:t>
            </w:r>
          </w:p>
        </w:tc>
        <w:tc>
          <w:tcPr>
            <w:tcW w:w="1578" w:type="dxa"/>
            <w:shd w:val="clear" w:color="auto" w:fill="F4F7FB"/>
          </w:tcPr>
          <w:p w14:paraId="3F263ED9" w14:textId="77777777" w:rsidR="006A143F" w:rsidRDefault="00000000">
            <w:pPr>
              <w:spacing w:before="20" w:after="20"/>
            </w:pPr>
            <w:r>
              <w:rPr>
                <w:b/>
                <w:color w:val="1A2230"/>
                <w:sz w:val="15"/>
              </w:rPr>
              <w:t>Sistema</w:t>
            </w:r>
          </w:p>
        </w:tc>
        <w:tc>
          <w:tcPr>
            <w:tcW w:w="3058" w:type="dxa"/>
            <w:shd w:val="clear" w:color="auto" w:fill="F4F7FB"/>
          </w:tcPr>
          <w:p w14:paraId="3945E738" w14:textId="77777777" w:rsidR="006A143F" w:rsidRDefault="00000000">
            <w:pPr>
              <w:spacing w:before="20" w:after="20"/>
            </w:pPr>
            <w:r>
              <w:rPr>
                <w:color w:val="1A2230"/>
                <w:sz w:val="15"/>
              </w:rPr>
              <w:t xml:space="preserve">Selecciona </w:t>
            </w:r>
            <w:r>
              <w:rPr>
                <w:b/>
                <w:color w:val="1A2230"/>
                <w:sz w:val="15"/>
              </w:rPr>
              <w:t>todas</w:t>
            </w:r>
            <w:r>
              <w:rPr>
                <w:color w:val="1A2230"/>
                <w:sz w:val="15"/>
              </w:rPr>
              <w:t xml:space="preserve"> las multas FIRME del condominio.</w:t>
            </w:r>
          </w:p>
        </w:tc>
        <w:tc>
          <w:tcPr>
            <w:tcW w:w="2367" w:type="dxa"/>
            <w:shd w:val="clear" w:color="auto" w:fill="F4F7FB"/>
          </w:tcPr>
          <w:p w14:paraId="49C427C2" w14:textId="77777777" w:rsidR="006A143F" w:rsidRDefault="00000000">
            <w:pPr>
              <w:spacing w:before="20" w:after="20"/>
            </w:pPr>
            <w:r>
              <w:rPr>
                <w:color w:val="1A2230"/>
                <w:sz w:val="15"/>
              </w:rPr>
              <w:t>—</w:t>
            </w:r>
          </w:p>
        </w:tc>
        <w:tc>
          <w:tcPr>
            <w:tcW w:w="2466" w:type="dxa"/>
            <w:shd w:val="clear" w:color="auto" w:fill="F4F7FB"/>
          </w:tcPr>
          <w:p w14:paraId="05362435" w14:textId="77777777" w:rsidR="006A143F" w:rsidRDefault="00000000">
            <w:pPr>
              <w:spacing w:before="20" w:after="20"/>
            </w:pPr>
            <w:r>
              <w:rPr>
                <w:rFonts w:ascii="Consolas" w:hAnsi="Consolas"/>
                <w:color w:val="1F5FA8"/>
                <w:sz w:val="14"/>
              </w:rPr>
              <w:t>gastos_comunes/utils.py:12-62</w:t>
            </w:r>
            <w:r>
              <w:rPr>
                <w:color w:val="1A2230"/>
                <w:sz w:val="15"/>
              </w:rPr>
              <w:t xml:space="preserve"> · transacción atómica</w:t>
            </w:r>
          </w:p>
        </w:tc>
      </w:tr>
      <w:tr w:rsidR="006A143F" w14:paraId="76E0AEDD" w14:textId="77777777">
        <w:trPr>
          <w:jc w:val="center"/>
        </w:trPr>
        <w:tc>
          <w:tcPr>
            <w:tcW w:w="395" w:type="dxa"/>
          </w:tcPr>
          <w:p w14:paraId="6E41CDAA" w14:textId="77777777" w:rsidR="006A143F" w:rsidRDefault="00000000">
            <w:pPr>
              <w:spacing w:before="20" w:after="20"/>
            </w:pPr>
            <w:r>
              <w:rPr>
                <w:b/>
                <w:color w:val="1A2230"/>
                <w:sz w:val="15"/>
              </w:rPr>
              <w:t>3</w:t>
            </w:r>
          </w:p>
        </w:tc>
        <w:tc>
          <w:tcPr>
            <w:tcW w:w="1578" w:type="dxa"/>
          </w:tcPr>
          <w:p w14:paraId="6D7BDB0E" w14:textId="77777777" w:rsidR="006A143F" w:rsidRDefault="00000000">
            <w:pPr>
              <w:spacing w:before="20" w:after="20"/>
            </w:pPr>
            <w:r>
              <w:rPr>
                <w:b/>
                <w:color w:val="1A2230"/>
                <w:sz w:val="15"/>
              </w:rPr>
              <w:t>Sistema</w:t>
            </w:r>
          </w:p>
        </w:tc>
        <w:tc>
          <w:tcPr>
            <w:tcW w:w="3058" w:type="dxa"/>
          </w:tcPr>
          <w:p w14:paraId="438FA24B" w14:textId="77777777" w:rsidR="006A143F" w:rsidRDefault="00000000">
            <w:pPr>
              <w:spacing w:before="20" w:after="20"/>
            </w:pPr>
            <w:r>
              <w:rPr>
                <w:color w:val="1A2230"/>
                <w:sz w:val="15"/>
              </w:rPr>
              <w:t>Crea o reutiliza el lote del período y genera un cargo por multa.</w:t>
            </w:r>
          </w:p>
        </w:tc>
        <w:tc>
          <w:tcPr>
            <w:tcW w:w="2367" w:type="dxa"/>
          </w:tcPr>
          <w:p w14:paraId="7851FAF9" w14:textId="77777777" w:rsidR="006A143F" w:rsidRDefault="00000000">
            <w:pPr>
              <w:spacing w:before="20" w:after="20"/>
            </w:pPr>
            <w:r>
              <w:rPr>
                <w:color w:val="1A2230"/>
                <w:sz w:val="15"/>
              </w:rPr>
              <w:t>unidad, monto, descripción “Multa #id - …”</w:t>
            </w:r>
          </w:p>
        </w:tc>
        <w:tc>
          <w:tcPr>
            <w:tcW w:w="2466" w:type="dxa"/>
          </w:tcPr>
          <w:p w14:paraId="7C161997" w14:textId="77777777" w:rsidR="006A143F" w:rsidRDefault="00000000">
            <w:pPr>
              <w:spacing w:before="20" w:after="20"/>
            </w:pPr>
            <w:r>
              <w:rPr>
                <w:rFonts w:ascii="Consolas" w:hAnsi="Consolas"/>
                <w:color w:val="1F5FA8"/>
                <w:sz w:val="14"/>
              </w:rPr>
              <w:t>CargoGastoComun</w:t>
            </w:r>
          </w:p>
        </w:tc>
      </w:tr>
      <w:tr w:rsidR="006A143F" w14:paraId="0CBB0B29" w14:textId="77777777">
        <w:trPr>
          <w:jc w:val="center"/>
        </w:trPr>
        <w:tc>
          <w:tcPr>
            <w:tcW w:w="395" w:type="dxa"/>
            <w:shd w:val="clear" w:color="auto" w:fill="F4F7FB"/>
          </w:tcPr>
          <w:p w14:paraId="24A13B9D" w14:textId="77777777" w:rsidR="006A143F" w:rsidRDefault="00000000">
            <w:pPr>
              <w:spacing w:before="20" w:after="20"/>
            </w:pPr>
            <w:r>
              <w:rPr>
                <w:b/>
                <w:color w:val="1A2230"/>
                <w:sz w:val="15"/>
              </w:rPr>
              <w:t>4</w:t>
            </w:r>
          </w:p>
        </w:tc>
        <w:tc>
          <w:tcPr>
            <w:tcW w:w="1578" w:type="dxa"/>
            <w:shd w:val="clear" w:color="auto" w:fill="F4F7FB"/>
          </w:tcPr>
          <w:p w14:paraId="5878BC18" w14:textId="77777777" w:rsidR="006A143F" w:rsidRDefault="00000000">
            <w:pPr>
              <w:spacing w:before="20" w:after="20"/>
            </w:pPr>
            <w:r>
              <w:rPr>
                <w:b/>
                <w:color w:val="1A2230"/>
                <w:sz w:val="15"/>
              </w:rPr>
              <w:t>Sistema</w:t>
            </w:r>
          </w:p>
        </w:tc>
        <w:tc>
          <w:tcPr>
            <w:tcW w:w="3058" w:type="dxa"/>
            <w:shd w:val="clear" w:color="auto" w:fill="F4F7FB"/>
          </w:tcPr>
          <w:p w14:paraId="2AD4B831" w14:textId="77777777" w:rsidR="006A143F" w:rsidRDefault="00000000">
            <w:pPr>
              <w:spacing w:before="20" w:after="20"/>
            </w:pPr>
            <w:r>
              <w:rPr>
                <w:color w:val="1A2230"/>
                <w:sz w:val="15"/>
              </w:rPr>
              <w:t>Marca las multas como EXPORTADA.</w:t>
            </w:r>
          </w:p>
        </w:tc>
        <w:tc>
          <w:tcPr>
            <w:tcW w:w="2367" w:type="dxa"/>
            <w:shd w:val="clear" w:color="auto" w:fill="F4F7FB"/>
          </w:tcPr>
          <w:p w14:paraId="3DAAF09D" w14:textId="77777777" w:rsidR="006A143F" w:rsidRDefault="00000000">
            <w:pPr>
              <w:spacing w:before="20" w:after="20"/>
            </w:pPr>
            <w:r>
              <w:rPr>
                <w:color w:val="1A2230"/>
                <w:sz w:val="15"/>
              </w:rPr>
              <w:t>estado=EXPORTADA</w:t>
            </w:r>
          </w:p>
        </w:tc>
        <w:tc>
          <w:tcPr>
            <w:tcW w:w="2466" w:type="dxa"/>
            <w:shd w:val="clear" w:color="auto" w:fill="F4F7FB"/>
          </w:tcPr>
          <w:p w14:paraId="61DD9571" w14:textId="77777777" w:rsidR="006A143F" w:rsidRDefault="00000000">
            <w:pPr>
              <w:spacing w:before="20" w:after="20"/>
            </w:pPr>
            <w:r>
              <w:rPr>
                <w:color w:val="1A2230"/>
                <w:sz w:val="15"/>
              </w:rPr>
              <w:t>Mismo componente</w:t>
            </w:r>
          </w:p>
        </w:tc>
      </w:tr>
      <w:tr w:rsidR="006A143F" w14:paraId="76DAB44A" w14:textId="77777777">
        <w:trPr>
          <w:jc w:val="center"/>
        </w:trPr>
        <w:tc>
          <w:tcPr>
            <w:tcW w:w="395" w:type="dxa"/>
          </w:tcPr>
          <w:p w14:paraId="7EA7E813" w14:textId="77777777" w:rsidR="006A143F" w:rsidRDefault="00000000">
            <w:pPr>
              <w:spacing w:before="20" w:after="20"/>
            </w:pPr>
            <w:r>
              <w:rPr>
                <w:b/>
                <w:color w:val="1A2230"/>
                <w:sz w:val="15"/>
              </w:rPr>
              <w:t>5</w:t>
            </w:r>
          </w:p>
        </w:tc>
        <w:tc>
          <w:tcPr>
            <w:tcW w:w="1578" w:type="dxa"/>
          </w:tcPr>
          <w:p w14:paraId="0A7F2C59" w14:textId="77777777" w:rsidR="006A143F" w:rsidRDefault="00000000">
            <w:pPr>
              <w:spacing w:before="20" w:after="20"/>
            </w:pPr>
            <w:r>
              <w:rPr>
                <w:b/>
                <w:color w:val="1A2230"/>
                <w:sz w:val="15"/>
              </w:rPr>
              <w:t>Sistema</w:t>
            </w:r>
          </w:p>
        </w:tc>
        <w:tc>
          <w:tcPr>
            <w:tcW w:w="3058" w:type="dxa"/>
          </w:tcPr>
          <w:p w14:paraId="4BD50728" w14:textId="77777777" w:rsidR="006A143F" w:rsidRDefault="00000000">
            <w:pPr>
              <w:spacing w:before="20" w:after="20"/>
            </w:pPr>
            <w:r>
              <w:rPr>
                <w:color w:val="1A2230"/>
                <w:sz w:val="15"/>
              </w:rPr>
              <w:t>Regenera el CSV completo del lote y totaliza.</w:t>
            </w:r>
          </w:p>
        </w:tc>
        <w:tc>
          <w:tcPr>
            <w:tcW w:w="2367" w:type="dxa"/>
          </w:tcPr>
          <w:p w14:paraId="4680658B" w14:textId="77777777" w:rsidR="006A143F" w:rsidRDefault="00000000">
            <w:pPr>
              <w:spacing w:before="20" w:after="20"/>
            </w:pPr>
            <w:r>
              <w:rPr>
                <w:color w:val="1A2230"/>
                <w:sz w:val="15"/>
              </w:rPr>
              <w:t>Columnas: unidad, persona, cedula, concepto, monto, multa_id</w:t>
            </w:r>
          </w:p>
        </w:tc>
        <w:tc>
          <w:tcPr>
            <w:tcW w:w="2466" w:type="dxa"/>
          </w:tcPr>
          <w:p w14:paraId="46C4616F" w14:textId="77777777" w:rsidR="006A143F" w:rsidRDefault="00000000">
            <w:pPr>
              <w:spacing w:before="20" w:after="20"/>
            </w:pPr>
            <w:r>
              <w:rPr>
                <w:color w:val="1A2230"/>
                <w:sz w:val="15"/>
              </w:rPr>
              <w:t>Archivo codificado utf-8-sig</w:t>
            </w:r>
          </w:p>
        </w:tc>
      </w:tr>
      <w:tr w:rsidR="006A143F" w14:paraId="6ECF4AAD" w14:textId="77777777">
        <w:trPr>
          <w:jc w:val="center"/>
        </w:trPr>
        <w:tc>
          <w:tcPr>
            <w:tcW w:w="395" w:type="dxa"/>
            <w:shd w:val="clear" w:color="auto" w:fill="F4F7FB"/>
          </w:tcPr>
          <w:p w14:paraId="3F437A56" w14:textId="77777777" w:rsidR="006A143F" w:rsidRDefault="00000000">
            <w:pPr>
              <w:spacing w:before="20" w:after="20"/>
            </w:pPr>
            <w:r>
              <w:rPr>
                <w:b/>
                <w:color w:val="1A2230"/>
                <w:sz w:val="15"/>
              </w:rPr>
              <w:t>6</w:t>
            </w:r>
          </w:p>
        </w:tc>
        <w:tc>
          <w:tcPr>
            <w:tcW w:w="1578" w:type="dxa"/>
            <w:shd w:val="clear" w:color="auto" w:fill="F4F7FB"/>
          </w:tcPr>
          <w:p w14:paraId="1AB90E09" w14:textId="77777777" w:rsidR="006A143F" w:rsidRDefault="00000000">
            <w:pPr>
              <w:spacing w:before="20" w:after="20"/>
            </w:pPr>
            <w:r>
              <w:rPr>
                <w:b/>
                <w:color w:val="1A2230"/>
                <w:sz w:val="15"/>
              </w:rPr>
              <w:t>Administrador</w:t>
            </w:r>
          </w:p>
        </w:tc>
        <w:tc>
          <w:tcPr>
            <w:tcW w:w="3058" w:type="dxa"/>
            <w:shd w:val="clear" w:color="auto" w:fill="F4F7FB"/>
          </w:tcPr>
          <w:p w14:paraId="485C2C1C" w14:textId="77777777" w:rsidR="006A143F" w:rsidRDefault="00000000">
            <w:pPr>
              <w:spacing w:before="20" w:after="20"/>
            </w:pPr>
            <w:r>
              <w:rPr>
                <w:b/>
                <w:color w:val="1A2230"/>
                <w:sz w:val="15"/>
              </w:rPr>
              <w:t>Descarga el CSV y lo carga en el software contable. Actividad manual.</w:t>
            </w:r>
          </w:p>
        </w:tc>
        <w:tc>
          <w:tcPr>
            <w:tcW w:w="2367" w:type="dxa"/>
            <w:shd w:val="clear" w:color="auto" w:fill="F4F7FB"/>
          </w:tcPr>
          <w:p w14:paraId="13151AE5" w14:textId="77777777" w:rsidR="006A143F" w:rsidRDefault="00000000">
            <w:pPr>
              <w:spacing w:before="20" w:after="20"/>
            </w:pPr>
            <w:r>
              <w:rPr>
                <w:color w:val="1A2230"/>
                <w:sz w:val="15"/>
              </w:rPr>
              <w:t>—</w:t>
            </w:r>
          </w:p>
        </w:tc>
        <w:tc>
          <w:tcPr>
            <w:tcW w:w="2466" w:type="dxa"/>
            <w:shd w:val="clear" w:color="auto" w:fill="F4F7FB"/>
          </w:tcPr>
          <w:p w14:paraId="2BB58C2C" w14:textId="77777777" w:rsidR="006A143F" w:rsidRDefault="00000000">
            <w:pPr>
              <w:spacing w:before="20" w:after="20"/>
            </w:pPr>
            <w:r>
              <w:rPr>
                <w:b/>
                <w:color w:val="1A2230"/>
                <w:sz w:val="15"/>
              </w:rPr>
              <w:t>No hay integración. Ver TM-010.</w:t>
            </w:r>
          </w:p>
        </w:tc>
      </w:tr>
    </w:tbl>
    <w:p w14:paraId="2170AEC2" w14:textId="77777777" w:rsidR="006A143F" w:rsidRDefault="00000000">
      <w:r>
        <w:br w:type="page"/>
      </w:r>
    </w:p>
    <w:p w14:paraId="7AED0F21" w14:textId="77777777" w:rsidR="006A143F" w:rsidRDefault="00000000">
      <w:pPr>
        <w:spacing w:after="80"/>
      </w:pPr>
      <w:r>
        <w:rPr>
          <w:b/>
          <w:color w:val="55637A"/>
          <w:sz w:val="16"/>
        </w:rPr>
        <w:lastRenderedPageBreak/>
        <w:t xml:space="preserve">PROC-010 · Exportación de multas firmes a gastos comunes </w:t>
      </w:r>
      <w:r>
        <w:rPr>
          <w:i/>
          <w:color w:val="55637A"/>
          <w:sz w:val="16"/>
        </w:rPr>
        <w:t>(continuación)</w:t>
      </w:r>
    </w:p>
    <w:p w14:paraId="736A7034"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096"/>
        <w:gridCol w:w="2096"/>
        <w:gridCol w:w="2096"/>
        <w:gridCol w:w="2096"/>
      </w:tblGrid>
      <w:tr w:rsidR="006A143F" w14:paraId="463B6DEB" w14:textId="77777777">
        <w:trPr>
          <w:tblHeader/>
        </w:trPr>
        <w:tc>
          <w:tcPr>
            <w:tcW w:w="1480" w:type="dxa"/>
            <w:shd w:val="clear" w:color="auto" w:fill="55637A"/>
          </w:tcPr>
          <w:p w14:paraId="555F679C" w14:textId="77777777" w:rsidR="006A143F" w:rsidRDefault="006A143F">
            <w:pPr>
              <w:spacing w:before="20" w:after="20"/>
            </w:pPr>
          </w:p>
        </w:tc>
        <w:tc>
          <w:tcPr>
            <w:tcW w:w="2096" w:type="dxa"/>
            <w:shd w:val="clear" w:color="auto" w:fill="55637A"/>
          </w:tcPr>
          <w:p w14:paraId="4816BB17" w14:textId="77777777" w:rsidR="006A143F" w:rsidRDefault="00000000">
            <w:pPr>
              <w:spacing w:before="20" w:after="20"/>
              <w:jc w:val="center"/>
            </w:pPr>
            <w:r>
              <w:rPr>
                <w:b/>
                <w:color w:val="FFFFFF"/>
                <w:sz w:val="13"/>
              </w:rPr>
              <w:t>PASO 1</w:t>
            </w:r>
          </w:p>
        </w:tc>
        <w:tc>
          <w:tcPr>
            <w:tcW w:w="2096" w:type="dxa"/>
            <w:shd w:val="clear" w:color="auto" w:fill="55637A"/>
          </w:tcPr>
          <w:p w14:paraId="2B143F04" w14:textId="77777777" w:rsidR="006A143F" w:rsidRDefault="00000000">
            <w:pPr>
              <w:spacing w:before="20" w:after="20"/>
              <w:jc w:val="center"/>
            </w:pPr>
            <w:r>
              <w:rPr>
                <w:b/>
                <w:color w:val="FFFFFF"/>
                <w:sz w:val="13"/>
              </w:rPr>
              <w:t>PASO 2</w:t>
            </w:r>
          </w:p>
        </w:tc>
        <w:tc>
          <w:tcPr>
            <w:tcW w:w="2096" w:type="dxa"/>
            <w:shd w:val="clear" w:color="auto" w:fill="55637A"/>
          </w:tcPr>
          <w:p w14:paraId="42C2583E" w14:textId="77777777" w:rsidR="006A143F" w:rsidRDefault="00000000">
            <w:pPr>
              <w:spacing w:before="20" w:after="20"/>
              <w:jc w:val="center"/>
            </w:pPr>
            <w:r>
              <w:rPr>
                <w:b/>
                <w:color w:val="FFFFFF"/>
                <w:sz w:val="13"/>
              </w:rPr>
              <w:t>PASO 3</w:t>
            </w:r>
          </w:p>
        </w:tc>
        <w:tc>
          <w:tcPr>
            <w:tcW w:w="2096" w:type="dxa"/>
            <w:shd w:val="clear" w:color="auto" w:fill="55637A"/>
          </w:tcPr>
          <w:p w14:paraId="34C0098E" w14:textId="77777777" w:rsidR="006A143F" w:rsidRDefault="00000000">
            <w:pPr>
              <w:spacing w:before="20" w:after="20"/>
              <w:jc w:val="center"/>
            </w:pPr>
            <w:r>
              <w:rPr>
                <w:b/>
                <w:color w:val="FFFFFF"/>
                <w:sz w:val="13"/>
              </w:rPr>
              <w:t>PASO 4</w:t>
            </w:r>
          </w:p>
        </w:tc>
      </w:tr>
      <w:tr w:rsidR="006A143F" w14:paraId="632A424C" w14:textId="77777777">
        <w:tc>
          <w:tcPr>
            <w:tcW w:w="1480" w:type="dxa"/>
            <w:shd w:val="clear" w:color="auto" w:fill="0D2340"/>
          </w:tcPr>
          <w:p w14:paraId="70F4A856" w14:textId="77777777" w:rsidR="006A143F" w:rsidRDefault="00000000">
            <w:pPr>
              <w:spacing w:before="20" w:after="20"/>
            </w:pPr>
            <w:r>
              <w:rPr>
                <w:b/>
                <w:color w:val="FFFFFF"/>
                <w:sz w:val="14"/>
              </w:rPr>
              <w:t>Administrador</w:t>
            </w:r>
          </w:p>
        </w:tc>
        <w:tc>
          <w:tcPr>
            <w:tcW w:w="2096" w:type="dxa"/>
            <w:shd w:val="clear" w:color="auto" w:fill="1F5FA8"/>
          </w:tcPr>
          <w:p w14:paraId="74EACE85" w14:textId="77777777" w:rsidR="006A143F" w:rsidRDefault="00000000">
            <w:pPr>
              <w:spacing w:before="20" w:after="20"/>
              <w:jc w:val="center"/>
            </w:pPr>
            <w:r>
              <w:rPr>
                <w:b/>
                <w:color w:val="FFFFFF"/>
                <w:sz w:val="13"/>
              </w:rPr>
              <w:t>Solicita exportación del período</w:t>
            </w:r>
          </w:p>
        </w:tc>
        <w:tc>
          <w:tcPr>
            <w:tcW w:w="2096" w:type="dxa"/>
            <w:shd w:val="clear" w:color="auto" w:fill="FBFCFE"/>
          </w:tcPr>
          <w:p w14:paraId="6F01B814" w14:textId="77777777" w:rsidR="006A143F" w:rsidRDefault="006A143F">
            <w:pPr>
              <w:spacing w:before="20" w:after="20"/>
            </w:pPr>
          </w:p>
        </w:tc>
        <w:tc>
          <w:tcPr>
            <w:tcW w:w="2096" w:type="dxa"/>
            <w:shd w:val="clear" w:color="auto" w:fill="FBFCFE"/>
          </w:tcPr>
          <w:p w14:paraId="2FFFC988" w14:textId="77777777" w:rsidR="006A143F" w:rsidRDefault="006A143F">
            <w:pPr>
              <w:spacing w:before="20" w:after="20"/>
            </w:pPr>
          </w:p>
        </w:tc>
        <w:tc>
          <w:tcPr>
            <w:tcW w:w="2096" w:type="dxa"/>
            <w:shd w:val="clear" w:color="auto" w:fill="FBFCFE"/>
          </w:tcPr>
          <w:p w14:paraId="02E34066" w14:textId="77777777" w:rsidR="006A143F" w:rsidRDefault="006A143F">
            <w:pPr>
              <w:spacing w:before="20" w:after="20"/>
            </w:pPr>
          </w:p>
        </w:tc>
      </w:tr>
      <w:tr w:rsidR="006A143F" w14:paraId="76E983B3" w14:textId="77777777">
        <w:tc>
          <w:tcPr>
            <w:tcW w:w="1480" w:type="dxa"/>
            <w:shd w:val="clear" w:color="auto" w:fill="0D2340"/>
          </w:tcPr>
          <w:p w14:paraId="673E551F" w14:textId="77777777" w:rsidR="006A143F" w:rsidRDefault="00000000">
            <w:pPr>
              <w:spacing w:before="20" w:after="20"/>
            </w:pPr>
            <w:r>
              <w:rPr>
                <w:b/>
                <w:color w:val="FFFFFF"/>
                <w:sz w:val="14"/>
              </w:rPr>
              <w:t>Sistema</w:t>
            </w:r>
          </w:p>
        </w:tc>
        <w:tc>
          <w:tcPr>
            <w:tcW w:w="2096" w:type="dxa"/>
            <w:shd w:val="clear" w:color="auto" w:fill="FBFCFE"/>
          </w:tcPr>
          <w:p w14:paraId="5D546C3D" w14:textId="77777777" w:rsidR="006A143F" w:rsidRDefault="006A143F">
            <w:pPr>
              <w:spacing w:before="20" w:after="20"/>
            </w:pPr>
          </w:p>
        </w:tc>
        <w:tc>
          <w:tcPr>
            <w:tcW w:w="2096" w:type="dxa"/>
            <w:shd w:val="clear" w:color="auto" w:fill="55637A"/>
          </w:tcPr>
          <w:p w14:paraId="0AC9422C" w14:textId="77777777" w:rsidR="006A143F" w:rsidRDefault="00000000">
            <w:pPr>
              <w:spacing w:before="20" w:after="20"/>
              <w:jc w:val="center"/>
            </w:pPr>
            <w:r>
              <w:rPr>
                <w:b/>
                <w:color w:val="FFFFFF"/>
                <w:sz w:val="13"/>
              </w:rPr>
              <w:t>Selecciona multas FIRME</w:t>
            </w:r>
          </w:p>
        </w:tc>
        <w:tc>
          <w:tcPr>
            <w:tcW w:w="2096" w:type="dxa"/>
            <w:shd w:val="clear" w:color="auto" w:fill="55637A"/>
          </w:tcPr>
          <w:p w14:paraId="65FC3593" w14:textId="77777777" w:rsidR="006A143F" w:rsidRDefault="00000000">
            <w:pPr>
              <w:spacing w:before="20" w:after="20"/>
              <w:jc w:val="center"/>
            </w:pPr>
            <w:r>
              <w:rPr>
                <w:b/>
                <w:color w:val="FFFFFF"/>
                <w:sz w:val="13"/>
              </w:rPr>
              <w:t>Genera lote y cargos</w:t>
            </w:r>
          </w:p>
        </w:tc>
        <w:tc>
          <w:tcPr>
            <w:tcW w:w="2096" w:type="dxa"/>
            <w:shd w:val="clear" w:color="auto" w:fill="55637A"/>
          </w:tcPr>
          <w:p w14:paraId="17A02CF5" w14:textId="77777777" w:rsidR="006A143F" w:rsidRDefault="00000000">
            <w:pPr>
              <w:spacing w:before="20" w:after="20"/>
              <w:jc w:val="center"/>
            </w:pPr>
            <w:r>
              <w:rPr>
                <w:b/>
                <w:color w:val="FFFFFF"/>
                <w:sz w:val="13"/>
              </w:rPr>
              <w:t>Marca EXPORTADA</w:t>
            </w:r>
          </w:p>
        </w:tc>
      </w:tr>
      <w:tr w:rsidR="006A143F" w14:paraId="32B206B3" w14:textId="77777777">
        <w:tc>
          <w:tcPr>
            <w:tcW w:w="1480" w:type="dxa"/>
            <w:shd w:val="clear" w:color="auto" w:fill="0D2340"/>
          </w:tcPr>
          <w:p w14:paraId="776E5BEA" w14:textId="77777777" w:rsidR="006A143F" w:rsidRDefault="00000000">
            <w:pPr>
              <w:spacing w:before="20" w:after="20"/>
            </w:pPr>
            <w:r>
              <w:rPr>
                <w:b/>
                <w:color w:val="FFFFFF"/>
                <w:sz w:val="14"/>
              </w:rPr>
              <w:t>Contabilidad</w:t>
            </w:r>
          </w:p>
        </w:tc>
        <w:tc>
          <w:tcPr>
            <w:tcW w:w="2096" w:type="dxa"/>
            <w:shd w:val="clear" w:color="auto" w:fill="FBFCFE"/>
          </w:tcPr>
          <w:p w14:paraId="5FC923CE" w14:textId="77777777" w:rsidR="006A143F" w:rsidRDefault="006A143F">
            <w:pPr>
              <w:spacing w:before="20" w:after="20"/>
            </w:pPr>
          </w:p>
        </w:tc>
        <w:tc>
          <w:tcPr>
            <w:tcW w:w="2096" w:type="dxa"/>
            <w:shd w:val="clear" w:color="auto" w:fill="FBFCFE"/>
          </w:tcPr>
          <w:p w14:paraId="426F8328" w14:textId="77777777" w:rsidR="006A143F" w:rsidRDefault="006A143F">
            <w:pPr>
              <w:spacing w:before="20" w:after="20"/>
            </w:pPr>
          </w:p>
        </w:tc>
        <w:tc>
          <w:tcPr>
            <w:tcW w:w="2096" w:type="dxa"/>
            <w:shd w:val="clear" w:color="auto" w:fill="FBFCFE"/>
          </w:tcPr>
          <w:p w14:paraId="4B076FE5" w14:textId="77777777" w:rsidR="006A143F" w:rsidRDefault="006A143F">
            <w:pPr>
              <w:spacing w:before="20" w:after="20"/>
            </w:pPr>
          </w:p>
        </w:tc>
        <w:tc>
          <w:tcPr>
            <w:tcW w:w="2096" w:type="dxa"/>
            <w:shd w:val="clear" w:color="auto" w:fill="FBFCFE"/>
          </w:tcPr>
          <w:p w14:paraId="775C8046" w14:textId="77777777" w:rsidR="006A143F" w:rsidRDefault="006A143F">
            <w:pPr>
              <w:spacing w:before="20" w:after="20"/>
            </w:pPr>
          </w:p>
        </w:tc>
      </w:tr>
    </w:tbl>
    <w:p w14:paraId="72B7D1DF" w14:textId="77777777" w:rsidR="006A143F" w:rsidRDefault="006A143F">
      <w:pPr>
        <w:spacing w:after="40"/>
      </w:pP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2795"/>
        <w:gridCol w:w="2795"/>
        <w:gridCol w:w="2795"/>
      </w:tblGrid>
      <w:tr w:rsidR="006A143F" w14:paraId="4DD9E03C" w14:textId="77777777">
        <w:trPr>
          <w:tblHeader/>
        </w:trPr>
        <w:tc>
          <w:tcPr>
            <w:tcW w:w="1480" w:type="dxa"/>
            <w:shd w:val="clear" w:color="auto" w:fill="55637A"/>
          </w:tcPr>
          <w:p w14:paraId="10FB57D8" w14:textId="77777777" w:rsidR="006A143F" w:rsidRDefault="006A143F">
            <w:pPr>
              <w:spacing w:before="20" w:after="20"/>
            </w:pPr>
          </w:p>
        </w:tc>
        <w:tc>
          <w:tcPr>
            <w:tcW w:w="2795" w:type="dxa"/>
            <w:shd w:val="clear" w:color="auto" w:fill="55637A"/>
          </w:tcPr>
          <w:p w14:paraId="1565A874" w14:textId="77777777" w:rsidR="006A143F" w:rsidRDefault="00000000">
            <w:pPr>
              <w:spacing w:before="20" w:after="20"/>
              <w:jc w:val="center"/>
            </w:pPr>
            <w:r>
              <w:rPr>
                <w:b/>
                <w:color w:val="FFFFFF"/>
                <w:sz w:val="13"/>
              </w:rPr>
              <w:t>PASO 5</w:t>
            </w:r>
          </w:p>
        </w:tc>
        <w:tc>
          <w:tcPr>
            <w:tcW w:w="2795" w:type="dxa"/>
            <w:shd w:val="clear" w:color="auto" w:fill="55637A"/>
          </w:tcPr>
          <w:p w14:paraId="77FC1958" w14:textId="77777777" w:rsidR="006A143F" w:rsidRDefault="00000000">
            <w:pPr>
              <w:spacing w:before="20" w:after="20"/>
              <w:jc w:val="center"/>
            </w:pPr>
            <w:r>
              <w:rPr>
                <w:b/>
                <w:color w:val="FFFFFF"/>
                <w:sz w:val="13"/>
              </w:rPr>
              <w:t>PASO 6</w:t>
            </w:r>
          </w:p>
        </w:tc>
        <w:tc>
          <w:tcPr>
            <w:tcW w:w="2795" w:type="dxa"/>
            <w:shd w:val="clear" w:color="auto" w:fill="55637A"/>
          </w:tcPr>
          <w:p w14:paraId="1D652F72" w14:textId="77777777" w:rsidR="006A143F" w:rsidRDefault="00000000">
            <w:pPr>
              <w:spacing w:before="20" w:after="20"/>
              <w:jc w:val="center"/>
            </w:pPr>
            <w:r>
              <w:rPr>
                <w:b/>
                <w:color w:val="FFFFFF"/>
                <w:sz w:val="13"/>
              </w:rPr>
              <w:t>PASO 7</w:t>
            </w:r>
          </w:p>
        </w:tc>
      </w:tr>
      <w:tr w:rsidR="006A143F" w14:paraId="2DAB1FA8" w14:textId="77777777">
        <w:tc>
          <w:tcPr>
            <w:tcW w:w="1480" w:type="dxa"/>
            <w:shd w:val="clear" w:color="auto" w:fill="0D2340"/>
          </w:tcPr>
          <w:p w14:paraId="3A7C4400" w14:textId="77777777" w:rsidR="006A143F" w:rsidRDefault="00000000">
            <w:pPr>
              <w:spacing w:before="20" w:after="20"/>
            </w:pPr>
            <w:r>
              <w:rPr>
                <w:b/>
                <w:color w:val="FFFFFF"/>
                <w:sz w:val="14"/>
              </w:rPr>
              <w:t>Administrador</w:t>
            </w:r>
          </w:p>
        </w:tc>
        <w:tc>
          <w:tcPr>
            <w:tcW w:w="2795" w:type="dxa"/>
            <w:shd w:val="clear" w:color="auto" w:fill="FBFCFE"/>
          </w:tcPr>
          <w:p w14:paraId="4C49848C" w14:textId="77777777" w:rsidR="006A143F" w:rsidRDefault="006A143F">
            <w:pPr>
              <w:spacing w:before="20" w:after="20"/>
            </w:pPr>
          </w:p>
        </w:tc>
        <w:tc>
          <w:tcPr>
            <w:tcW w:w="2795" w:type="dxa"/>
            <w:shd w:val="clear" w:color="auto" w:fill="1F5FA8"/>
          </w:tcPr>
          <w:p w14:paraId="3B6ED2D0" w14:textId="77777777" w:rsidR="006A143F" w:rsidRDefault="00000000">
            <w:pPr>
              <w:spacing w:before="20" w:after="20"/>
              <w:jc w:val="center"/>
            </w:pPr>
            <w:r>
              <w:rPr>
                <w:b/>
                <w:color w:val="FFFFFF"/>
                <w:sz w:val="13"/>
              </w:rPr>
              <w:t>Descarga el archivo</w:t>
            </w:r>
          </w:p>
        </w:tc>
        <w:tc>
          <w:tcPr>
            <w:tcW w:w="2795" w:type="dxa"/>
            <w:shd w:val="clear" w:color="auto" w:fill="FBFCFE"/>
          </w:tcPr>
          <w:p w14:paraId="259A5B3E" w14:textId="77777777" w:rsidR="006A143F" w:rsidRDefault="006A143F">
            <w:pPr>
              <w:spacing w:before="20" w:after="20"/>
            </w:pPr>
          </w:p>
        </w:tc>
      </w:tr>
      <w:tr w:rsidR="006A143F" w14:paraId="03BCF195" w14:textId="77777777">
        <w:tc>
          <w:tcPr>
            <w:tcW w:w="1480" w:type="dxa"/>
            <w:shd w:val="clear" w:color="auto" w:fill="0D2340"/>
          </w:tcPr>
          <w:p w14:paraId="18EA4A79" w14:textId="77777777" w:rsidR="006A143F" w:rsidRDefault="00000000">
            <w:pPr>
              <w:spacing w:before="20" w:after="20"/>
            </w:pPr>
            <w:r>
              <w:rPr>
                <w:b/>
                <w:color w:val="FFFFFF"/>
                <w:sz w:val="14"/>
              </w:rPr>
              <w:t>Sistema</w:t>
            </w:r>
          </w:p>
        </w:tc>
        <w:tc>
          <w:tcPr>
            <w:tcW w:w="2795" w:type="dxa"/>
            <w:shd w:val="clear" w:color="auto" w:fill="55637A"/>
          </w:tcPr>
          <w:p w14:paraId="6F37C0A5" w14:textId="77777777" w:rsidR="006A143F" w:rsidRDefault="00000000">
            <w:pPr>
              <w:spacing w:before="20" w:after="20"/>
              <w:jc w:val="center"/>
            </w:pPr>
            <w:r>
              <w:rPr>
                <w:b/>
                <w:color w:val="FFFFFF"/>
                <w:sz w:val="13"/>
              </w:rPr>
              <w:t>Genera archivo CSV</w:t>
            </w:r>
          </w:p>
        </w:tc>
        <w:tc>
          <w:tcPr>
            <w:tcW w:w="2795" w:type="dxa"/>
            <w:shd w:val="clear" w:color="auto" w:fill="FBFCFE"/>
          </w:tcPr>
          <w:p w14:paraId="48E67F17" w14:textId="77777777" w:rsidR="006A143F" w:rsidRDefault="006A143F">
            <w:pPr>
              <w:spacing w:before="20" w:after="20"/>
            </w:pPr>
          </w:p>
        </w:tc>
        <w:tc>
          <w:tcPr>
            <w:tcW w:w="2795" w:type="dxa"/>
            <w:shd w:val="clear" w:color="auto" w:fill="FBFCFE"/>
          </w:tcPr>
          <w:p w14:paraId="4DA666A7" w14:textId="77777777" w:rsidR="006A143F" w:rsidRDefault="006A143F">
            <w:pPr>
              <w:spacing w:before="20" w:after="20"/>
            </w:pPr>
          </w:p>
        </w:tc>
      </w:tr>
      <w:tr w:rsidR="006A143F" w14:paraId="4C9B6AD1" w14:textId="77777777">
        <w:tc>
          <w:tcPr>
            <w:tcW w:w="1480" w:type="dxa"/>
            <w:shd w:val="clear" w:color="auto" w:fill="0D2340"/>
          </w:tcPr>
          <w:p w14:paraId="028C9D9A" w14:textId="77777777" w:rsidR="006A143F" w:rsidRDefault="00000000">
            <w:pPr>
              <w:spacing w:before="20" w:after="20"/>
            </w:pPr>
            <w:r>
              <w:rPr>
                <w:b/>
                <w:color w:val="FFFFFF"/>
                <w:sz w:val="14"/>
              </w:rPr>
              <w:t>Contabilidad</w:t>
            </w:r>
          </w:p>
        </w:tc>
        <w:tc>
          <w:tcPr>
            <w:tcW w:w="2795" w:type="dxa"/>
            <w:shd w:val="clear" w:color="auto" w:fill="FBFCFE"/>
          </w:tcPr>
          <w:p w14:paraId="6786C076" w14:textId="77777777" w:rsidR="006A143F" w:rsidRDefault="006A143F">
            <w:pPr>
              <w:spacing w:before="20" w:after="20"/>
            </w:pPr>
          </w:p>
        </w:tc>
        <w:tc>
          <w:tcPr>
            <w:tcW w:w="2795" w:type="dxa"/>
            <w:shd w:val="clear" w:color="auto" w:fill="FBFCFE"/>
          </w:tcPr>
          <w:p w14:paraId="37924C75" w14:textId="77777777" w:rsidR="006A143F" w:rsidRDefault="006A143F">
            <w:pPr>
              <w:spacing w:before="20" w:after="20"/>
            </w:pPr>
          </w:p>
        </w:tc>
        <w:tc>
          <w:tcPr>
            <w:tcW w:w="2795" w:type="dxa"/>
            <w:shd w:val="clear" w:color="auto" w:fill="B3261E"/>
          </w:tcPr>
          <w:p w14:paraId="028BE9F7" w14:textId="77777777" w:rsidR="006A143F" w:rsidRDefault="00000000">
            <w:pPr>
              <w:spacing w:before="20" w:after="20"/>
              <w:jc w:val="center"/>
            </w:pPr>
            <w:r>
              <w:rPr>
                <w:b/>
                <w:color w:val="FFFFFF"/>
                <w:sz w:val="13"/>
              </w:rPr>
              <w:t>Carga en contabilidad (manual)</w:t>
            </w:r>
          </w:p>
        </w:tc>
      </w:tr>
    </w:tbl>
    <w:p w14:paraId="015DB5B7" w14:textId="77777777" w:rsidR="006A143F" w:rsidRDefault="006A143F">
      <w:pPr>
        <w:spacing w:after="40"/>
      </w:pPr>
    </w:p>
    <w:p w14:paraId="0310D32C"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37820079"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54EB33AD" w14:textId="77777777">
        <w:trPr>
          <w:tblHeader/>
          <w:jc w:val="center"/>
        </w:trPr>
        <w:tc>
          <w:tcPr>
            <w:tcW w:w="395" w:type="dxa"/>
            <w:shd w:val="clear" w:color="auto" w:fill="0D2340"/>
          </w:tcPr>
          <w:p w14:paraId="1158FDDB" w14:textId="77777777" w:rsidR="006A143F" w:rsidRDefault="00000000">
            <w:pPr>
              <w:spacing w:before="20" w:after="20"/>
            </w:pPr>
            <w:r>
              <w:rPr>
                <w:b/>
                <w:color w:val="FFFFFF"/>
                <w:sz w:val="15"/>
              </w:rPr>
              <w:t>N°</w:t>
            </w:r>
          </w:p>
        </w:tc>
        <w:tc>
          <w:tcPr>
            <w:tcW w:w="9470" w:type="dxa"/>
            <w:shd w:val="clear" w:color="auto" w:fill="0D2340"/>
          </w:tcPr>
          <w:p w14:paraId="1E0F8843" w14:textId="77777777" w:rsidR="006A143F" w:rsidRDefault="00000000">
            <w:pPr>
              <w:spacing w:before="20" w:after="20"/>
            </w:pPr>
            <w:r>
              <w:rPr>
                <w:b/>
                <w:color w:val="FFFFFF"/>
                <w:sz w:val="15"/>
              </w:rPr>
              <w:t>Regla u observación</w:t>
            </w:r>
          </w:p>
        </w:tc>
      </w:tr>
      <w:tr w:rsidR="006A143F" w14:paraId="0DB93633" w14:textId="77777777">
        <w:trPr>
          <w:jc w:val="center"/>
        </w:trPr>
        <w:tc>
          <w:tcPr>
            <w:tcW w:w="395" w:type="dxa"/>
          </w:tcPr>
          <w:p w14:paraId="5E2A5CAC" w14:textId="77777777" w:rsidR="006A143F" w:rsidRDefault="00000000">
            <w:pPr>
              <w:spacing w:before="20" w:after="20"/>
            </w:pPr>
            <w:r>
              <w:rPr>
                <w:b/>
                <w:color w:val="1A2230"/>
                <w:sz w:val="15"/>
              </w:rPr>
              <w:t>1</w:t>
            </w:r>
          </w:p>
        </w:tc>
        <w:tc>
          <w:tcPr>
            <w:tcW w:w="9470" w:type="dxa"/>
          </w:tcPr>
          <w:p w14:paraId="1A3210BF" w14:textId="77777777" w:rsidR="006A143F" w:rsidRDefault="00000000">
            <w:pPr>
              <w:spacing w:before="20" w:after="20"/>
            </w:pPr>
            <w:r>
              <w:rPr>
                <w:b/>
                <w:color w:val="1A2230"/>
                <w:sz w:val="15"/>
              </w:rPr>
              <w:t>El período solo da nombre al lote: no filtra qué multas entran.</w:t>
            </w:r>
            <w:r>
              <w:rPr>
                <w:color w:val="1A2230"/>
                <w:sz w:val="15"/>
              </w:rPr>
              <w:t xml:space="preserve"> La selección es “todas las multas firmes aún no exportadas”, sin importar su fecha. Ejecutar la exportación con un período equivocado arrastra igualmente todas las multas firmes pendientes.</w:t>
            </w:r>
          </w:p>
        </w:tc>
      </w:tr>
      <w:tr w:rsidR="006A143F" w14:paraId="2917663B" w14:textId="77777777">
        <w:trPr>
          <w:jc w:val="center"/>
        </w:trPr>
        <w:tc>
          <w:tcPr>
            <w:tcW w:w="395" w:type="dxa"/>
            <w:shd w:val="clear" w:color="auto" w:fill="F4F7FB"/>
          </w:tcPr>
          <w:p w14:paraId="1560E898" w14:textId="77777777" w:rsidR="006A143F" w:rsidRDefault="00000000">
            <w:pPr>
              <w:spacing w:before="20" w:after="20"/>
            </w:pPr>
            <w:r>
              <w:rPr>
                <w:b/>
                <w:color w:val="1A2230"/>
                <w:sz w:val="15"/>
              </w:rPr>
              <w:t>2</w:t>
            </w:r>
          </w:p>
        </w:tc>
        <w:tc>
          <w:tcPr>
            <w:tcW w:w="9470" w:type="dxa"/>
            <w:shd w:val="clear" w:color="auto" w:fill="F4F7FB"/>
          </w:tcPr>
          <w:p w14:paraId="41C7CD2F" w14:textId="77777777" w:rsidR="006A143F" w:rsidRDefault="00000000">
            <w:pPr>
              <w:spacing w:before="20" w:after="20"/>
            </w:pPr>
            <w:r>
              <w:rPr>
                <w:b/>
                <w:color w:val="1A2230"/>
                <w:sz w:val="15"/>
              </w:rPr>
              <w:t>Una multa se exporta una sola vez</w:t>
            </w:r>
            <w:r>
              <w:rPr>
                <w:color w:val="1A2230"/>
                <w:sz w:val="15"/>
              </w:rPr>
              <w:t>: la relación con el cargo es uno a uno y el estado pasa a EXPORTADA, sacándola de la selección siguiente. No hay riesgo de doble cobro por reejecución.</w:t>
            </w:r>
          </w:p>
        </w:tc>
      </w:tr>
      <w:tr w:rsidR="006A143F" w14:paraId="32F5A7AE" w14:textId="77777777">
        <w:trPr>
          <w:jc w:val="center"/>
        </w:trPr>
        <w:tc>
          <w:tcPr>
            <w:tcW w:w="395" w:type="dxa"/>
          </w:tcPr>
          <w:p w14:paraId="01B9BD54" w14:textId="77777777" w:rsidR="006A143F" w:rsidRDefault="00000000">
            <w:pPr>
              <w:spacing w:before="20" w:after="20"/>
            </w:pPr>
            <w:r>
              <w:rPr>
                <w:b/>
                <w:color w:val="1A2230"/>
                <w:sz w:val="15"/>
              </w:rPr>
              <w:t>3</w:t>
            </w:r>
          </w:p>
        </w:tc>
        <w:tc>
          <w:tcPr>
            <w:tcW w:w="9470" w:type="dxa"/>
          </w:tcPr>
          <w:p w14:paraId="4DA0F577" w14:textId="77777777" w:rsidR="006A143F" w:rsidRDefault="00000000">
            <w:pPr>
              <w:spacing w:before="20" w:after="20"/>
            </w:pPr>
            <w:r>
              <w:rPr>
                <w:color w:val="1A2230"/>
                <w:sz w:val="15"/>
              </w:rPr>
              <w:t>Toda la operación es atómica: si algo falla, no queda un lote a medias.</w:t>
            </w:r>
          </w:p>
        </w:tc>
      </w:tr>
      <w:tr w:rsidR="006A143F" w14:paraId="0A6BA1AE" w14:textId="77777777">
        <w:trPr>
          <w:jc w:val="center"/>
        </w:trPr>
        <w:tc>
          <w:tcPr>
            <w:tcW w:w="395" w:type="dxa"/>
            <w:shd w:val="clear" w:color="auto" w:fill="F4F7FB"/>
          </w:tcPr>
          <w:p w14:paraId="152E99B4" w14:textId="77777777" w:rsidR="006A143F" w:rsidRDefault="00000000">
            <w:pPr>
              <w:spacing w:before="20" w:after="20"/>
            </w:pPr>
            <w:r>
              <w:rPr>
                <w:b/>
                <w:color w:val="1A2230"/>
                <w:sz w:val="15"/>
              </w:rPr>
              <w:t>4</w:t>
            </w:r>
          </w:p>
        </w:tc>
        <w:tc>
          <w:tcPr>
            <w:tcW w:w="9470" w:type="dxa"/>
            <w:shd w:val="clear" w:color="auto" w:fill="F4F7FB"/>
          </w:tcPr>
          <w:p w14:paraId="37CB398D" w14:textId="77777777" w:rsidR="006A143F" w:rsidRDefault="00000000">
            <w:pPr>
              <w:spacing w:before="20" w:after="20"/>
            </w:pPr>
            <w:r>
              <w:rPr>
                <w:color w:val="1A2230"/>
                <w:sz w:val="15"/>
              </w:rPr>
              <w:t>El CSV se regenera completo en cada ejecución sobre el mismo período, incluyendo los cargos anteriores del lote.</w:t>
            </w:r>
          </w:p>
        </w:tc>
      </w:tr>
      <w:tr w:rsidR="006A143F" w14:paraId="0FC804FC" w14:textId="77777777">
        <w:trPr>
          <w:jc w:val="center"/>
        </w:trPr>
        <w:tc>
          <w:tcPr>
            <w:tcW w:w="395" w:type="dxa"/>
          </w:tcPr>
          <w:p w14:paraId="5E264050" w14:textId="77777777" w:rsidR="006A143F" w:rsidRDefault="00000000">
            <w:pPr>
              <w:spacing w:before="20" w:after="20"/>
            </w:pPr>
            <w:r>
              <w:rPr>
                <w:b/>
                <w:color w:val="1A2230"/>
                <w:sz w:val="15"/>
              </w:rPr>
              <w:t>5</w:t>
            </w:r>
          </w:p>
        </w:tc>
        <w:tc>
          <w:tcPr>
            <w:tcW w:w="9470" w:type="dxa"/>
          </w:tcPr>
          <w:p w14:paraId="7C7E2E6D" w14:textId="77777777" w:rsidR="006A143F" w:rsidRDefault="00000000">
            <w:pPr>
              <w:spacing w:before="20" w:after="20"/>
            </w:pPr>
            <w:r>
              <w:rPr>
                <w:b/>
                <w:color w:val="1A2230"/>
                <w:sz w:val="15"/>
              </w:rPr>
              <w:t>El paso a EXPORTADA no queda sellado en la cadena criptográfica</w:t>
            </w:r>
            <w:r>
              <w:rPr>
                <w:color w:val="1A2230"/>
                <w:sz w:val="15"/>
              </w:rPr>
              <w:t xml:space="preserve"> ni registrado en el historial: no existe un tipo de acto para esta transición. </w:t>
            </w:r>
            <w:r>
              <w:rPr>
                <w:i/>
                <w:color w:val="1A2230"/>
                <w:sz w:val="15"/>
              </w:rPr>
              <w:t>(Hallazgo: es el único cambio de estado del ciclo que queda fuera de la cadena de auditoría.)</w:t>
            </w:r>
          </w:p>
        </w:tc>
      </w:tr>
      <w:tr w:rsidR="006A143F" w14:paraId="18241C28" w14:textId="77777777">
        <w:trPr>
          <w:jc w:val="center"/>
        </w:trPr>
        <w:tc>
          <w:tcPr>
            <w:tcW w:w="395" w:type="dxa"/>
            <w:shd w:val="clear" w:color="auto" w:fill="F4F7FB"/>
          </w:tcPr>
          <w:p w14:paraId="0773F4EB" w14:textId="77777777" w:rsidR="006A143F" w:rsidRDefault="00000000">
            <w:pPr>
              <w:spacing w:before="20" w:after="20"/>
            </w:pPr>
            <w:r>
              <w:rPr>
                <w:b/>
                <w:color w:val="1A2230"/>
                <w:sz w:val="15"/>
              </w:rPr>
              <w:t>6</w:t>
            </w:r>
          </w:p>
        </w:tc>
        <w:tc>
          <w:tcPr>
            <w:tcW w:w="9470" w:type="dxa"/>
            <w:shd w:val="clear" w:color="auto" w:fill="F4F7FB"/>
          </w:tcPr>
          <w:p w14:paraId="068785C9" w14:textId="77777777" w:rsidR="006A143F" w:rsidRDefault="00000000">
            <w:pPr>
              <w:spacing w:before="20" w:after="20"/>
            </w:pPr>
            <w:r>
              <w:rPr>
                <w:color w:val="1A2230"/>
                <w:sz w:val="15"/>
              </w:rPr>
              <w:t>El archivo usa codificación con marca de orden de bytes para que Excel en Windows muestre correctamente los acentos.</w:t>
            </w:r>
          </w:p>
        </w:tc>
      </w:tr>
    </w:tbl>
    <w:p w14:paraId="3C58DD7C"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6B3E0074" w14:textId="77777777">
        <w:trPr>
          <w:tblHeader/>
          <w:jc w:val="center"/>
        </w:trPr>
        <w:tc>
          <w:tcPr>
            <w:tcW w:w="2269" w:type="dxa"/>
            <w:shd w:val="clear" w:color="auto" w:fill="0D2340"/>
          </w:tcPr>
          <w:p w14:paraId="3835A54E" w14:textId="77777777" w:rsidR="006A143F" w:rsidRDefault="00000000">
            <w:pPr>
              <w:spacing w:before="20" w:after="20"/>
            </w:pPr>
            <w:r>
              <w:rPr>
                <w:b/>
                <w:color w:val="FFFFFF"/>
                <w:sz w:val="15"/>
              </w:rPr>
              <w:t>Evento / falla</w:t>
            </w:r>
          </w:p>
        </w:tc>
        <w:tc>
          <w:tcPr>
            <w:tcW w:w="1776" w:type="dxa"/>
            <w:shd w:val="clear" w:color="auto" w:fill="0D2340"/>
          </w:tcPr>
          <w:p w14:paraId="7D137135" w14:textId="77777777" w:rsidR="006A143F" w:rsidRDefault="00000000">
            <w:pPr>
              <w:spacing w:before="20" w:after="20"/>
            </w:pPr>
            <w:r>
              <w:rPr>
                <w:b/>
                <w:color w:val="FFFFFF"/>
                <w:sz w:val="15"/>
              </w:rPr>
              <w:t>Cómo se detecta</w:t>
            </w:r>
          </w:p>
        </w:tc>
        <w:tc>
          <w:tcPr>
            <w:tcW w:w="3058" w:type="dxa"/>
            <w:shd w:val="clear" w:color="auto" w:fill="0D2340"/>
          </w:tcPr>
          <w:p w14:paraId="6DEAF038" w14:textId="77777777" w:rsidR="006A143F" w:rsidRDefault="00000000">
            <w:pPr>
              <w:spacing w:before="20" w:after="20"/>
            </w:pPr>
            <w:r>
              <w:rPr>
                <w:b/>
                <w:color w:val="FFFFFF"/>
                <w:sz w:val="15"/>
              </w:rPr>
              <w:t>Respuesta del sistema</w:t>
            </w:r>
          </w:p>
        </w:tc>
        <w:tc>
          <w:tcPr>
            <w:tcW w:w="2762" w:type="dxa"/>
            <w:shd w:val="clear" w:color="auto" w:fill="0D2340"/>
          </w:tcPr>
          <w:p w14:paraId="690E78D2" w14:textId="77777777" w:rsidR="006A143F" w:rsidRDefault="00000000">
            <w:pPr>
              <w:spacing w:before="20" w:after="20"/>
            </w:pPr>
            <w:r>
              <w:rPr>
                <w:b/>
                <w:color w:val="FFFFFF"/>
                <w:sz w:val="15"/>
              </w:rPr>
              <w:t>Acción humana requerida</w:t>
            </w:r>
          </w:p>
        </w:tc>
      </w:tr>
      <w:tr w:rsidR="006A143F" w14:paraId="681B936A" w14:textId="77777777">
        <w:trPr>
          <w:jc w:val="center"/>
        </w:trPr>
        <w:tc>
          <w:tcPr>
            <w:tcW w:w="2269" w:type="dxa"/>
          </w:tcPr>
          <w:p w14:paraId="44A45F1F" w14:textId="77777777" w:rsidR="006A143F" w:rsidRDefault="00000000">
            <w:pPr>
              <w:spacing w:before="20" w:after="20"/>
            </w:pPr>
            <w:r>
              <w:rPr>
                <w:b/>
                <w:color w:val="1A2230"/>
                <w:sz w:val="15"/>
              </w:rPr>
              <w:t>El período no tiene el formato AAAA-MM</w:t>
            </w:r>
          </w:p>
        </w:tc>
        <w:tc>
          <w:tcPr>
            <w:tcW w:w="1776" w:type="dxa"/>
          </w:tcPr>
          <w:p w14:paraId="70E20133" w14:textId="77777777" w:rsidR="006A143F" w:rsidRDefault="00000000">
            <w:pPr>
              <w:spacing w:before="20" w:after="20"/>
            </w:pPr>
            <w:r>
              <w:rPr>
                <w:color w:val="1A2230"/>
                <w:sz w:val="15"/>
              </w:rPr>
              <w:t>Validación del serializador</w:t>
            </w:r>
          </w:p>
        </w:tc>
        <w:tc>
          <w:tcPr>
            <w:tcW w:w="3058" w:type="dxa"/>
          </w:tcPr>
          <w:p w14:paraId="2954F2AC" w14:textId="77777777" w:rsidR="006A143F" w:rsidRDefault="00000000">
            <w:pPr>
              <w:spacing w:before="20" w:after="20"/>
            </w:pPr>
            <w:r>
              <w:rPr>
                <w:color w:val="1A2230"/>
                <w:sz w:val="15"/>
              </w:rPr>
              <w:t>HTTP 400.</w:t>
            </w:r>
          </w:p>
        </w:tc>
        <w:tc>
          <w:tcPr>
            <w:tcW w:w="2762" w:type="dxa"/>
          </w:tcPr>
          <w:p w14:paraId="3AEE6EC0" w14:textId="77777777" w:rsidR="006A143F" w:rsidRDefault="00000000">
            <w:pPr>
              <w:spacing w:before="20" w:after="20"/>
            </w:pPr>
            <w:r>
              <w:rPr>
                <w:color w:val="1A2230"/>
                <w:sz w:val="15"/>
              </w:rPr>
              <w:t>Corregir el formato.</w:t>
            </w:r>
          </w:p>
        </w:tc>
      </w:tr>
      <w:tr w:rsidR="006A143F" w14:paraId="50CCCD0D" w14:textId="77777777">
        <w:trPr>
          <w:jc w:val="center"/>
        </w:trPr>
        <w:tc>
          <w:tcPr>
            <w:tcW w:w="2269" w:type="dxa"/>
            <w:shd w:val="clear" w:color="auto" w:fill="F4F7FB"/>
          </w:tcPr>
          <w:p w14:paraId="04F33748" w14:textId="77777777" w:rsidR="006A143F" w:rsidRDefault="00000000">
            <w:pPr>
              <w:spacing w:before="20" w:after="20"/>
            </w:pPr>
            <w:r>
              <w:rPr>
                <w:b/>
                <w:color w:val="1A2230"/>
                <w:sz w:val="15"/>
              </w:rPr>
              <w:t>No hay multas firmes pendientes</w:t>
            </w:r>
          </w:p>
        </w:tc>
        <w:tc>
          <w:tcPr>
            <w:tcW w:w="1776" w:type="dxa"/>
            <w:shd w:val="clear" w:color="auto" w:fill="F4F7FB"/>
          </w:tcPr>
          <w:p w14:paraId="019C7C9B" w14:textId="77777777" w:rsidR="006A143F" w:rsidRDefault="00000000">
            <w:pPr>
              <w:spacing w:before="20" w:after="20"/>
            </w:pPr>
            <w:r>
              <w:rPr>
                <w:color w:val="1A2230"/>
                <w:sz w:val="15"/>
              </w:rPr>
              <w:t>La función no encuentra candidatas</w:t>
            </w:r>
          </w:p>
        </w:tc>
        <w:tc>
          <w:tcPr>
            <w:tcW w:w="3058" w:type="dxa"/>
            <w:shd w:val="clear" w:color="auto" w:fill="F4F7FB"/>
          </w:tcPr>
          <w:p w14:paraId="6B6509AB" w14:textId="77777777" w:rsidR="006A143F" w:rsidRDefault="00000000">
            <w:pPr>
              <w:spacing w:before="20" w:after="20"/>
            </w:pPr>
            <w:r>
              <w:rPr>
                <w:color w:val="1A2230"/>
                <w:sz w:val="15"/>
              </w:rPr>
              <w:t xml:space="preserve">HTTP 400 · </w:t>
            </w:r>
            <w:r>
              <w:rPr>
                <w:i/>
                <w:color w:val="1A2230"/>
                <w:sz w:val="15"/>
              </w:rPr>
              <w:t>“No hay multas firmes pendientes de exportar para este periodo.”</w:t>
            </w:r>
          </w:p>
        </w:tc>
        <w:tc>
          <w:tcPr>
            <w:tcW w:w="2762" w:type="dxa"/>
            <w:shd w:val="clear" w:color="auto" w:fill="F4F7FB"/>
          </w:tcPr>
          <w:p w14:paraId="1E30CA47" w14:textId="77777777" w:rsidR="006A143F" w:rsidRDefault="00000000">
            <w:pPr>
              <w:spacing w:before="20" w:after="20"/>
            </w:pPr>
            <w:r>
              <w:rPr>
                <w:color w:val="1A2230"/>
                <w:sz w:val="15"/>
              </w:rPr>
              <w:t xml:space="preserve">Verificar que el barrido de firmeza haya corrido (PROC-009). </w:t>
            </w:r>
            <w:r>
              <w:rPr>
                <w:b/>
                <w:color w:val="1A2230"/>
                <w:sz w:val="15"/>
              </w:rPr>
              <w:t>Causa habitual: nadie listó las multas y siguen en NOTIFICADA.</w:t>
            </w:r>
          </w:p>
        </w:tc>
      </w:tr>
      <w:tr w:rsidR="006A143F" w14:paraId="1E4D2530" w14:textId="77777777">
        <w:trPr>
          <w:jc w:val="center"/>
        </w:trPr>
        <w:tc>
          <w:tcPr>
            <w:tcW w:w="2269" w:type="dxa"/>
          </w:tcPr>
          <w:p w14:paraId="5BE33B98" w14:textId="77777777" w:rsidR="006A143F" w:rsidRDefault="00000000">
            <w:pPr>
              <w:spacing w:before="20" w:after="20"/>
            </w:pPr>
            <w:r>
              <w:rPr>
                <w:b/>
                <w:color w:val="1A2230"/>
                <w:sz w:val="15"/>
              </w:rPr>
              <w:t>Se ejecuta dos veces el mismo período</w:t>
            </w:r>
          </w:p>
        </w:tc>
        <w:tc>
          <w:tcPr>
            <w:tcW w:w="1776" w:type="dxa"/>
          </w:tcPr>
          <w:p w14:paraId="3772282F" w14:textId="77777777" w:rsidR="006A143F" w:rsidRDefault="00000000">
            <w:pPr>
              <w:spacing w:before="20" w:after="20"/>
            </w:pPr>
            <w:r>
              <w:rPr>
                <w:color w:val="1A2230"/>
                <w:sz w:val="15"/>
              </w:rPr>
              <w:t>Reutilización del lote</w:t>
            </w:r>
          </w:p>
        </w:tc>
        <w:tc>
          <w:tcPr>
            <w:tcW w:w="3058" w:type="dxa"/>
          </w:tcPr>
          <w:p w14:paraId="317C777B" w14:textId="77777777" w:rsidR="006A143F" w:rsidRDefault="00000000">
            <w:pPr>
              <w:spacing w:before="20" w:after="20"/>
            </w:pPr>
            <w:r>
              <w:rPr>
                <w:color w:val="1A2230"/>
                <w:sz w:val="15"/>
              </w:rPr>
              <w:t>El lote se reutiliza y solo se agregan las multas nuevas. No hay duplicación.</w:t>
            </w:r>
          </w:p>
        </w:tc>
        <w:tc>
          <w:tcPr>
            <w:tcW w:w="2762" w:type="dxa"/>
          </w:tcPr>
          <w:p w14:paraId="0F006C73" w14:textId="77777777" w:rsidR="006A143F" w:rsidRDefault="00000000">
            <w:pPr>
              <w:spacing w:before="20" w:after="20"/>
            </w:pPr>
            <w:r>
              <w:rPr>
                <w:color w:val="1A2230"/>
                <w:sz w:val="15"/>
              </w:rPr>
              <w:t>Ninguna.</w:t>
            </w:r>
          </w:p>
        </w:tc>
      </w:tr>
      <w:tr w:rsidR="006A143F" w14:paraId="156390C3" w14:textId="77777777">
        <w:trPr>
          <w:jc w:val="center"/>
        </w:trPr>
        <w:tc>
          <w:tcPr>
            <w:tcW w:w="2269" w:type="dxa"/>
            <w:shd w:val="clear" w:color="auto" w:fill="F4F7FB"/>
          </w:tcPr>
          <w:p w14:paraId="109858C4" w14:textId="77777777" w:rsidR="006A143F" w:rsidRDefault="00000000">
            <w:pPr>
              <w:spacing w:before="20" w:after="20"/>
            </w:pPr>
            <w:r>
              <w:rPr>
                <w:b/>
                <w:color w:val="1A2230"/>
                <w:sz w:val="15"/>
              </w:rPr>
              <w:t>Falla la escritura del archivo</w:t>
            </w:r>
          </w:p>
        </w:tc>
        <w:tc>
          <w:tcPr>
            <w:tcW w:w="1776" w:type="dxa"/>
            <w:shd w:val="clear" w:color="auto" w:fill="F4F7FB"/>
          </w:tcPr>
          <w:p w14:paraId="3F91FEC4" w14:textId="77777777" w:rsidR="006A143F" w:rsidRDefault="00000000">
            <w:pPr>
              <w:spacing w:before="20" w:after="20"/>
            </w:pPr>
            <w:r>
              <w:rPr>
                <w:color w:val="1A2230"/>
                <w:sz w:val="15"/>
              </w:rPr>
              <w:t>Excepción dentro de la transacción</w:t>
            </w:r>
          </w:p>
        </w:tc>
        <w:tc>
          <w:tcPr>
            <w:tcW w:w="3058" w:type="dxa"/>
            <w:shd w:val="clear" w:color="auto" w:fill="F4F7FB"/>
          </w:tcPr>
          <w:p w14:paraId="5EE77B72" w14:textId="77777777" w:rsidR="006A143F" w:rsidRDefault="00000000">
            <w:pPr>
              <w:spacing w:before="20" w:after="20"/>
            </w:pPr>
            <w:r>
              <w:rPr>
                <w:color w:val="1A2230"/>
                <w:sz w:val="15"/>
              </w:rPr>
              <w:t>La transacción revierte: no queda lote ni multas marcadas.</w:t>
            </w:r>
          </w:p>
        </w:tc>
        <w:tc>
          <w:tcPr>
            <w:tcW w:w="2762" w:type="dxa"/>
            <w:shd w:val="clear" w:color="auto" w:fill="F4F7FB"/>
          </w:tcPr>
          <w:p w14:paraId="7177A0DF" w14:textId="77777777" w:rsidR="006A143F" w:rsidRDefault="00000000">
            <w:pPr>
              <w:spacing w:before="20" w:after="20"/>
            </w:pPr>
            <w:r>
              <w:rPr>
                <w:color w:val="1A2230"/>
                <w:sz w:val="15"/>
              </w:rPr>
              <w:t>Reintentar. Verificar espacio en disco.</w:t>
            </w:r>
          </w:p>
        </w:tc>
      </w:tr>
      <w:tr w:rsidR="006A143F" w14:paraId="4F55493D" w14:textId="77777777">
        <w:trPr>
          <w:jc w:val="center"/>
        </w:trPr>
        <w:tc>
          <w:tcPr>
            <w:tcW w:w="2269" w:type="dxa"/>
          </w:tcPr>
          <w:p w14:paraId="27B54529" w14:textId="77777777" w:rsidR="006A143F" w:rsidRDefault="00000000">
            <w:pPr>
              <w:spacing w:before="20" w:after="20"/>
            </w:pPr>
            <w:r>
              <w:rPr>
                <w:b/>
                <w:color w:val="1A2230"/>
                <w:sz w:val="15"/>
              </w:rPr>
              <w:t>Se exporta y luego se detecta un error en una multa</w:t>
            </w:r>
          </w:p>
        </w:tc>
        <w:tc>
          <w:tcPr>
            <w:tcW w:w="1776" w:type="dxa"/>
          </w:tcPr>
          <w:p w14:paraId="702AF1D6" w14:textId="77777777" w:rsidR="006A143F" w:rsidRDefault="00000000">
            <w:pPr>
              <w:spacing w:before="20" w:after="20"/>
            </w:pPr>
            <w:r>
              <w:rPr>
                <w:color w:val="1A2230"/>
                <w:sz w:val="15"/>
              </w:rPr>
              <w:t>No hay reversa</w:t>
            </w:r>
          </w:p>
        </w:tc>
        <w:tc>
          <w:tcPr>
            <w:tcW w:w="3058" w:type="dxa"/>
          </w:tcPr>
          <w:p w14:paraId="3A8C8492" w14:textId="77777777" w:rsidR="006A143F" w:rsidRDefault="00000000">
            <w:pPr>
              <w:spacing w:before="20" w:after="20"/>
            </w:pPr>
            <w:r>
              <w:rPr>
                <w:b/>
                <w:color w:val="1A2230"/>
                <w:sz w:val="15"/>
              </w:rPr>
              <w:t>No existe procedimiento para revertir una exportación.</w:t>
            </w:r>
          </w:p>
        </w:tc>
        <w:tc>
          <w:tcPr>
            <w:tcW w:w="2762" w:type="dxa"/>
          </w:tcPr>
          <w:p w14:paraId="3BC6A92F" w14:textId="77777777" w:rsidR="006A143F" w:rsidRDefault="00000000">
            <w:pPr>
              <w:spacing w:before="20" w:after="20"/>
            </w:pPr>
            <w:r>
              <w:rPr>
                <w:b/>
                <w:color w:val="1A2230"/>
                <w:sz w:val="15"/>
              </w:rPr>
              <w:t>Corregir en el software contable por nota de crédito, fuera del sistema. Ver TM-011.</w:t>
            </w:r>
          </w:p>
        </w:tc>
      </w:tr>
    </w:tbl>
    <w:p w14:paraId="15E788D9" w14:textId="77777777" w:rsidR="006A143F" w:rsidRDefault="00000000">
      <w:r>
        <w:br w:type="page"/>
      </w:r>
    </w:p>
    <w:p w14:paraId="6E799E95" w14:textId="77777777" w:rsidR="006A143F" w:rsidRDefault="00000000">
      <w:pPr>
        <w:pStyle w:val="Ttulo2"/>
      </w:pPr>
      <w:bookmarkStart w:id="15" w:name="_Toc235445913"/>
      <w:r>
        <w:lastRenderedPageBreak/>
        <w:t>PROC-011 · Libro de Novedades: ingreso y respuesta</w:t>
      </w:r>
      <w:bookmarkEnd w:id="15"/>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1C4B3A7E" w14:textId="77777777">
        <w:tc>
          <w:tcPr>
            <w:tcW w:w="9865" w:type="dxa"/>
            <w:shd w:val="clear" w:color="auto" w:fill="0D2340"/>
          </w:tcPr>
          <w:p w14:paraId="4AC5AB58" w14:textId="77777777" w:rsidR="006A143F" w:rsidRDefault="00000000">
            <w:pPr>
              <w:spacing w:before="40" w:after="40"/>
            </w:pPr>
            <w:r>
              <w:rPr>
                <w:b/>
                <w:color w:val="FFFFFF"/>
                <w:sz w:val="28"/>
              </w:rPr>
              <w:t>PROC-011</w:t>
            </w:r>
            <w:r>
              <w:br/>
            </w:r>
            <w:r>
              <w:rPr>
                <w:color w:val="FFFFFF"/>
                <w:sz w:val="21"/>
              </w:rPr>
              <w:t>Libro de Novedades: ingreso y respuesta</w:t>
            </w:r>
            <w:r>
              <w:br/>
            </w:r>
            <w:r>
              <w:rPr>
                <w:color w:val="9FC4E8"/>
                <w:sz w:val="15"/>
              </w:rPr>
              <w:t>Versión 1.0 · Vigente desde el 20 de julio de 2026 · Revisión: anual o ante cambio normativo</w:t>
            </w:r>
          </w:p>
        </w:tc>
      </w:tr>
    </w:tbl>
    <w:p w14:paraId="0D0FC05B" w14:textId="77777777" w:rsidR="006A143F" w:rsidRDefault="006A143F">
      <w:pPr>
        <w:spacing w:after="60"/>
      </w:pPr>
    </w:p>
    <w:p w14:paraId="30530899" w14:textId="77777777" w:rsidR="006A143F" w:rsidRDefault="00000000">
      <w:pPr>
        <w:pStyle w:val="Ttulo3"/>
      </w:pPr>
      <w:r>
        <w:t>1. Propósito y justificación</w:t>
      </w:r>
    </w:p>
    <w:p w14:paraId="7C7DAF7E" w14:textId="77777777" w:rsidR="006A143F" w:rsidRDefault="00000000">
      <w:r>
        <w:rPr>
          <w:color w:val="1A2230"/>
          <w:sz w:val="17"/>
        </w:rPr>
        <w:t>Registrar reclamos, solicitudes y observaciones de los copropietarios con un plazo de respuesta controlado. Existe porque la ley obliga a responder dentro de plazo y a dejar constancia; el registro acredita tanto la respuesta como su omisión.</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4AE06EA3" w14:textId="77777777">
        <w:tc>
          <w:tcPr>
            <w:tcW w:w="9865" w:type="dxa"/>
            <w:shd w:val="clear" w:color="auto" w:fill="F7F9FC"/>
          </w:tcPr>
          <w:p w14:paraId="7CC273C6" w14:textId="77777777" w:rsidR="006A143F" w:rsidRDefault="00000000">
            <w:pPr>
              <w:spacing w:before="20" w:after="20"/>
            </w:pPr>
            <w:r>
              <w:rPr>
                <w:b/>
                <w:color w:val="1A2230"/>
                <w:sz w:val="16"/>
              </w:rPr>
              <w:t>Disparador:</w:t>
            </w:r>
            <w:r>
              <w:rPr>
                <w:color w:val="1A2230"/>
                <w:sz w:val="16"/>
              </w:rPr>
              <w:t xml:space="preserve"> Un copropietario o funcionario ingresa un reclamo, solicitud u observación.</w:t>
            </w:r>
            <w:r>
              <w:br/>
            </w:r>
            <w:r>
              <w:rPr>
                <w:b/>
                <w:color w:val="1A2230"/>
                <w:sz w:val="16"/>
              </w:rPr>
              <w:t>Resultado esperado:</w:t>
            </w:r>
            <w:r>
              <w:rPr>
                <w:color w:val="1A2230"/>
                <w:sz w:val="16"/>
              </w:rPr>
              <w:t xml:space="preserve"> Novedad RESPONDIDA dentro de plazo, o VENCIDA si se dejó pasar.</w:t>
            </w:r>
          </w:p>
        </w:tc>
      </w:tr>
    </w:tbl>
    <w:p w14:paraId="1F0138DC" w14:textId="77777777" w:rsidR="006A143F" w:rsidRDefault="006A143F">
      <w:pPr>
        <w:spacing w:after="40"/>
      </w:pPr>
    </w:p>
    <w:p w14:paraId="0CEF1B01"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20796D9B" w14:textId="77777777">
        <w:trPr>
          <w:tblHeader/>
          <w:jc w:val="center"/>
        </w:trPr>
        <w:tc>
          <w:tcPr>
            <w:tcW w:w="395" w:type="dxa"/>
            <w:shd w:val="clear" w:color="auto" w:fill="0D2340"/>
          </w:tcPr>
          <w:p w14:paraId="4BEBA8FD" w14:textId="77777777" w:rsidR="006A143F" w:rsidRDefault="00000000">
            <w:pPr>
              <w:spacing w:before="20" w:after="20"/>
            </w:pPr>
            <w:r>
              <w:rPr>
                <w:b/>
                <w:color w:val="FFFFFF"/>
                <w:sz w:val="15"/>
              </w:rPr>
              <w:t>N°</w:t>
            </w:r>
          </w:p>
        </w:tc>
        <w:tc>
          <w:tcPr>
            <w:tcW w:w="1578" w:type="dxa"/>
            <w:shd w:val="clear" w:color="auto" w:fill="0D2340"/>
          </w:tcPr>
          <w:p w14:paraId="2ABED185" w14:textId="77777777" w:rsidR="006A143F" w:rsidRDefault="00000000">
            <w:pPr>
              <w:spacing w:before="20" w:after="20"/>
            </w:pPr>
            <w:r>
              <w:rPr>
                <w:b/>
                <w:color w:val="FFFFFF"/>
                <w:sz w:val="15"/>
              </w:rPr>
              <w:t>Cargo responsable</w:t>
            </w:r>
          </w:p>
        </w:tc>
        <w:tc>
          <w:tcPr>
            <w:tcW w:w="3058" w:type="dxa"/>
            <w:shd w:val="clear" w:color="auto" w:fill="0D2340"/>
          </w:tcPr>
          <w:p w14:paraId="7578AC76" w14:textId="77777777" w:rsidR="006A143F" w:rsidRDefault="00000000">
            <w:pPr>
              <w:spacing w:before="20" w:after="20"/>
            </w:pPr>
            <w:r>
              <w:rPr>
                <w:b/>
                <w:color w:val="FFFFFF"/>
                <w:sz w:val="15"/>
              </w:rPr>
              <w:t>Actividad</w:t>
            </w:r>
          </w:p>
        </w:tc>
        <w:tc>
          <w:tcPr>
            <w:tcW w:w="2367" w:type="dxa"/>
            <w:shd w:val="clear" w:color="auto" w:fill="0D2340"/>
          </w:tcPr>
          <w:p w14:paraId="317D2035" w14:textId="77777777" w:rsidR="006A143F" w:rsidRDefault="00000000">
            <w:pPr>
              <w:spacing w:before="20" w:after="20"/>
            </w:pPr>
            <w:r>
              <w:rPr>
                <w:b/>
                <w:color w:val="FFFFFF"/>
                <w:sz w:val="15"/>
              </w:rPr>
              <w:t>Datos capturados</w:t>
            </w:r>
          </w:p>
        </w:tc>
        <w:tc>
          <w:tcPr>
            <w:tcW w:w="2466" w:type="dxa"/>
            <w:shd w:val="clear" w:color="auto" w:fill="0D2340"/>
          </w:tcPr>
          <w:p w14:paraId="2849561D" w14:textId="77777777" w:rsidR="006A143F" w:rsidRDefault="00000000">
            <w:pPr>
              <w:spacing w:before="20" w:after="20"/>
            </w:pPr>
            <w:r>
              <w:rPr>
                <w:b/>
                <w:color w:val="FFFFFF"/>
                <w:sz w:val="15"/>
              </w:rPr>
              <w:t>Componente técnico</w:t>
            </w:r>
          </w:p>
        </w:tc>
      </w:tr>
      <w:tr w:rsidR="006A143F" w14:paraId="1AE2FBA6" w14:textId="77777777">
        <w:trPr>
          <w:jc w:val="center"/>
        </w:trPr>
        <w:tc>
          <w:tcPr>
            <w:tcW w:w="395" w:type="dxa"/>
          </w:tcPr>
          <w:p w14:paraId="6D6E8954" w14:textId="77777777" w:rsidR="006A143F" w:rsidRDefault="00000000">
            <w:pPr>
              <w:spacing w:before="20" w:after="20"/>
            </w:pPr>
            <w:r>
              <w:rPr>
                <w:b/>
                <w:color w:val="1A2230"/>
                <w:sz w:val="15"/>
              </w:rPr>
              <w:t>1</w:t>
            </w:r>
          </w:p>
        </w:tc>
        <w:tc>
          <w:tcPr>
            <w:tcW w:w="1578" w:type="dxa"/>
          </w:tcPr>
          <w:p w14:paraId="44975A4B" w14:textId="77777777" w:rsidR="006A143F" w:rsidRDefault="00000000">
            <w:pPr>
              <w:spacing w:before="20" w:after="20"/>
            </w:pPr>
            <w:r>
              <w:rPr>
                <w:b/>
                <w:color w:val="1A2230"/>
                <w:sz w:val="15"/>
              </w:rPr>
              <w:t>Cualquier usuario</w:t>
            </w:r>
          </w:p>
        </w:tc>
        <w:tc>
          <w:tcPr>
            <w:tcW w:w="3058" w:type="dxa"/>
          </w:tcPr>
          <w:p w14:paraId="7D6FD5F8" w14:textId="77777777" w:rsidR="006A143F" w:rsidRDefault="00000000">
            <w:pPr>
              <w:spacing w:before="20" w:after="20"/>
            </w:pPr>
            <w:r>
              <w:rPr>
                <w:color w:val="1A2230"/>
                <w:sz w:val="15"/>
              </w:rPr>
              <w:t>Ingresa la novedad.</w:t>
            </w:r>
          </w:p>
        </w:tc>
        <w:tc>
          <w:tcPr>
            <w:tcW w:w="2367" w:type="dxa"/>
          </w:tcPr>
          <w:p w14:paraId="46708C6C" w14:textId="77777777" w:rsidR="006A143F" w:rsidRDefault="00000000">
            <w:pPr>
              <w:spacing w:before="20" w:after="20"/>
            </w:pPr>
            <w:r>
              <w:rPr>
                <w:color w:val="1A2230"/>
                <w:sz w:val="15"/>
              </w:rPr>
              <w:t>tipo (RECLAMO | SOLICITUD | OBSERVACION), texto, unidad</w:t>
            </w:r>
          </w:p>
        </w:tc>
        <w:tc>
          <w:tcPr>
            <w:tcW w:w="2466" w:type="dxa"/>
          </w:tcPr>
          <w:p w14:paraId="66C7D27D" w14:textId="77777777" w:rsidR="006A143F" w:rsidRDefault="00000000">
            <w:pPr>
              <w:spacing w:before="20" w:after="20"/>
            </w:pPr>
            <w:r>
              <w:rPr>
                <w:rFonts w:ascii="Consolas" w:hAnsi="Consolas"/>
                <w:color w:val="1F5FA8"/>
                <w:sz w:val="14"/>
              </w:rPr>
              <w:t>POST /api/novedades/</w:t>
            </w:r>
            <w:r>
              <w:rPr>
                <w:color w:val="1A2230"/>
                <w:sz w:val="15"/>
              </w:rPr>
              <w:t xml:space="preserve"> · cualquier rol autenticado</w:t>
            </w:r>
          </w:p>
        </w:tc>
      </w:tr>
      <w:tr w:rsidR="006A143F" w14:paraId="555D0FC6" w14:textId="77777777">
        <w:trPr>
          <w:jc w:val="center"/>
        </w:trPr>
        <w:tc>
          <w:tcPr>
            <w:tcW w:w="395" w:type="dxa"/>
            <w:shd w:val="clear" w:color="auto" w:fill="F4F7FB"/>
          </w:tcPr>
          <w:p w14:paraId="10DCDAE9" w14:textId="77777777" w:rsidR="006A143F" w:rsidRDefault="00000000">
            <w:pPr>
              <w:spacing w:before="20" w:after="20"/>
            </w:pPr>
            <w:r>
              <w:rPr>
                <w:b/>
                <w:color w:val="1A2230"/>
                <w:sz w:val="15"/>
              </w:rPr>
              <w:t>2</w:t>
            </w:r>
          </w:p>
        </w:tc>
        <w:tc>
          <w:tcPr>
            <w:tcW w:w="1578" w:type="dxa"/>
            <w:shd w:val="clear" w:color="auto" w:fill="F4F7FB"/>
          </w:tcPr>
          <w:p w14:paraId="03C6DAB0" w14:textId="77777777" w:rsidR="006A143F" w:rsidRDefault="00000000">
            <w:pPr>
              <w:spacing w:before="20" w:after="20"/>
            </w:pPr>
            <w:r>
              <w:rPr>
                <w:b/>
                <w:color w:val="1A2230"/>
                <w:sz w:val="15"/>
              </w:rPr>
              <w:t>Sistema</w:t>
            </w:r>
          </w:p>
        </w:tc>
        <w:tc>
          <w:tcPr>
            <w:tcW w:w="3058" w:type="dxa"/>
            <w:shd w:val="clear" w:color="auto" w:fill="F4F7FB"/>
          </w:tcPr>
          <w:p w14:paraId="7EC054B2" w14:textId="77777777" w:rsidR="006A143F" w:rsidRDefault="00000000">
            <w:pPr>
              <w:spacing w:before="20" w:after="20"/>
            </w:pPr>
            <w:r>
              <w:rPr>
                <w:color w:val="1A2230"/>
                <w:sz w:val="15"/>
              </w:rPr>
              <w:t>Fija el plazo de respuesta.</w:t>
            </w:r>
          </w:p>
        </w:tc>
        <w:tc>
          <w:tcPr>
            <w:tcW w:w="2367" w:type="dxa"/>
            <w:shd w:val="clear" w:color="auto" w:fill="F4F7FB"/>
          </w:tcPr>
          <w:p w14:paraId="337E2ACC" w14:textId="77777777" w:rsidR="006A143F" w:rsidRDefault="00000000">
            <w:pPr>
              <w:spacing w:before="20" w:after="20"/>
            </w:pPr>
            <w:r>
              <w:rPr>
                <w:color w:val="1A2230"/>
                <w:sz w:val="15"/>
              </w:rPr>
              <w:t>fecha_limite_respuesta = ahora + 20 días corridos (valor por defecto)</w:t>
            </w:r>
          </w:p>
        </w:tc>
        <w:tc>
          <w:tcPr>
            <w:tcW w:w="2466" w:type="dxa"/>
            <w:shd w:val="clear" w:color="auto" w:fill="F4F7FB"/>
          </w:tcPr>
          <w:p w14:paraId="0A3CB0F3" w14:textId="77777777" w:rsidR="006A143F" w:rsidRDefault="00000000">
            <w:pPr>
              <w:spacing w:before="20" w:after="20"/>
            </w:pPr>
            <w:r>
              <w:rPr>
                <w:rFonts w:ascii="Consolas" w:hAnsi="Consolas"/>
                <w:color w:val="1F5FA8"/>
                <w:sz w:val="14"/>
              </w:rPr>
              <w:t>novedades/views.py:51,64</w:t>
            </w:r>
          </w:p>
        </w:tc>
      </w:tr>
      <w:tr w:rsidR="006A143F" w14:paraId="09913402" w14:textId="77777777">
        <w:trPr>
          <w:jc w:val="center"/>
        </w:trPr>
        <w:tc>
          <w:tcPr>
            <w:tcW w:w="395" w:type="dxa"/>
          </w:tcPr>
          <w:p w14:paraId="6E33134A" w14:textId="77777777" w:rsidR="006A143F" w:rsidRDefault="00000000">
            <w:pPr>
              <w:spacing w:before="20" w:after="20"/>
            </w:pPr>
            <w:r>
              <w:rPr>
                <w:b/>
                <w:color w:val="1A2230"/>
                <w:sz w:val="15"/>
              </w:rPr>
              <w:t>3</w:t>
            </w:r>
          </w:p>
        </w:tc>
        <w:tc>
          <w:tcPr>
            <w:tcW w:w="1578" w:type="dxa"/>
          </w:tcPr>
          <w:p w14:paraId="38780175" w14:textId="77777777" w:rsidR="006A143F" w:rsidRDefault="00000000">
            <w:pPr>
              <w:spacing w:before="20" w:after="20"/>
            </w:pPr>
            <w:r>
              <w:rPr>
                <w:b/>
                <w:color w:val="1A2230"/>
                <w:sz w:val="15"/>
              </w:rPr>
              <w:t>Administrador</w:t>
            </w:r>
          </w:p>
        </w:tc>
        <w:tc>
          <w:tcPr>
            <w:tcW w:w="3058" w:type="dxa"/>
          </w:tcPr>
          <w:p w14:paraId="6EDCBDD8" w14:textId="77777777" w:rsidR="006A143F" w:rsidRDefault="00000000">
            <w:pPr>
              <w:spacing w:before="20" w:after="20"/>
            </w:pPr>
            <w:r>
              <w:rPr>
                <w:color w:val="1A2230"/>
                <w:sz w:val="15"/>
              </w:rPr>
              <w:t>Consulta el listado y prioriza por días restantes.</w:t>
            </w:r>
          </w:p>
        </w:tc>
        <w:tc>
          <w:tcPr>
            <w:tcW w:w="2367" w:type="dxa"/>
          </w:tcPr>
          <w:p w14:paraId="256BE73B" w14:textId="77777777" w:rsidR="006A143F" w:rsidRDefault="00000000">
            <w:pPr>
              <w:spacing w:before="20" w:after="20"/>
            </w:pPr>
            <w:r>
              <w:rPr>
                <w:color w:val="1A2230"/>
                <w:sz w:val="15"/>
              </w:rPr>
              <w:t>dias_restantes</w:t>
            </w:r>
          </w:p>
        </w:tc>
        <w:tc>
          <w:tcPr>
            <w:tcW w:w="2466" w:type="dxa"/>
          </w:tcPr>
          <w:p w14:paraId="37927B4E" w14:textId="77777777" w:rsidR="006A143F" w:rsidRDefault="00000000">
            <w:pPr>
              <w:spacing w:before="20" w:after="20"/>
            </w:pPr>
            <w:r>
              <w:rPr>
                <w:rFonts w:ascii="Consolas" w:hAnsi="Consolas"/>
                <w:color w:val="1F5FA8"/>
                <w:sz w:val="14"/>
              </w:rPr>
              <w:t>GET /api/novedades/</w:t>
            </w:r>
          </w:p>
        </w:tc>
      </w:tr>
      <w:tr w:rsidR="006A143F" w14:paraId="7D3F62FB" w14:textId="77777777">
        <w:trPr>
          <w:jc w:val="center"/>
        </w:trPr>
        <w:tc>
          <w:tcPr>
            <w:tcW w:w="395" w:type="dxa"/>
            <w:shd w:val="clear" w:color="auto" w:fill="F4F7FB"/>
          </w:tcPr>
          <w:p w14:paraId="2284EDF2" w14:textId="77777777" w:rsidR="006A143F" w:rsidRDefault="00000000">
            <w:pPr>
              <w:spacing w:before="20" w:after="20"/>
            </w:pPr>
            <w:r>
              <w:rPr>
                <w:b/>
                <w:color w:val="1A2230"/>
                <w:sz w:val="15"/>
              </w:rPr>
              <w:t>4</w:t>
            </w:r>
          </w:p>
        </w:tc>
        <w:tc>
          <w:tcPr>
            <w:tcW w:w="1578" w:type="dxa"/>
            <w:shd w:val="clear" w:color="auto" w:fill="F4F7FB"/>
          </w:tcPr>
          <w:p w14:paraId="60A91FC0" w14:textId="77777777" w:rsidR="006A143F" w:rsidRDefault="00000000">
            <w:pPr>
              <w:spacing w:before="20" w:after="20"/>
            </w:pPr>
            <w:r>
              <w:rPr>
                <w:b/>
                <w:color w:val="1A2230"/>
                <w:sz w:val="15"/>
              </w:rPr>
              <w:t>Administrador</w:t>
            </w:r>
          </w:p>
        </w:tc>
        <w:tc>
          <w:tcPr>
            <w:tcW w:w="3058" w:type="dxa"/>
            <w:shd w:val="clear" w:color="auto" w:fill="F4F7FB"/>
          </w:tcPr>
          <w:p w14:paraId="5333E37D" w14:textId="77777777" w:rsidR="006A143F" w:rsidRDefault="00000000">
            <w:pPr>
              <w:spacing w:before="20" w:after="20"/>
            </w:pPr>
            <w:r>
              <w:rPr>
                <w:color w:val="1A2230"/>
                <w:sz w:val="15"/>
              </w:rPr>
              <w:t>Responde la novedad.</w:t>
            </w:r>
          </w:p>
        </w:tc>
        <w:tc>
          <w:tcPr>
            <w:tcW w:w="2367" w:type="dxa"/>
            <w:shd w:val="clear" w:color="auto" w:fill="F4F7FB"/>
          </w:tcPr>
          <w:p w14:paraId="08AB0AFB" w14:textId="77777777" w:rsidR="006A143F" w:rsidRDefault="00000000">
            <w:pPr>
              <w:spacing w:before="20" w:after="20"/>
            </w:pPr>
            <w:r>
              <w:rPr>
                <w:color w:val="1A2230"/>
                <w:sz w:val="15"/>
              </w:rPr>
              <w:t>respuesta_texto (obligatorio)</w:t>
            </w:r>
          </w:p>
        </w:tc>
        <w:tc>
          <w:tcPr>
            <w:tcW w:w="2466" w:type="dxa"/>
            <w:shd w:val="clear" w:color="auto" w:fill="F4F7FB"/>
          </w:tcPr>
          <w:p w14:paraId="24D0E71F" w14:textId="77777777" w:rsidR="006A143F" w:rsidRDefault="00000000">
            <w:pPr>
              <w:spacing w:before="20" w:after="20"/>
            </w:pPr>
            <w:r>
              <w:rPr>
                <w:rFonts w:ascii="Consolas" w:hAnsi="Consolas"/>
                <w:color w:val="1F5FA8"/>
                <w:sz w:val="14"/>
              </w:rPr>
              <w:t>POST /api/novedades/{id}/responder/</w:t>
            </w:r>
            <w:r>
              <w:rPr>
                <w:color w:val="1A2230"/>
                <w:sz w:val="15"/>
              </w:rPr>
              <w:t xml:space="preserve"> · permiso EsAdministrador</w:t>
            </w:r>
          </w:p>
        </w:tc>
      </w:tr>
      <w:tr w:rsidR="006A143F" w14:paraId="1EA90D7C" w14:textId="77777777">
        <w:trPr>
          <w:jc w:val="center"/>
        </w:trPr>
        <w:tc>
          <w:tcPr>
            <w:tcW w:w="395" w:type="dxa"/>
          </w:tcPr>
          <w:p w14:paraId="03C52568" w14:textId="77777777" w:rsidR="006A143F" w:rsidRDefault="00000000">
            <w:pPr>
              <w:spacing w:before="20" w:after="20"/>
            </w:pPr>
            <w:r>
              <w:rPr>
                <w:b/>
                <w:color w:val="1A2230"/>
                <w:sz w:val="15"/>
              </w:rPr>
              <w:t>5</w:t>
            </w:r>
          </w:p>
        </w:tc>
        <w:tc>
          <w:tcPr>
            <w:tcW w:w="1578" w:type="dxa"/>
          </w:tcPr>
          <w:p w14:paraId="3D38C1C0" w14:textId="77777777" w:rsidR="006A143F" w:rsidRDefault="00000000">
            <w:pPr>
              <w:spacing w:before="20" w:after="20"/>
            </w:pPr>
            <w:r>
              <w:rPr>
                <w:b/>
                <w:color w:val="1A2230"/>
                <w:sz w:val="15"/>
              </w:rPr>
              <w:t>Sistema</w:t>
            </w:r>
          </w:p>
        </w:tc>
        <w:tc>
          <w:tcPr>
            <w:tcW w:w="3058" w:type="dxa"/>
          </w:tcPr>
          <w:p w14:paraId="456DBAB7" w14:textId="77777777" w:rsidR="006A143F" w:rsidRDefault="00000000">
            <w:pPr>
              <w:spacing w:before="20" w:after="20"/>
            </w:pPr>
            <w:r>
              <w:rPr>
                <w:color w:val="1A2230"/>
                <w:sz w:val="15"/>
              </w:rPr>
              <w:t>Marca como VENCIDA toda novedad pendiente con plazo cumplido.</w:t>
            </w:r>
          </w:p>
        </w:tc>
        <w:tc>
          <w:tcPr>
            <w:tcW w:w="2367" w:type="dxa"/>
          </w:tcPr>
          <w:p w14:paraId="1DA0E1C3" w14:textId="77777777" w:rsidR="006A143F" w:rsidRDefault="00000000">
            <w:pPr>
              <w:spacing w:before="20" w:after="20"/>
            </w:pPr>
            <w:r>
              <w:rPr>
                <w:color w:val="1A2230"/>
                <w:sz w:val="15"/>
              </w:rPr>
              <w:t>estado=VENCIDA</w:t>
            </w:r>
          </w:p>
        </w:tc>
        <w:tc>
          <w:tcPr>
            <w:tcW w:w="2466" w:type="dxa"/>
          </w:tcPr>
          <w:p w14:paraId="4001C32B" w14:textId="77777777" w:rsidR="006A143F" w:rsidRDefault="00000000">
            <w:pPr>
              <w:spacing w:before="20" w:after="20"/>
            </w:pPr>
            <w:r>
              <w:rPr>
                <w:color w:val="1A2230"/>
                <w:sz w:val="15"/>
              </w:rPr>
              <w:t xml:space="preserve">Barrido masivo al listar · </w:t>
            </w:r>
            <w:r>
              <w:rPr>
                <w:rFonts w:ascii="Consolas" w:hAnsi="Consolas"/>
                <w:color w:val="1F5FA8"/>
                <w:sz w:val="14"/>
              </w:rPr>
              <w:t>novedades/views.py:18-21</w:t>
            </w:r>
          </w:p>
        </w:tc>
      </w:tr>
    </w:tbl>
    <w:p w14:paraId="5676FEC0" w14:textId="77777777" w:rsidR="006A143F" w:rsidRDefault="00000000">
      <w:r>
        <w:br w:type="page"/>
      </w:r>
    </w:p>
    <w:p w14:paraId="2E17E823" w14:textId="77777777" w:rsidR="006A143F" w:rsidRDefault="00000000">
      <w:pPr>
        <w:spacing w:after="80"/>
      </w:pPr>
      <w:r>
        <w:rPr>
          <w:b/>
          <w:color w:val="55637A"/>
          <w:sz w:val="16"/>
        </w:rPr>
        <w:lastRenderedPageBreak/>
        <w:t xml:space="preserve">PROC-011 · Libro de Novedades: ingreso y respuesta </w:t>
      </w:r>
      <w:r>
        <w:rPr>
          <w:i/>
          <w:color w:val="55637A"/>
          <w:sz w:val="16"/>
        </w:rPr>
        <w:t>(continuación)</w:t>
      </w:r>
    </w:p>
    <w:p w14:paraId="66315F21"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6B9F1583" w14:textId="77777777">
        <w:trPr>
          <w:tblHeader/>
        </w:trPr>
        <w:tc>
          <w:tcPr>
            <w:tcW w:w="1480" w:type="dxa"/>
            <w:shd w:val="clear" w:color="auto" w:fill="55637A"/>
          </w:tcPr>
          <w:p w14:paraId="0F1B5BB8" w14:textId="77777777" w:rsidR="006A143F" w:rsidRDefault="006A143F">
            <w:pPr>
              <w:spacing w:before="20" w:after="20"/>
            </w:pPr>
          </w:p>
        </w:tc>
        <w:tc>
          <w:tcPr>
            <w:tcW w:w="1677" w:type="dxa"/>
            <w:shd w:val="clear" w:color="auto" w:fill="55637A"/>
          </w:tcPr>
          <w:p w14:paraId="279A5672" w14:textId="77777777" w:rsidR="006A143F" w:rsidRDefault="00000000">
            <w:pPr>
              <w:spacing w:before="20" w:after="20"/>
              <w:jc w:val="center"/>
            </w:pPr>
            <w:r>
              <w:rPr>
                <w:b/>
                <w:color w:val="FFFFFF"/>
                <w:sz w:val="13"/>
              </w:rPr>
              <w:t>PASO 1</w:t>
            </w:r>
          </w:p>
        </w:tc>
        <w:tc>
          <w:tcPr>
            <w:tcW w:w="1677" w:type="dxa"/>
            <w:shd w:val="clear" w:color="auto" w:fill="55637A"/>
          </w:tcPr>
          <w:p w14:paraId="66F31A85" w14:textId="77777777" w:rsidR="006A143F" w:rsidRDefault="00000000">
            <w:pPr>
              <w:spacing w:before="20" w:after="20"/>
              <w:jc w:val="center"/>
            </w:pPr>
            <w:r>
              <w:rPr>
                <w:b/>
                <w:color w:val="FFFFFF"/>
                <w:sz w:val="13"/>
              </w:rPr>
              <w:t>PASO 2</w:t>
            </w:r>
          </w:p>
        </w:tc>
        <w:tc>
          <w:tcPr>
            <w:tcW w:w="1677" w:type="dxa"/>
            <w:shd w:val="clear" w:color="auto" w:fill="55637A"/>
          </w:tcPr>
          <w:p w14:paraId="174D489F" w14:textId="77777777" w:rsidR="006A143F" w:rsidRDefault="00000000">
            <w:pPr>
              <w:spacing w:before="20" w:after="20"/>
              <w:jc w:val="center"/>
            </w:pPr>
            <w:r>
              <w:rPr>
                <w:b/>
                <w:color w:val="FFFFFF"/>
                <w:sz w:val="13"/>
              </w:rPr>
              <w:t>PASO 3</w:t>
            </w:r>
          </w:p>
        </w:tc>
        <w:tc>
          <w:tcPr>
            <w:tcW w:w="1677" w:type="dxa"/>
            <w:shd w:val="clear" w:color="auto" w:fill="55637A"/>
          </w:tcPr>
          <w:p w14:paraId="0AE7A93F" w14:textId="77777777" w:rsidR="006A143F" w:rsidRDefault="00000000">
            <w:pPr>
              <w:spacing w:before="20" w:after="20"/>
              <w:jc w:val="center"/>
            </w:pPr>
            <w:r>
              <w:rPr>
                <w:b/>
                <w:color w:val="FFFFFF"/>
                <w:sz w:val="13"/>
              </w:rPr>
              <w:t>PASO 4</w:t>
            </w:r>
          </w:p>
        </w:tc>
        <w:tc>
          <w:tcPr>
            <w:tcW w:w="1677" w:type="dxa"/>
            <w:shd w:val="clear" w:color="auto" w:fill="55637A"/>
          </w:tcPr>
          <w:p w14:paraId="7454932D" w14:textId="77777777" w:rsidR="006A143F" w:rsidRDefault="00000000">
            <w:pPr>
              <w:spacing w:before="20" w:after="20"/>
              <w:jc w:val="center"/>
            </w:pPr>
            <w:r>
              <w:rPr>
                <w:b/>
                <w:color w:val="FFFFFF"/>
                <w:sz w:val="13"/>
              </w:rPr>
              <w:t>PASO 5</w:t>
            </w:r>
          </w:p>
        </w:tc>
      </w:tr>
      <w:tr w:rsidR="006A143F" w14:paraId="2C2E76AD" w14:textId="77777777">
        <w:tc>
          <w:tcPr>
            <w:tcW w:w="1480" w:type="dxa"/>
            <w:shd w:val="clear" w:color="auto" w:fill="0D2340"/>
          </w:tcPr>
          <w:p w14:paraId="51093FA5" w14:textId="77777777" w:rsidR="006A143F" w:rsidRDefault="00000000">
            <w:pPr>
              <w:spacing w:before="20" w:after="20"/>
            </w:pPr>
            <w:r>
              <w:rPr>
                <w:b/>
                <w:color w:val="FFFFFF"/>
                <w:sz w:val="14"/>
              </w:rPr>
              <w:t>Copropietario</w:t>
            </w:r>
          </w:p>
        </w:tc>
        <w:tc>
          <w:tcPr>
            <w:tcW w:w="1677" w:type="dxa"/>
            <w:shd w:val="clear" w:color="auto" w:fill="1F5FA8"/>
          </w:tcPr>
          <w:p w14:paraId="6ADB7CEC" w14:textId="77777777" w:rsidR="006A143F" w:rsidRDefault="00000000">
            <w:pPr>
              <w:spacing w:before="20" w:after="20"/>
              <w:jc w:val="center"/>
            </w:pPr>
            <w:r>
              <w:rPr>
                <w:b/>
                <w:color w:val="FFFFFF"/>
                <w:sz w:val="13"/>
              </w:rPr>
              <w:t>Ingresa reclamo o solicitud</w:t>
            </w:r>
          </w:p>
        </w:tc>
        <w:tc>
          <w:tcPr>
            <w:tcW w:w="1677" w:type="dxa"/>
            <w:shd w:val="clear" w:color="auto" w:fill="FBFCFE"/>
          </w:tcPr>
          <w:p w14:paraId="01545DBA" w14:textId="77777777" w:rsidR="006A143F" w:rsidRDefault="006A143F">
            <w:pPr>
              <w:spacing w:before="20" w:after="20"/>
            </w:pPr>
          </w:p>
        </w:tc>
        <w:tc>
          <w:tcPr>
            <w:tcW w:w="1677" w:type="dxa"/>
            <w:shd w:val="clear" w:color="auto" w:fill="FBFCFE"/>
          </w:tcPr>
          <w:p w14:paraId="1C9C62F1" w14:textId="77777777" w:rsidR="006A143F" w:rsidRDefault="006A143F">
            <w:pPr>
              <w:spacing w:before="20" w:after="20"/>
            </w:pPr>
          </w:p>
        </w:tc>
        <w:tc>
          <w:tcPr>
            <w:tcW w:w="1677" w:type="dxa"/>
            <w:shd w:val="clear" w:color="auto" w:fill="FBFCFE"/>
          </w:tcPr>
          <w:p w14:paraId="368C7E23" w14:textId="77777777" w:rsidR="006A143F" w:rsidRDefault="006A143F">
            <w:pPr>
              <w:spacing w:before="20" w:after="20"/>
            </w:pPr>
          </w:p>
        </w:tc>
        <w:tc>
          <w:tcPr>
            <w:tcW w:w="1677" w:type="dxa"/>
            <w:shd w:val="clear" w:color="auto" w:fill="FBFCFE"/>
          </w:tcPr>
          <w:p w14:paraId="46CFC7BD" w14:textId="77777777" w:rsidR="006A143F" w:rsidRDefault="006A143F">
            <w:pPr>
              <w:spacing w:before="20" w:after="20"/>
            </w:pPr>
          </w:p>
        </w:tc>
      </w:tr>
      <w:tr w:rsidR="006A143F" w14:paraId="56F40CC0" w14:textId="77777777">
        <w:tc>
          <w:tcPr>
            <w:tcW w:w="1480" w:type="dxa"/>
            <w:shd w:val="clear" w:color="auto" w:fill="0D2340"/>
          </w:tcPr>
          <w:p w14:paraId="0D8B9C99" w14:textId="77777777" w:rsidR="006A143F" w:rsidRDefault="00000000">
            <w:pPr>
              <w:spacing w:before="20" w:after="20"/>
            </w:pPr>
            <w:r>
              <w:rPr>
                <w:b/>
                <w:color w:val="FFFFFF"/>
                <w:sz w:val="14"/>
              </w:rPr>
              <w:t>Sistema</w:t>
            </w:r>
          </w:p>
        </w:tc>
        <w:tc>
          <w:tcPr>
            <w:tcW w:w="1677" w:type="dxa"/>
            <w:shd w:val="clear" w:color="auto" w:fill="FBFCFE"/>
          </w:tcPr>
          <w:p w14:paraId="40035394" w14:textId="77777777" w:rsidR="006A143F" w:rsidRDefault="006A143F">
            <w:pPr>
              <w:spacing w:before="20" w:after="20"/>
            </w:pPr>
          </w:p>
        </w:tc>
        <w:tc>
          <w:tcPr>
            <w:tcW w:w="1677" w:type="dxa"/>
            <w:shd w:val="clear" w:color="auto" w:fill="55637A"/>
          </w:tcPr>
          <w:p w14:paraId="5AAA1EDE" w14:textId="77777777" w:rsidR="006A143F" w:rsidRDefault="00000000">
            <w:pPr>
              <w:spacing w:before="20" w:after="20"/>
              <w:jc w:val="center"/>
            </w:pPr>
            <w:r>
              <w:rPr>
                <w:b/>
                <w:color w:val="FFFFFF"/>
                <w:sz w:val="13"/>
              </w:rPr>
              <w:t>Fija plazo (20 días)</w:t>
            </w:r>
          </w:p>
        </w:tc>
        <w:tc>
          <w:tcPr>
            <w:tcW w:w="1677" w:type="dxa"/>
            <w:shd w:val="clear" w:color="auto" w:fill="FBFCFE"/>
          </w:tcPr>
          <w:p w14:paraId="4B6F1D23" w14:textId="77777777" w:rsidR="006A143F" w:rsidRDefault="006A143F">
            <w:pPr>
              <w:spacing w:before="20" w:after="20"/>
            </w:pPr>
          </w:p>
        </w:tc>
        <w:tc>
          <w:tcPr>
            <w:tcW w:w="1677" w:type="dxa"/>
            <w:shd w:val="clear" w:color="auto" w:fill="FBFCFE"/>
          </w:tcPr>
          <w:p w14:paraId="00BDB68A" w14:textId="77777777" w:rsidR="006A143F" w:rsidRDefault="006A143F">
            <w:pPr>
              <w:spacing w:before="20" w:after="20"/>
            </w:pPr>
          </w:p>
        </w:tc>
        <w:tc>
          <w:tcPr>
            <w:tcW w:w="1677" w:type="dxa"/>
            <w:shd w:val="clear" w:color="auto" w:fill="B26A00"/>
          </w:tcPr>
          <w:p w14:paraId="0910720D" w14:textId="77777777" w:rsidR="006A143F" w:rsidRDefault="00000000">
            <w:pPr>
              <w:spacing w:before="20" w:after="20"/>
              <w:jc w:val="center"/>
            </w:pPr>
            <w:r>
              <w:rPr>
                <w:b/>
                <w:color w:val="FFFFFF"/>
                <w:sz w:val="13"/>
              </w:rPr>
              <w:t>RESPONDIDA o VENCIDA</w:t>
            </w:r>
          </w:p>
        </w:tc>
      </w:tr>
      <w:tr w:rsidR="006A143F" w14:paraId="2730C4E7" w14:textId="77777777">
        <w:tc>
          <w:tcPr>
            <w:tcW w:w="1480" w:type="dxa"/>
            <w:shd w:val="clear" w:color="auto" w:fill="0D2340"/>
          </w:tcPr>
          <w:p w14:paraId="6B9A17A6" w14:textId="77777777" w:rsidR="006A143F" w:rsidRDefault="00000000">
            <w:pPr>
              <w:spacing w:before="20" w:after="20"/>
            </w:pPr>
            <w:r>
              <w:rPr>
                <w:b/>
                <w:color w:val="FFFFFF"/>
                <w:sz w:val="14"/>
              </w:rPr>
              <w:t>Administrador</w:t>
            </w:r>
          </w:p>
        </w:tc>
        <w:tc>
          <w:tcPr>
            <w:tcW w:w="1677" w:type="dxa"/>
            <w:shd w:val="clear" w:color="auto" w:fill="FBFCFE"/>
          </w:tcPr>
          <w:p w14:paraId="118A210F" w14:textId="77777777" w:rsidR="006A143F" w:rsidRDefault="006A143F">
            <w:pPr>
              <w:spacing w:before="20" w:after="20"/>
            </w:pPr>
          </w:p>
        </w:tc>
        <w:tc>
          <w:tcPr>
            <w:tcW w:w="1677" w:type="dxa"/>
            <w:shd w:val="clear" w:color="auto" w:fill="FBFCFE"/>
          </w:tcPr>
          <w:p w14:paraId="7B2309B2" w14:textId="77777777" w:rsidR="006A143F" w:rsidRDefault="006A143F">
            <w:pPr>
              <w:spacing w:before="20" w:after="20"/>
            </w:pPr>
          </w:p>
        </w:tc>
        <w:tc>
          <w:tcPr>
            <w:tcW w:w="1677" w:type="dxa"/>
            <w:shd w:val="clear" w:color="auto" w:fill="1F5FA8"/>
          </w:tcPr>
          <w:p w14:paraId="0A37FC49" w14:textId="77777777" w:rsidR="006A143F" w:rsidRDefault="00000000">
            <w:pPr>
              <w:spacing w:before="20" w:after="20"/>
              <w:jc w:val="center"/>
            </w:pPr>
            <w:r>
              <w:rPr>
                <w:b/>
                <w:color w:val="FFFFFF"/>
                <w:sz w:val="13"/>
              </w:rPr>
              <w:t>Consulta y prioriza</w:t>
            </w:r>
          </w:p>
        </w:tc>
        <w:tc>
          <w:tcPr>
            <w:tcW w:w="1677" w:type="dxa"/>
            <w:shd w:val="clear" w:color="auto" w:fill="1F5FA8"/>
          </w:tcPr>
          <w:p w14:paraId="20D6317F" w14:textId="77777777" w:rsidR="006A143F" w:rsidRDefault="00000000">
            <w:pPr>
              <w:spacing w:before="20" w:after="20"/>
              <w:jc w:val="center"/>
            </w:pPr>
            <w:r>
              <w:rPr>
                <w:b/>
                <w:color w:val="FFFFFF"/>
                <w:sz w:val="13"/>
              </w:rPr>
              <w:t>Responde</w:t>
            </w:r>
          </w:p>
        </w:tc>
        <w:tc>
          <w:tcPr>
            <w:tcW w:w="1677" w:type="dxa"/>
            <w:shd w:val="clear" w:color="auto" w:fill="FBFCFE"/>
          </w:tcPr>
          <w:p w14:paraId="543598B9" w14:textId="77777777" w:rsidR="006A143F" w:rsidRDefault="006A143F">
            <w:pPr>
              <w:spacing w:before="20" w:after="20"/>
            </w:pPr>
          </w:p>
        </w:tc>
      </w:tr>
    </w:tbl>
    <w:p w14:paraId="14FEA7A4" w14:textId="77777777" w:rsidR="006A143F" w:rsidRDefault="006A143F">
      <w:pPr>
        <w:spacing w:after="40"/>
      </w:pPr>
    </w:p>
    <w:p w14:paraId="0871EA44"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1534E236"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45270FC1" w14:textId="77777777">
        <w:trPr>
          <w:tblHeader/>
          <w:jc w:val="center"/>
        </w:trPr>
        <w:tc>
          <w:tcPr>
            <w:tcW w:w="395" w:type="dxa"/>
            <w:shd w:val="clear" w:color="auto" w:fill="0D2340"/>
          </w:tcPr>
          <w:p w14:paraId="28D6EB3D" w14:textId="77777777" w:rsidR="006A143F" w:rsidRDefault="00000000">
            <w:pPr>
              <w:spacing w:before="20" w:after="20"/>
            </w:pPr>
            <w:r>
              <w:rPr>
                <w:b/>
                <w:color w:val="FFFFFF"/>
                <w:sz w:val="15"/>
              </w:rPr>
              <w:t>N°</w:t>
            </w:r>
          </w:p>
        </w:tc>
        <w:tc>
          <w:tcPr>
            <w:tcW w:w="9470" w:type="dxa"/>
            <w:shd w:val="clear" w:color="auto" w:fill="0D2340"/>
          </w:tcPr>
          <w:p w14:paraId="580B50C9" w14:textId="77777777" w:rsidR="006A143F" w:rsidRDefault="00000000">
            <w:pPr>
              <w:spacing w:before="20" w:after="20"/>
            </w:pPr>
            <w:r>
              <w:rPr>
                <w:b/>
                <w:color w:val="FFFFFF"/>
                <w:sz w:val="15"/>
              </w:rPr>
              <w:t>Regla u observación</w:t>
            </w:r>
          </w:p>
        </w:tc>
      </w:tr>
      <w:tr w:rsidR="006A143F" w14:paraId="7B9D1A8C" w14:textId="77777777">
        <w:trPr>
          <w:jc w:val="center"/>
        </w:trPr>
        <w:tc>
          <w:tcPr>
            <w:tcW w:w="395" w:type="dxa"/>
          </w:tcPr>
          <w:p w14:paraId="069425B3" w14:textId="77777777" w:rsidR="006A143F" w:rsidRDefault="00000000">
            <w:pPr>
              <w:spacing w:before="20" w:after="20"/>
            </w:pPr>
            <w:r>
              <w:rPr>
                <w:b/>
                <w:color w:val="1A2230"/>
                <w:sz w:val="15"/>
              </w:rPr>
              <w:t>1</w:t>
            </w:r>
          </w:p>
        </w:tc>
        <w:tc>
          <w:tcPr>
            <w:tcW w:w="9470" w:type="dxa"/>
          </w:tcPr>
          <w:p w14:paraId="7C76FB8C" w14:textId="77777777" w:rsidR="006A143F" w:rsidRDefault="00000000">
            <w:pPr>
              <w:spacing w:before="20" w:after="20"/>
            </w:pPr>
            <w:r>
              <w:rPr>
                <w:color w:val="1A2230"/>
                <w:sz w:val="15"/>
              </w:rPr>
              <w:t xml:space="preserve">El plazo por defecto es de </w:t>
            </w:r>
            <w:r>
              <w:rPr>
                <w:b/>
                <w:color w:val="1A2230"/>
                <w:sz w:val="15"/>
              </w:rPr>
              <w:t>20 días corridos</w:t>
            </w:r>
            <w:r>
              <w:rPr>
                <w:color w:val="1A2230"/>
                <w:sz w:val="15"/>
              </w:rPr>
              <w:t>, configurado a nivel de sistema.</w:t>
            </w:r>
          </w:p>
        </w:tc>
      </w:tr>
      <w:tr w:rsidR="006A143F" w14:paraId="499993CF" w14:textId="77777777">
        <w:trPr>
          <w:jc w:val="center"/>
        </w:trPr>
        <w:tc>
          <w:tcPr>
            <w:tcW w:w="395" w:type="dxa"/>
            <w:shd w:val="clear" w:color="auto" w:fill="F4F7FB"/>
          </w:tcPr>
          <w:p w14:paraId="55107441" w14:textId="77777777" w:rsidR="006A143F" w:rsidRDefault="00000000">
            <w:pPr>
              <w:spacing w:before="20" w:after="20"/>
            </w:pPr>
            <w:r>
              <w:rPr>
                <w:b/>
                <w:color w:val="1A2230"/>
                <w:sz w:val="15"/>
              </w:rPr>
              <w:t>2</w:t>
            </w:r>
          </w:p>
        </w:tc>
        <w:tc>
          <w:tcPr>
            <w:tcW w:w="9470" w:type="dxa"/>
            <w:shd w:val="clear" w:color="auto" w:fill="F4F7FB"/>
          </w:tcPr>
          <w:p w14:paraId="7348C424" w14:textId="77777777" w:rsidR="006A143F" w:rsidRDefault="00000000">
            <w:pPr>
              <w:spacing w:before="20" w:after="20"/>
            </w:pPr>
            <w:r>
              <w:rPr>
                <w:b/>
                <w:color w:val="1A2230"/>
                <w:sz w:val="15"/>
              </w:rPr>
              <w:t>El plazo puede ser fijado por quien crea la novedad</w:t>
            </w:r>
            <w:r>
              <w:rPr>
                <w:color w:val="1A2230"/>
                <w:sz w:val="15"/>
              </w:rPr>
              <w:t xml:space="preserve">: el campo se acepta desde el cliente y, si viene informado, prima sobre el valor por defecto. </w:t>
            </w:r>
            <w:r>
              <w:rPr>
                <w:i/>
                <w:color w:val="1A2230"/>
                <w:sz w:val="15"/>
              </w:rPr>
              <w:t>(Hallazgo: permite acortar o alargar el plazo legal desde la interfaz; debería ser de solo lectura.)</w:t>
            </w:r>
          </w:p>
        </w:tc>
      </w:tr>
      <w:tr w:rsidR="006A143F" w14:paraId="680F6EFC" w14:textId="77777777">
        <w:trPr>
          <w:jc w:val="center"/>
        </w:trPr>
        <w:tc>
          <w:tcPr>
            <w:tcW w:w="395" w:type="dxa"/>
          </w:tcPr>
          <w:p w14:paraId="23C85A6C" w14:textId="77777777" w:rsidR="006A143F" w:rsidRDefault="00000000">
            <w:pPr>
              <w:spacing w:before="20" w:after="20"/>
            </w:pPr>
            <w:r>
              <w:rPr>
                <w:b/>
                <w:color w:val="1A2230"/>
                <w:sz w:val="15"/>
              </w:rPr>
              <w:t>3</w:t>
            </w:r>
          </w:p>
        </w:tc>
        <w:tc>
          <w:tcPr>
            <w:tcW w:w="9470" w:type="dxa"/>
          </w:tcPr>
          <w:p w14:paraId="58419C20" w14:textId="77777777" w:rsidR="006A143F" w:rsidRDefault="00000000">
            <w:pPr>
              <w:spacing w:before="20" w:after="20"/>
            </w:pPr>
            <w:r>
              <w:rPr>
                <w:color w:val="1A2230"/>
                <w:sz w:val="15"/>
              </w:rPr>
              <w:t>Si no se indica unidad y el usuario tiene ficha asociada, se toma la unidad de su ficha.</w:t>
            </w:r>
          </w:p>
        </w:tc>
      </w:tr>
      <w:tr w:rsidR="006A143F" w14:paraId="22A73AD1" w14:textId="77777777">
        <w:trPr>
          <w:jc w:val="center"/>
        </w:trPr>
        <w:tc>
          <w:tcPr>
            <w:tcW w:w="395" w:type="dxa"/>
            <w:shd w:val="clear" w:color="auto" w:fill="F4F7FB"/>
          </w:tcPr>
          <w:p w14:paraId="3321A0F3" w14:textId="77777777" w:rsidR="006A143F" w:rsidRDefault="00000000">
            <w:pPr>
              <w:spacing w:before="20" w:after="20"/>
            </w:pPr>
            <w:r>
              <w:rPr>
                <w:b/>
                <w:color w:val="1A2230"/>
                <w:sz w:val="15"/>
              </w:rPr>
              <w:t>4</w:t>
            </w:r>
          </w:p>
        </w:tc>
        <w:tc>
          <w:tcPr>
            <w:tcW w:w="9470" w:type="dxa"/>
            <w:shd w:val="clear" w:color="auto" w:fill="F4F7FB"/>
          </w:tcPr>
          <w:p w14:paraId="2C28573B" w14:textId="77777777" w:rsidR="006A143F" w:rsidRDefault="00000000">
            <w:pPr>
              <w:spacing w:before="20" w:after="20"/>
            </w:pPr>
            <w:r>
              <w:rPr>
                <w:b/>
                <w:color w:val="1A2230"/>
                <w:sz w:val="15"/>
              </w:rPr>
              <w:t>El residente solo ve las novedades que él mismo ingresó</w:t>
            </w:r>
            <w:r>
              <w:rPr>
                <w:color w:val="1A2230"/>
                <w:sz w:val="15"/>
              </w:rPr>
              <w:t>, no las de su unidad. Si un reclamo lo ingresó el conserje, el residente no lo verá.</w:t>
            </w:r>
          </w:p>
        </w:tc>
      </w:tr>
      <w:tr w:rsidR="006A143F" w14:paraId="5C4569B9" w14:textId="77777777">
        <w:trPr>
          <w:jc w:val="center"/>
        </w:trPr>
        <w:tc>
          <w:tcPr>
            <w:tcW w:w="395" w:type="dxa"/>
          </w:tcPr>
          <w:p w14:paraId="0488293D" w14:textId="77777777" w:rsidR="006A143F" w:rsidRDefault="00000000">
            <w:pPr>
              <w:spacing w:before="20" w:after="20"/>
            </w:pPr>
            <w:r>
              <w:rPr>
                <w:b/>
                <w:color w:val="1A2230"/>
                <w:sz w:val="15"/>
              </w:rPr>
              <w:t>5</w:t>
            </w:r>
          </w:p>
        </w:tc>
        <w:tc>
          <w:tcPr>
            <w:tcW w:w="9470" w:type="dxa"/>
          </w:tcPr>
          <w:p w14:paraId="76A2BD4F" w14:textId="77777777" w:rsidR="006A143F" w:rsidRDefault="00000000">
            <w:pPr>
              <w:spacing w:before="20" w:after="20"/>
            </w:pPr>
            <w:r>
              <w:rPr>
                <w:b/>
                <w:color w:val="1A2230"/>
                <w:sz w:val="15"/>
              </w:rPr>
              <w:t>Responder no valida el estado previo:</w:t>
            </w:r>
            <w:r>
              <w:rPr>
                <w:color w:val="1A2230"/>
                <w:sz w:val="15"/>
              </w:rPr>
              <w:t xml:space="preserve"> una novedad VENCIDA puede responderse y pasa a RESPONDIDA, </w:t>
            </w:r>
            <w:r>
              <w:rPr>
                <w:b/>
                <w:color w:val="1A2230"/>
                <w:sz w:val="15"/>
              </w:rPr>
              <w:t>borrando la marca de incumplimiento</w:t>
            </w:r>
            <w:r>
              <w:rPr>
                <w:color w:val="1A2230"/>
                <w:sz w:val="15"/>
              </w:rPr>
              <w:t xml:space="preserve">. El vencimiento no deja rastro permanente. </w:t>
            </w:r>
            <w:r>
              <w:rPr>
                <w:i/>
                <w:color w:val="1A2230"/>
                <w:sz w:val="15"/>
              </w:rPr>
              <w:t>(Hallazgo relevante: el registro no conserva evidencia de que el plazo se incumplió.)</w:t>
            </w:r>
          </w:p>
        </w:tc>
      </w:tr>
      <w:tr w:rsidR="006A143F" w14:paraId="4CE3E122" w14:textId="77777777">
        <w:trPr>
          <w:jc w:val="center"/>
        </w:trPr>
        <w:tc>
          <w:tcPr>
            <w:tcW w:w="395" w:type="dxa"/>
            <w:shd w:val="clear" w:color="auto" w:fill="F4F7FB"/>
          </w:tcPr>
          <w:p w14:paraId="6DF5B8F1" w14:textId="77777777" w:rsidR="006A143F" w:rsidRDefault="00000000">
            <w:pPr>
              <w:spacing w:before="20" w:after="20"/>
            </w:pPr>
            <w:r>
              <w:rPr>
                <w:b/>
                <w:color w:val="1A2230"/>
                <w:sz w:val="15"/>
              </w:rPr>
              <w:t>6</w:t>
            </w:r>
          </w:p>
        </w:tc>
        <w:tc>
          <w:tcPr>
            <w:tcW w:w="9470" w:type="dxa"/>
            <w:shd w:val="clear" w:color="auto" w:fill="F4F7FB"/>
          </w:tcPr>
          <w:p w14:paraId="06C4F47C" w14:textId="77777777" w:rsidR="006A143F" w:rsidRDefault="00000000">
            <w:pPr>
              <w:spacing w:before="20" w:after="20"/>
            </w:pPr>
            <w:r>
              <w:rPr>
                <w:b/>
                <w:color w:val="1A2230"/>
                <w:sz w:val="15"/>
              </w:rPr>
              <w:t>El marcado de vencidas solo ocurre al listar novedades</w:t>
            </w:r>
            <w:r>
              <w:rPr>
                <w:color w:val="1A2230"/>
                <w:sz w:val="15"/>
              </w:rPr>
              <w:t>, igual que en PROC-009. Sin consultas, nada se marca.</w:t>
            </w:r>
          </w:p>
        </w:tc>
      </w:tr>
      <w:tr w:rsidR="006A143F" w14:paraId="2C8BEB66" w14:textId="77777777">
        <w:trPr>
          <w:jc w:val="center"/>
        </w:trPr>
        <w:tc>
          <w:tcPr>
            <w:tcW w:w="395" w:type="dxa"/>
          </w:tcPr>
          <w:p w14:paraId="5D40B602" w14:textId="77777777" w:rsidR="006A143F" w:rsidRDefault="00000000">
            <w:pPr>
              <w:spacing w:before="20" w:after="20"/>
            </w:pPr>
            <w:r>
              <w:rPr>
                <w:b/>
                <w:color w:val="1A2230"/>
                <w:sz w:val="15"/>
              </w:rPr>
              <w:t>7</w:t>
            </w:r>
          </w:p>
        </w:tc>
        <w:tc>
          <w:tcPr>
            <w:tcW w:w="9470" w:type="dxa"/>
          </w:tcPr>
          <w:p w14:paraId="169350B5" w14:textId="77777777" w:rsidR="006A143F" w:rsidRDefault="00000000">
            <w:pPr>
              <w:spacing w:before="20" w:after="20"/>
            </w:pPr>
            <w:r>
              <w:rPr>
                <w:color w:val="1A2230"/>
                <w:sz w:val="15"/>
              </w:rPr>
              <w:t xml:space="preserve">Este procedimiento </w:t>
            </w:r>
            <w:r>
              <w:rPr>
                <w:b/>
                <w:color w:val="1A2230"/>
                <w:sz w:val="15"/>
              </w:rPr>
              <w:t>no</w:t>
            </w:r>
            <w:r>
              <w:rPr>
                <w:color w:val="1A2230"/>
                <w:sz w:val="15"/>
              </w:rPr>
              <w:t xml:space="preserve"> genera actos sellados: no forma parte de la cadena criptográfica.</w:t>
            </w:r>
          </w:p>
        </w:tc>
      </w:tr>
      <w:tr w:rsidR="006A143F" w14:paraId="738DE9DA" w14:textId="77777777">
        <w:trPr>
          <w:jc w:val="center"/>
        </w:trPr>
        <w:tc>
          <w:tcPr>
            <w:tcW w:w="395" w:type="dxa"/>
            <w:shd w:val="clear" w:color="auto" w:fill="F4F7FB"/>
          </w:tcPr>
          <w:p w14:paraId="0ED27203" w14:textId="77777777" w:rsidR="006A143F" w:rsidRDefault="00000000">
            <w:pPr>
              <w:spacing w:before="20" w:after="20"/>
            </w:pPr>
            <w:r>
              <w:rPr>
                <w:b/>
                <w:color w:val="1A2230"/>
                <w:sz w:val="15"/>
              </w:rPr>
              <w:t>8</w:t>
            </w:r>
          </w:p>
        </w:tc>
        <w:tc>
          <w:tcPr>
            <w:tcW w:w="9470" w:type="dxa"/>
            <w:shd w:val="clear" w:color="auto" w:fill="F4F7FB"/>
          </w:tcPr>
          <w:p w14:paraId="3A6C9B48" w14:textId="77777777" w:rsidR="006A143F" w:rsidRDefault="00000000">
            <w:pPr>
              <w:spacing w:before="20" w:after="20"/>
            </w:pPr>
            <w:r>
              <w:rPr>
                <w:b/>
                <w:color w:val="1A2230"/>
                <w:sz w:val="15"/>
              </w:rPr>
              <w:t>No se envía correo ni alerta al Administrador cuando entra una novedad</w:t>
            </w:r>
            <w:r>
              <w:rPr>
                <w:color w:val="1A2230"/>
                <w:sz w:val="15"/>
              </w:rPr>
              <w:t xml:space="preserve"> ni cuando el plazo está por vencer.</w:t>
            </w:r>
          </w:p>
        </w:tc>
      </w:tr>
    </w:tbl>
    <w:p w14:paraId="26514217"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14B6604F" w14:textId="77777777">
        <w:trPr>
          <w:tblHeader/>
          <w:jc w:val="center"/>
        </w:trPr>
        <w:tc>
          <w:tcPr>
            <w:tcW w:w="2269" w:type="dxa"/>
            <w:shd w:val="clear" w:color="auto" w:fill="0D2340"/>
          </w:tcPr>
          <w:p w14:paraId="1661236E" w14:textId="77777777" w:rsidR="006A143F" w:rsidRDefault="00000000">
            <w:pPr>
              <w:spacing w:before="20" w:after="20"/>
            </w:pPr>
            <w:r>
              <w:rPr>
                <w:b/>
                <w:color w:val="FFFFFF"/>
                <w:sz w:val="15"/>
              </w:rPr>
              <w:t>Evento / falla</w:t>
            </w:r>
          </w:p>
        </w:tc>
        <w:tc>
          <w:tcPr>
            <w:tcW w:w="1776" w:type="dxa"/>
            <w:shd w:val="clear" w:color="auto" w:fill="0D2340"/>
          </w:tcPr>
          <w:p w14:paraId="2798F9D8" w14:textId="77777777" w:rsidR="006A143F" w:rsidRDefault="00000000">
            <w:pPr>
              <w:spacing w:before="20" w:after="20"/>
            </w:pPr>
            <w:r>
              <w:rPr>
                <w:b/>
                <w:color w:val="FFFFFF"/>
                <w:sz w:val="15"/>
              </w:rPr>
              <w:t>Cómo se detecta</w:t>
            </w:r>
          </w:p>
        </w:tc>
        <w:tc>
          <w:tcPr>
            <w:tcW w:w="3058" w:type="dxa"/>
            <w:shd w:val="clear" w:color="auto" w:fill="0D2340"/>
          </w:tcPr>
          <w:p w14:paraId="32B5A6DD" w14:textId="77777777" w:rsidR="006A143F" w:rsidRDefault="00000000">
            <w:pPr>
              <w:spacing w:before="20" w:after="20"/>
            </w:pPr>
            <w:r>
              <w:rPr>
                <w:b/>
                <w:color w:val="FFFFFF"/>
                <w:sz w:val="15"/>
              </w:rPr>
              <w:t>Respuesta del sistema</w:t>
            </w:r>
          </w:p>
        </w:tc>
        <w:tc>
          <w:tcPr>
            <w:tcW w:w="2762" w:type="dxa"/>
            <w:shd w:val="clear" w:color="auto" w:fill="0D2340"/>
          </w:tcPr>
          <w:p w14:paraId="7DCF4C7D" w14:textId="77777777" w:rsidR="006A143F" w:rsidRDefault="00000000">
            <w:pPr>
              <w:spacing w:before="20" w:after="20"/>
            </w:pPr>
            <w:r>
              <w:rPr>
                <w:b/>
                <w:color w:val="FFFFFF"/>
                <w:sz w:val="15"/>
              </w:rPr>
              <w:t>Acción humana requerida</w:t>
            </w:r>
          </w:p>
        </w:tc>
      </w:tr>
      <w:tr w:rsidR="006A143F" w14:paraId="312F85DF" w14:textId="77777777">
        <w:trPr>
          <w:jc w:val="center"/>
        </w:trPr>
        <w:tc>
          <w:tcPr>
            <w:tcW w:w="2269" w:type="dxa"/>
          </w:tcPr>
          <w:p w14:paraId="339964C8" w14:textId="77777777" w:rsidR="006A143F" w:rsidRDefault="00000000">
            <w:pPr>
              <w:spacing w:before="20" w:after="20"/>
            </w:pPr>
            <w:r>
              <w:rPr>
                <w:b/>
                <w:color w:val="1A2230"/>
                <w:sz w:val="15"/>
              </w:rPr>
              <w:t>La unidad es de otro condominio</w:t>
            </w:r>
          </w:p>
        </w:tc>
        <w:tc>
          <w:tcPr>
            <w:tcW w:w="1776" w:type="dxa"/>
          </w:tcPr>
          <w:p w14:paraId="1EBC1B55" w14:textId="77777777" w:rsidR="006A143F" w:rsidRDefault="00000000">
            <w:pPr>
              <w:spacing w:before="20" w:after="20"/>
            </w:pPr>
            <w:r>
              <w:rPr>
                <w:color w:val="1A2230"/>
                <w:sz w:val="15"/>
              </w:rPr>
              <w:t>Validación cruzada</w:t>
            </w:r>
          </w:p>
        </w:tc>
        <w:tc>
          <w:tcPr>
            <w:tcW w:w="3058" w:type="dxa"/>
          </w:tcPr>
          <w:p w14:paraId="31715B14" w14:textId="77777777" w:rsidR="006A143F" w:rsidRDefault="00000000">
            <w:pPr>
              <w:spacing w:before="20" w:after="20"/>
            </w:pPr>
            <w:r>
              <w:rPr>
                <w:color w:val="1A2230"/>
                <w:sz w:val="15"/>
              </w:rPr>
              <w:t xml:space="preserve">HTTP 400 · </w:t>
            </w:r>
            <w:r>
              <w:rPr>
                <w:i/>
                <w:color w:val="1A2230"/>
                <w:sz w:val="15"/>
              </w:rPr>
              <w:t>“La unidad no pertenece a su condominio.”</w:t>
            </w:r>
          </w:p>
        </w:tc>
        <w:tc>
          <w:tcPr>
            <w:tcW w:w="2762" w:type="dxa"/>
          </w:tcPr>
          <w:p w14:paraId="64BFE7E1" w14:textId="77777777" w:rsidR="006A143F" w:rsidRDefault="00000000">
            <w:pPr>
              <w:spacing w:before="20" w:after="20"/>
            </w:pPr>
            <w:r>
              <w:rPr>
                <w:color w:val="1A2230"/>
                <w:sz w:val="15"/>
              </w:rPr>
              <w:t>Corregir la unidad.</w:t>
            </w:r>
          </w:p>
        </w:tc>
      </w:tr>
      <w:tr w:rsidR="006A143F" w14:paraId="17EF626C" w14:textId="77777777">
        <w:trPr>
          <w:jc w:val="center"/>
        </w:trPr>
        <w:tc>
          <w:tcPr>
            <w:tcW w:w="2269" w:type="dxa"/>
            <w:shd w:val="clear" w:color="auto" w:fill="F4F7FB"/>
          </w:tcPr>
          <w:p w14:paraId="072F7B68" w14:textId="77777777" w:rsidR="006A143F" w:rsidRDefault="00000000">
            <w:pPr>
              <w:spacing w:before="20" w:after="20"/>
            </w:pPr>
            <w:r>
              <w:rPr>
                <w:b/>
                <w:color w:val="1A2230"/>
                <w:sz w:val="15"/>
              </w:rPr>
              <w:t>Se responde sin texto</w:t>
            </w:r>
          </w:p>
        </w:tc>
        <w:tc>
          <w:tcPr>
            <w:tcW w:w="1776" w:type="dxa"/>
            <w:shd w:val="clear" w:color="auto" w:fill="F4F7FB"/>
          </w:tcPr>
          <w:p w14:paraId="439DEB85" w14:textId="77777777" w:rsidR="006A143F" w:rsidRDefault="00000000">
            <w:pPr>
              <w:spacing w:before="20" w:after="20"/>
            </w:pPr>
            <w:r>
              <w:rPr>
                <w:color w:val="1A2230"/>
                <w:sz w:val="15"/>
              </w:rPr>
              <w:t>Campo obligatorio</w:t>
            </w:r>
          </w:p>
        </w:tc>
        <w:tc>
          <w:tcPr>
            <w:tcW w:w="3058" w:type="dxa"/>
            <w:shd w:val="clear" w:color="auto" w:fill="F4F7FB"/>
          </w:tcPr>
          <w:p w14:paraId="1C6123A3" w14:textId="77777777" w:rsidR="006A143F" w:rsidRDefault="00000000">
            <w:pPr>
              <w:spacing w:before="20" w:after="20"/>
            </w:pPr>
            <w:r>
              <w:rPr>
                <w:color w:val="1A2230"/>
                <w:sz w:val="15"/>
              </w:rPr>
              <w:t>HTTP 400.</w:t>
            </w:r>
          </w:p>
        </w:tc>
        <w:tc>
          <w:tcPr>
            <w:tcW w:w="2762" w:type="dxa"/>
            <w:shd w:val="clear" w:color="auto" w:fill="F4F7FB"/>
          </w:tcPr>
          <w:p w14:paraId="55A0E148" w14:textId="77777777" w:rsidR="006A143F" w:rsidRDefault="00000000">
            <w:pPr>
              <w:spacing w:before="20" w:after="20"/>
            </w:pPr>
            <w:r>
              <w:rPr>
                <w:color w:val="1A2230"/>
                <w:sz w:val="15"/>
              </w:rPr>
              <w:t>La respuesta debe fundamentarse.</w:t>
            </w:r>
          </w:p>
        </w:tc>
      </w:tr>
      <w:tr w:rsidR="006A143F" w14:paraId="5D1CFC73" w14:textId="77777777">
        <w:trPr>
          <w:jc w:val="center"/>
        </w:trPr>
        <w:tc>
          <w:tcPr>
            <w:tcW w:w="2269" w:type="dxa"/>
          </w:tcPr>
          <w:p w14:paraId="559F85DA" w14:textId="77777777" w:rsidR="006A143F" w:rsidRDefault="00000000">
            <w:pPr>
              <w:spacing w:before="20" w:after="20"/>
            </w:pPr>
            <w:r>
              <w:rPr>
                <w:b/>
                <w:color w:val="1A2230"/>
                <w:sz w:val="15"/>
              </w:rPr>
              <w:t>Nadie consulta el listado de novedades</w:t>
            </w:r>
          </w:p>
        </w:tc>
        <w:tc>
          <w:tcPr>
            <w:tcW w:w="1776" w:type="dxa"/>
          </w:tcPr>
          <w:p w14:paraId="63DED402" w14:textId="77777777" w:rsidR="006A143F" w:rsidRDefault="00000000">
            <w:pPr>
              <w:spacing w:before="20" w:after="20"/>
            </w:pPr>
            <w:r>
              <w:rPr>
                <w:b/>
                <w:color w:val="1A2230"/>
                <w:sz w:val="15"/>
              </w:rPr>
              <w:t>No hay detección</w:t>
            </w:r>
          </w:p>
        </w:tc>
        <w:tc>
          <w:tcPr>
            <w:tcW w:w="3058" w:type="dxa"/>
          </w:tcPr>
          <w:p w14:paraId="76784C6E" w14:textId="77777777" w:rsidR="006A143F" w:rsidRDefault="00000000">
            <w:pPr>
              <w:spacing w:before="20" w:after="20"/>
            </w:pPr>
            <w:r>
              <w:rPr>
                <w:b/>
                <w:color w:val="1A2230"/>
                <w:sz w:val="15"/>
              </w:rPr>
              <w:t>Las novedades vencidas siguen figurando como PENDIENTE.</w:t>
            </w:r>
          </w:p>
        </w:tc>
        <w:tc>
          <w:tcPr>
            <w:tcW w:w="2762" w:type="dxa"/>
          </w:tcPr>
          <w:p w14:paraId="001913E6" w14:textId="77777777" w:rsidR="006A143F" w:rsidRDefault="00000000">
            <w:pPr>
              <w:spacing w:before="20" w:after="20"/>
            </w:pPr>
            <w:r>
              <w:rPr>
                <w:b/>
                <w:color w:val="1A2230"/>
                <w:sz w:val="15"/>
              </w:rPr>
              <w:t>Revisar el Libro de Novedades a diario. Ver TM-005.</w:t>
            </w:r>
          </w:p>
        </w:tc>
      </w:tr>
      <w:tr w:rsidR="006A143F" w14:paraId="192F0601" w14:textId="77777777">
        <w:trPr>
          <w:jc w:val="center"/>
        </w:trPr>
        <w:tc>
          <w:tcPr>
            <w:tcW w:w="2269" w:type="dxa"/>
            <w:shd w:val="clear" w:color="auto" w:fill="F4F7FB"/>
          </w:tcPr>
          <w:p w14:paraId="3C0DB3D3" w14:textId="77777777" w:rsidR="006A143F" w:rsidRDefault="00000000">
            <w:pPr>
              <w:spacing w:before="20" w:after="20"/>
            </w:pPr>
            <w:r>
              <w:rPr>
                <w:b/>
                <w:color w:val="1A2230"/>
                <w:sz w:val="15"/>
              </w:rPr>
              <w:t>El plazo vence sin respuesta</w:t>
            </w:r>
          </w:p>
        </w:tc>
        <w:tc>
          <w:tcPr>
            <w:tcW w:w="1776" w:type="dxa"/>
            <w:shd w:val="clear" w:color="auto" w:fill="F4F7FB"/>
          </w:tcPr>
          <w:p w14:paraId="74B88A47" w14:textId="77777777" w:rsidR="006A143F" w:rsidRDefault="00000000">
            <w:pPr>
              <w:spacing w:before="20" w:after="20"/>
            </w:pPr>
            <w:r>
              <w:rPr>
                <w:color w:val="1A2230"/>
                <w:sz w:val="15"/>
              </w:rPr>
              <w:t>Barrido al listar</w:t>
            </w:r>
          </w:p>
        </w:tc>
        <w:tc>
          <w:tcPr>
            <w:tcW w:w="3058" w:type="dxa"/>
            <w:shd w:val="clear" w:color="auto" w:fill="F4F7FB"/>
          </w:tcPr>
          <w:p w14:paraId="669DC3D2" w14:textId="77777777" w:rsidR="006A143F" w:rsidRDefault="00000000">
            <w:pPr>
              <w:spacing w:before="20" w:after="20"/>
            </w:pPr>
            <w:r>
              <w:rPr>
                <w:color w:val="1A2230"/>
                <w:sz w:val="15"/>
              </w:rPr>
              <w:t>Estado VENCIDA.</w:t>
            </w:r>
          </w:p>
        </w:tc>
        <w:tc>
          <w:tcPr>
            <w:tcW w:w="2762" w:type="dxa"/>
            <w:shd w:val="clear" w:color="auto" w:fill="F4F7FB"/>
          </w:tcPr>
          <w:p w14:paraId="4D6E3D35" w14:textId="77777777" w:rsidR="006A143F" w:rsidRDefault="00000000">
            <w:pPr>
              <w:spacing w:before="20" w:after="20"/>
            </w:pPr>
            <w:r>
              <w:rPr>
                <w:b/>
                <w:color w:val="1A2230"/>
                <w:sz w:val="15"/>
              </w:rPr>
              <w:t>Responder igualmente y dejar constancia por escrito del motivo del atraso. Considerar que responder borra la marca de vencimiento.</w:t>
            </w:r>
          </w:p>
        </w:tc>
      </w:tr>
      <w:tr w:rsidR="006A143F" w14:paraId="40DE05DD" w14:textId="77777777">
        <w:trPr>
          <w:jc w:val="center"/>
        </w:trPr>
        <w:tc>
          <w:tcPr>
            <w:tcW w:w="2269" w:type="dxa"/>
          </w:tcPr>
          <w:p w14:paraId="3C060F7B" w14:textId="77777777" w:rsidR="006A143F" w:rsidRDefault="00000000">
            <w:pPr>
              <w:spacing w:before="20" w:after="20"/>
            </w:pPr>
            <w:r>
              <w:rPr>
                <w:b/>
                <w:color w:val="1A2230"/>
                <w:sz w:val="15"/>
              </w:rPr>
              <w:t>Un copropietario sin cuenta quiere reclamar</w:t>
            </w:r>
          </w:p>
        </w:tc>
        <w:tc>
          <w:tcPr>
            <w:tcW w:w="1776" w:type="dxa"/>
          </w:tcPr>
          <w:p w14:paraId="4F8CC796" w14:textId="77777777" w:rsidR="006A143F" w:rsidRDefault="00000000">
            <w:pPr>
              <w:spacing w:before="20" w:after="20"/>
            </w:pPr>
            <w:r>
              <w:rPr>
                <w:color w:val="1A2230"/>
                <w:sz w:val="15"/>
              </w:rPr>
              <w:t>No hay detección</w:t>
            </w:r>
          </w:p>
        </w:tc>
        <w:tc>
          <w:tcPr>
            <w:tcW w:w="3058" w:type="dxa"/>
          </w:tcPr>
          <w:p w14:paraId="66D1A087" w14:textId="77777777" w:rsidR="006A143F" w:rsidRDefault="00000000">
            <w:pPr>
              <w:spacing w:before="20" w:after="20"/>
            </w:pPr>
            <w:r>
              <w:rPr>
                <w:color w:val="1A2230"/>
                <w:sz w:val="15"/>
              </w:rPr>
              <w:t>No puede ingresar la novedad.</w:t>
            </w:r>
          </w:p>
        </w:tc>
        <w:tc>
          <w:tcPr>
            <w:tcW w:w="2762" w:type="dxa"/>
          </w:tcPr>
          <w:p w14:paraId="13084F7C" w14:textId="77777777" w:rsidR="006A143F" w:rsidRDefault="00000000">
            <w:pPr>
              <w:spacing w:before="20" w:after="20"/>
            </w:pPr>
            <w:r>
              <w:rPr>
                <w:b/>
                <w:color w:val="1A2230"/>
                <w:sz w:val="15"/>
              </w:rPr>
              <w:t>Recibirlo por conserjería y que el Administrador lo ingrese en su nombre. Ver TM-012.</w:t>
            </w:r>
          </w:p>
        </w:tc>
      </w:tr>
    </w:tbl>
    <w:p w14:paraId="2093C382" w14:textId="77777777" w:rsidR="006A143F" w:rsidRDefault="00000000">
      <w:r>
        <w:br w:type="page"/>
      </w:r>
    </w:p>
    <w:p w14:paraId="5FC00BFF" w14:textId="77777777" w:rsidR="006A143F" w:rsidRDefault="00000000">
      <w:pPr>
        <w:pStyle w:val="Ttulo2"/>
      </w:pPr>
      <w:bookmarkStart w:id="16" w:name="_Toc235445914"/>
      <w:r>
        <w:lastRenderedPageBreak/>
        <w:t>PROC-012 · Verificación de integridad y certificado de auditoría</w:t>
      </w:r>
      <w:bookmarkEnd w:id="16"/>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3C35AA05" w14:textId="77777777">
        <w:tc>
          <w:tcPr>
            <w:tcW w:w="9865" w:type="dxa"/>
            <w:shd w:val="clear" w:color="auto" w:fill="0D2340"/>
          </w:tcPr>
          <w:p w14:paraId="65991132" w14:textId="77777777" w:rsidR="006A143F" w:rsidRDefault="00000000">
            <w:pPr>
              <w:spacing w:before="40" w:after="40"/>
            </w:pPr>
            <w:r>
              <w:rPr>
                <w:b/>
                <w:color w:val="FFFFFF"/>
                <w:sz w:val="28"/>
              </w:rPr>
              <w:t>PROC-012</w:t>
            </w:r>
            <w:r>
              <w:br/>
            </w:r>
            <w:r>
              <w:rPr>
                <w:color w:val="FFFFFF"/>
                <w:sz w:val="21"/>
              </w:rPr>
              <w:t>Verificación de integridad y certificado de auditoría</w:t>
            </w:r>
            <w:r>
              <w:br/>
            </w:r>
            <w:r>
              <w:rPr>
                <w:color w:val="9FC4E8"/>
                <w:sz w:val="15"/>
              </w:rPr>
              <w:t>Versión 1.0 · Vigente desde el 20 de julio de 2026 · Revisión: anual o ante cambio normativo</w:t>
            </w:r>
          </w:p>
        </w:tc>
      </w:tr>
    </w:tbl>
    <w:p w14:paraId="71C84925" w14:textId="77777777" w:rsidR="006A143F" w:rsidRDefault="006A143F">
      <w:pPr>
        <w:spacing w:after="60"/>
      </w:pPr>
    </w:p>
    <w:p w14:paraId="2BAB0DA6" w14:textId="77777777" w:rsidR="006A143F" w:rsidRDefault="00000000">
      <w:pPr>
        <w:pStyle w:val="Ttulo3"/>
      </w:pPr>
      <w:r>
        <w:t>1. Propósito y justificación</w:t>
      </w:r>
    </w:p>
    <w:p w14:paraId="5C3760DC" w14:textId="77777777" w:rsidR="006A143F" w:rsidRDefault="00000000">
      <w:r>
        <w:rPr>
          <w:color w:val="1A2230"/>
          <w:sz w:val="17"/>
        </w:rPr>
        <w:t>Permitir que cualquier interesado compruebe que el expediente no fue alterado después de los hechos. Es la pieza que convierte el registro en prueba: no se pide confianza en la administración, se entrega verificación matemática.</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33DE589B" w14:textId="77777777">
        <w:tc>
          <w:tcPr>
            <w:tcW w:w="9865" w:type="dxa"/>
            <w:shd w:val="clear" w:color="auto" w:fill="F7F9FC"/>
          </w:tcPr>
          <w:p w14:paraId="538BC3AB" w14:textId="77777777" w:rsidR="006A143F" w:rsidRDefault="00000000">
            <w:pPr>
              <w:spacing w:before="20" w:after="20"/>
            </w:pPr>
            <w:r>
              <w:rPr>
                <w:b/>
                <w:color w:val="1A2230"/>
                <w:sz w:val="16"/>
              </w:rPr>
              <w:t>Disparador:</w:t>
            </w:r>
            <w:r>
              <w:rPr>
                <w:color w:val="1A2230"/>
                <w:sz w:val="16"/>
              </w:rPr>
              <w:t xml:space="preserve"> Asamblea, impugnación, requerimiento judicial o control interno.</w:t>
            </w:r>
            <w:r>
              <w:br/>
            </w:r>
            <w:r>
              <w:rPr>
                <w:b/>
                <w:color w:val="1A2230"/>
                <w:sz w:val="16"/>
              </w:rPr>
              <w:t>Resultado esperado:</w:t>
            </w:r>
            <w:r>
              <w:rPr>
                <w:color w:val="1A2230"/>
                <w:sz w:val="16"/>
              </w:rPr>
              <w:t xml:space="preserve"> Informe de verificación en pantalla y certificado en PDF descargable.</w:t>
            </w:r>
          </w:p>
        </w:tc>
      </w:tr>
    </w:tbl>
    <w:p w14:paraId="73F9F1D8" w14:textId="77777777" w:rsidR="006A143F" w:rsidRDefault="006A143F">
      <w:pPr>
        <w:spacing w:after="40"/>
      </w:pPr>
    </w:p>
    <w:p w14:paraId="56BFECDE"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0E1B116C" w14:textId="77777777">
        <w:trPr>
          <w:tblHeader/>
          <w:jc w:val="center"/>
        </w:trPr>
        <w:tc>
          <w:tcPr>
            <w:tcW w:w="395" w:type="dxa"/>
            <w:shd w:val="clear" w:color="auto" w:fill="0D2340"/>
          </w:tcPr>
          <w:p w14:paraId="1BEEF52A" w14:textId="77777777" w:rsidR="006A143F" w:rsidRDefault="00000000">
            <w:pPr>
              <w:spacing w:before="20" w:after="20"/>
            </w:pPr>
            <w:r>
              <w:rPr>
                <w:b/>
                <w:color w:val="FFFFFF"/>
                <w:sz w:val="15"/>
              </w:rPr>
              <w:t>N°</w:t>
            </w:r>
          </w:p>
        </w:tc>
        <w:tc>
          <w:tcPr>
            <w:tcW w:w="1578" w:type="dxa"/>
            <w:shd w:val="clear" w:color="auto" w:fill="0D2340"/>
          </w:tcPr>
          <w:p w14:paraId="3940110B" w14:textId="77777777" w:rsidR="006A143F" w:rsidRDefault="00000000">
            <w:pPr>
              <w:spacing w:before="20" w:after="20"/>
            </w:pPr>
            <w:r>
              <w:rPr>
                <w:b/>
                <w:color w:val="FFFFFF"/>
                <w:sz w:val="15"/>
              </w:rPr>
              <w:t>Cargo responsable</w:t>
            </w:r>
          </w:p>
        </w:tc>
        <w:tc>
          <w:tcPr>
            <w:tcW w:w="3058" w:type="dxa"/>
            <w:shd w:val="clear" w:color="auto" w:fill="0D2340"/>
          </w:tcPr>
          <w:p w14:paraId="69DAA318" w14:textId="77777777" w:rsidR="006A143F" w:rsidRDefault="00000000">
            <w:pPr>
              <w:spacing w:before="20" w:after="20"/>
            </w:pPr>
            <w:r>
              <w:rPr>
                <w:b/>
                <w:color w:val="FFFFFF"/>
                <w:sz w:val="15"/>
              </w:rPr>
              <w:t>Actividad</w:t>
            </w:r>
          </w:p>
        </w:tc>
        <w:tc>
          <w:tcPr>
            <w:tcW w:w="2367" w:type="dxa"/>
            <w:shd w:val="clear" w:color="auto" w:fill="0D2340"/>
          </w:tcPr>
          <w:p w14:paraId="03AFB03B" w14:textId="77777777" w:rsidR="006A143F" w:rsidRDefault="00000000">
            <w:pPr>
              <w:spacing w:before="20" w:after="20"/>
            </w:pPr>
            <w:r>
              <w:rPr>
                <w:b/>
                <w:color w:val="FFFFFF"/>
                <w:sz w:val="15"/>
              </w:rPr>
              <w:t>Datos capturados</w:t>
            </w:r>
          </w:p>
        </w:tc>
        <w:tc>
          <w:tcPr>
            <w:tcW w:w="2466" w:type="dxa"/>
            <w:shd w:val="clear" w:color="auto" w:fill="0D2340"/>
          </w:tcPr>
          <w:p w14:paraId="0608791D" w14:textId="77777777" w:rsidR="006A143F" w:rsidRDefault="00000000">
            <w:pPr>
              <w:spacing w:before="20" w:after="20"/>
            </w:pPr>
            <w:r>
              <w:rPr>
                <w:b/>
                <w:color w:val="FFFFFF"/>
                <w:sz w:val="15"/>
              </w:rPr>
              <w:t>Componente técnico</w:t>
            </w:r>
          </w:p>
        </w:tc>
      </w:tr>
      <w:tr w:rsidR="006A143F" w14:paraId="20DE68C2" w14:textId="77777777">
        <w:trPr>
          <w:jc w:val="center"/>
        </w:trPr>
        <w:tc>
          <w:tcPr>
            <w:tcW w:w="395" w:type="dxa"/>
          </w:tcPr>
          <w:p w14:paraId="3F782571" w14:textId="77777777" w:rsidR="006A143F" w:rsidRDefault="00000000">
            <w:pPr>
              <w:spacing w:before="20" w:after="20"/>
            </w:pPr>
            <w:r>
              <w:rPr>
                <w:b/>
                <w:color w:val="1A2230"/>
                <w:sz w:val="15"/>
              </w:rPr>
              <w:t>1</w:t>
            </w:r>
          </w:p>
        </w:tc>
        <w:tc>
          <w:tcPr>
            <w:tcW w:w="1578" w:type="dxa"/>
          </w:tcPr>
          <w:p w14:paraId="7F412548" w14:textId="77777777" w:rsidR="006A143F" w:rsidRDefault="00000000">
            <w:pPr>
              <w:spacing w:before="20" w:after="20"/>
            </w:pPr>
            <w:r>
              <w:rPr>
                <w:b/>
                <w:color w:val="1A2230"/>
                <w:sz w:val="15"/>
              </w:rPr>
              <w:t>Cualquier usuario con acceso</w:t>
            </w:r>
          </w:p>
        </w:tc>
        <w:tc>
          <w:tcPr>
            <w:tcW w:w="3058" w:type="dxa"/>
          </w:tcPr>
          <w:p w14:paraId="01403512" w14:textId="77777777" w:rsidR="006A143F" w:rsidRDefault="00000000">
            <w:pPr>
              <w:spacing w:before="20" w:after="20"/>
            </w:pPr>
            <w:r>
              <w:rPr>
                <w:color w:val="1A2230"/>
                <w:sz w:val="15"/>
              </w:rPr>
              <w:t>Solicita la verificación del expediente.</w:t>
            </w:r>
          </w:p>
        </w:tc>
        <w:tc>
          <w:tcPr>
            <w:tcW w:w="2367" w:type="dxa"/>
          </w:tcPr>
          <w:p w14:paraId="17409509" w14:textId="77777777" w:rsidR="006A143F" w:rsidRDefault="00000000">
            <w:pPr>
              <w:spacing w:before="20" w:after="20"/>
            </w:pPr>
            <w:r>
              <w:rPr>
                <w:color w:val="1A2230"/>
                <w:sz w:val="15"/>
              </w:rPr>
              <w:t>—</w:t>
            </w:r>
          </w:p>
        </w:tc>
        <w:tc>
          <w:tcPr>
            <w:tcW w:w="2466" w:type="dxa"/>
          </w:tcPr>
          <w:p w14:paraId="23A2352B" w14:textId="77777777" w:rsidR="006A143F" w:rsidRDefault="00000000">
            <w:pPr>
              <w:spacing w:before="20" w:after="20"/>
            </w:pPr>
            <w:r>
              <w:rPr>
                <w:rFonts w:ascii="Consolas" w:hAnsi="Consolas"/>
                <w:color w:val="1F5FA8"/>
                <w:sz w:val="14"/>
              </w:rPr>
              <w:t>GET /api/multas/{id}/verificar-integridad/</w:t>
            </w:r>
          </w:p>
        </w:tc>
      </w:tr>
      <w:tr w:rsidR="006A143F" w14:paraId="65B9C139" w14:textId="77777777">
        <w:trPr>
          <w:jc w:val="center"/>
        </w:trPr>
        <w:tc>
          <w:tcPr>
            <w:tcW w:w="395" w:type="dxa"/>
            <w:shd w:val="clear" w:color="auto" w:fill="F4F7FB"/>
          </w:tcPr>
          <w:p w14:paraId="0F65AA2B" w14:textId="77777777" w:rsidR="006A143F" w:rsidRDefault="00000000">
            <w:pPr>
              <w:spacing w:before="20" w:after="20"/>
            </w:pPr>
            <w:r>
              <w:rPr>
                <w:b/>
                <w:color w:val="1A2230"/>
                <w:sz w:val="15"/>
              </w:rPr>
              <w:t>2</w:t>
            </w:r>
          </w:p>
        </w:tc>
        <w:tc>
          <w:tcPr>
            <w:tcW w:w="1578" w:type="dxa"/>
            <w:shd w:val="clear" w:color="auto" w:fill="F4F7FB"/>
          </w:tcPr>
          <w:p w14:paraId="4A3DDA9F" w14:textId="77777777" w:rsidR="006A143F" w:rsidRDefault="00000000">
            <w:pPr>
              <w:spacing w:before="20" w:after="20"/>
            </w:pPr>
            <w:r>
              <w:rPr>
                <w:b/>
                <w:color w:val="1A2230"/>
                <w:sz w:val="15"/>
              </w:rPr>
              <w:t>Sistema</w:t>
            </w:r>
          </w:p>
        </w:tc>
        <w:tc>
          <w:tcPr>
            <w:tcW w:w="3058" w:type="dxa"/>
            <w:shd w:val="clear" w:color="auto" w:fill="F4F7FB"/>
          </w:tcPr>
          <w:p w14:paraId="41F8E149" w14:textId="77777777" w:rsidR="006A143F" w:rsidRDefault="00000000">
            <w:pPr>
              <w:spacing w:before="20" w:after="20"/>
            </w:pPr>
            <w:r>
              <w:rPr>
                <w:color w:val="1A2230"/>
                <w:sz w:val="15"/>
              </w:rPr>
              <w:t>Recalcula cada acto y compara los encadenamientos.</w:t>
            </w:r>
          </w:p>
        </w:tc>
        <w:tc>
          <w:tcPr>
            <w:tcW w:w="2367" w:type="dxa"/>
            <w:shd w:val="clear" w:color="auto" w:fill="F4F7FB"/>
          </w:tcPr>
          <w:p w14:paraId="03E795AD" w14:textId="77777777" w:rsidR="006A143F" w:rsidRDefault="00000000">
            <w:pPr>
              <w:spacing w:before="20" w:after="20"/>
            </w:pPr>
            <w:r>
              <w:rPr>
                <w:color w:val="1A2230"/>
                <w:sz w:val="15"/>
              </w:rPr>
              <w:t>manifiesto_integro, eslabon_integro, hash_integro, autoridad_ok por acto</w:t>
            </w:r>
          </w:p>
        </w:tc>
        <w:tc>
          <w:tcPr>
            <w:tcW w:w="2466" w:type="dxa"/>
            <w:shd w:val="clear" w:color="auto" w:fill="F4F7FB"/>
          </w:tcPr>
          <w:p w14:paraId="6665AD64" w14:textId="77777777" w:rsidR="006A143F" w:rsidRDefault="00000000">
            <w:pPr>
              <w:spacing w:before="20" w:after="20"/>
            </w:pPr>
            <w:r>
              <w:rPr>
                <w:rFonts w:ascii="Consolas" w:hAnsi="Consolas"/>
                <w:color w:val="1F5FA8"/>
                <w:sz w:val="14"/>
              </w:rPr>
              <w:t>verificar_expediente</w:t>
            </w:r>
            <w:r>
              <w:rPr>
                <w:color w:val="1A2230"/>
                <w:sz w:val="15"/>
              </w:rPr>
              <w:t xml:space="preserve"> · </w:t>
            </w:r>
            <w:r>
              <w:rPr>
                <w:rFonts w:ascii="Consolas" w:hAnsi="Consolas"/>
                <w:color w:val="1F5FA8"/>
                <w:sz w:val="14"/>
              </w:rPr>
              <w:t>sellado.py:331-413</w:t>
            </w:r>
          </w:p>
        </w:tc>
      </w:tr>
      <w:tr w:rsidR="006A143F" w14:paraId="1D27F8AC" w14:textId="77777777">
        <w:trPr>
          <w:jc w:val="center"/>
        </w:trPr>
        <w:tc>
          <w:tcPr>
            <w:tcW w:w="395" w:type="dxa"/>
          </w:tcPr>
          <w:p w14:paraId="22369721" w14:textId="77777777" w:rsidR="006A143F" w:rsidRDefault="00000000">
            <w:pPr>
              <w:spacing w:before="20" w:after="20"/>
            </w:pPr>
            <w:r>
              <w:rPr>
                <w:b/>
                <w:color w:val="1A2230"/>
                <w:sz w:val="15"/>
              </w:rPr>
              <w:t>3</w:t>
            </w:r>
          </w:p>
        </w:tc>
        <w:tc>
          <w:tcPr>
            <w:tcW w:w="1578" w:type="dxa"/>
          </w:tcPr>
          <w:p w14:paraId="2350844A" w14:textId="77777777" w:rsidR="006A143F" w:rsidRDefault="00000000">
            <w:pPr>
              <w:spacing w:before="20" w:after="20"/>
            </w:pPr>
            <w:r>
              <w:rPr>
                <w:b/>
                <w:color w:val="1A2230"/>
                <w:sz w:val="15"/>
              </w:rPr>
              <w:t>Sistema</w:t>
            </w:r>
          </w:p>
        </w:tc>
        <w:tc>
          <w:tcPr>
            <w:tcW w:w="3058" w:type="dxa"/>
          </w:tcPr>
          <w:p w14:paraId="62EFC04E" w14:textId="77777777" w:rsidR="006A143F" w:rsidRDefault="00000000">
            <w:pPr>
              <w:spacing w:before="20" w:after="20"/>
            </w:pPr>
            <w:r>
              <w:rPr>
                <w:color w:val="1A2230"/>
                <w:sz w:val="15"/>
              </w:rPr>
              <w:t>Recalcula la huella de cada fotografía y la compara con la de ingreso.</w:t>
            </w:r>
          </w:p>
        </w:tc>
        <w:tc>
          <w:tcPr>
            <w:tcW w:w="2367" w:type="dxa"/>
          </w:tcPr>
          <w:p w14:paraId="22B15DBC" w14:textId="77777777" w:rsidR="006A143F" w:rsidRDefault="00000000">
            <w:pPr>
              <w:spacing w:before="20" w:after="20"/>
            </w:pPr>
            <w:r>
              <w:rPr>
                <w:color w:val="1A2230"/>
                <w:sz w:val="15"/>
              </w:rPr>
              <w:t>integra por evidencia</w:t>
            </w:r>
          </w:p>
        </w:tc>
        <w:tc>
          <w:tcPr>
            <w:tcW w:w="2466" w:type="dxa"/>
          </w:tcPr>
          <w:p w14:paraId="0965B045" w14:textId="77777777" w:rsidR="006A143F" w:rsidRDefault="00000000">
            <w:pPr>
              <w:spacing w:before="20" w:after="20"/>
            </w:pPr>
            <w:r>
              <w:rPr>
                <w:color w:val="1A2230"/>
                <w:sz w:val="15"/>
              </w:rPr>
              <w:t>Mismo componente</w:t>
            </w:r>
          </w:p>
        </w:tc>
      </w:tr>
      <w:tr w:rsidR="006A143F" w14:paraId="697BAC08" w14:textId="77777777">
        <w:trPr>
          <w:jc w:val="center"/>
        </w:trPr>
        <w:tc>
          <w:tcPr>
            <w:tcW w:w="395" w:type="dxa"/>
            <w:shd w:val="clear" w:color="auto" w:fill="F4F7FB"/>
          </w:tcPr>
          <w:p w14:paraId="217B9B67" w14:textId="77777777" w:rsidR="006A143F" w:rsidRDefault="00000000">
            <w:pPr>
              <w:spacing w:before="20" w:after="20"/>
            </w:pPr>
            <w:r>
              <w:rPr>
                <w:b/>
                <w:color w:val="1A2230"/>
                <w:sz w:val="15"/>
              </w:rPr>
              <w:t>4</w:t>
            </w:r>
          </w:p>
        </w:tc>
        <w:tc>
          <w:tcPr>
            <w:tcW w:w="1578" w:type="dxa"/>
            <w:shd w:val="clear" w:color="auto" w:fill="F4F7FB"/>
          </w:tcPr>
          <w:p w14:paraId="1E058BBF" w14:textId="77777777" w:rsidR="006A143F" w:rsidRDefault="00000000">
            <w:pPr>
              <w:spacing w:before="20" w:after="20"/>
            </w:pPr>
            <w:r>
              <w:rPr>
                <w:b/>
                <w:color w:val="1A2230"/>
                <w:sz w:val="15"/>
              </w:rPr>
              <w:t>Sistema</w:t>
            </w:r>
          </w:p>
        </w:tc>
        <w:tc>
          <w:tcPr>
            <w:tcW w:w="3058" w:type="dxa"/>
            <w:shd w:val="clear" w:color="auto" w:fill="F4F7FB"/>
          </w:tcPr>
          <w:p w14:paraId="55CEE33F" w14:textId="77777777" w:rsidR="006A143F" w:rsidRDefault="00000000">
            <w:pPr>
              <w:spacing w:before="20" w:after="20"/>
            </w:pPr>
            <w:r>
              <w:rPr>
                <w:color w:val="1A2230"/>
                <w:sz w:val="15"/>
              </w:rPr>
              <w:t>Emite el veredicto global.</w:t>
            </w:r>
          </w:p>
        </w:tc>
        <w:tc>
          <w:tcPr>
            <w:tcW w:w="2367" w:type="dxa"/>
            <w:shd w:val="clear" w:color="auto" w:fill="F4F7FB"/>
          </w:tcPr>
          <w:p w14:paraId="7CF0BEF3" w14:textId="77777777" w:rsidR="006A143F" w:rsidRDefault="00000000">
            <w:pPr>
              <w:spacing w:before="20" w:after="20"/>
            </w:pPr>
            <w:r>
              <w:rPr>
                <w:color w:val="1A2230"/>
                <w:sz w:val="15"/>
              </w:rPr>
              <w:t>integra = cadena íntegra y evidencias íntegras</w:t>
            </w:r>
          </w:p>
        </w:tc>
        <w:tc>
          <w:tcPr>
            <w:tcW w:w="2466" w:type="dxa"/>
            <w:shd w:val="clear" w:color="auto" w:fill="F4F7FB"/>
          </w:tcPr>
          <w:p w14:paraId="3ADA7307" w14:textId="77777777" w:rsidR="006A143F" w:rsidRDefault="00000000">
            <w:pPr>
              <w:spacing w:before="20" w:after="20"/>
            </w:pPr>
            <w:r>
              <w:rPr>
                <w:color w:val="1A2230"/>
                <w:sz w:val="15"/>
              </w:rPr>
              <w:t>Mismo componente</w:t>
            </w:r>
          </w:p>
        </w:tc>
      </w:tr>
      <w:tr w:rsidR="006A143F" w14:paraId="56C7E7D1" w14:textId="77777777">
        <w:trPr>
          <w:jc w:val="center"/>
        </w:trPr>
        <w:tc>
          <w:tcPr>
            <w:tcW w:w="395" w:type="dxa"/>
          </w:tcPr>
          <w:p w14:paraId="48839C9A" w14:textId="77777777" w:rsidR="006A143F" w:rsidRDefault="00000000">
            <w:pPr>
              <w:spacing w:before="20" w:after="20"/>
            </w:pPr>
            <w:r>
              <w:rPr>
                <w:b/>
                <w:color w:val="1A2230"/>
                <w:sz w:val="15"/>
              </w:rPr>
              <w:t>5</w:t>
            </w:r>
          </w:p>
        </w:tc>
        <w:tc>
          <w:tcPr>
            <w:tcW w:w="1578" w:type="dxa"/>
          </w:tcPr>
          <w:p w14:paraId="7C1B96C9" w14:textId="77777777" w:rsidR="006A143F" w:rsidRDefault="00000000">
            <w:pPr>
              <w:spacing w:before="20" w:after="20"/>
            </w:pPr>
            <w:r>
              <w:rPr>
                <w:b/>
                <w:color w:val="1A2230"/>
                <w:sz w:val="15"/>
              </w:rPr>
              <w:t>Cualquier usuario con acceso</w:t>
            </w:r>
          </w:p>
        </w:tc>
        <w:tc>
          <w:tcPr>
            <w:tcW w:w="3058" w:type="dxa"/>
          </w:tcPr>
          <w:p w14:paraId="49748ADD" w14:textId="77777777" w:rsidR="006A143F" w:rsidRDefault="00000000">
            <w:pPr>
              <w:spacing w:before="20" w:after="20"/>
            </w:pPr>
            <w:r>
              <w:rPr>
                <w:color w:val="1A2230"/>
                <w:sz w:val="15"/>
              </w:rPr>
              <w:t>Descarga el certificado en PDF.</w:t>
            </w:r>
          </w:p>
        </w:tc>
        <w:tc>
          <w:tcPr>
            <w:tcW w:w="2367" w:type="dxa"/>
          </w:tcPr>
          <w:p w14:paraId="17002537" w14:textId="77777777" w:rsidR="006A143F" w:rsidRDefault="00000000">
            <w:pPr>
              <w:spacing w:before="20" w:after="20"/>
            </w:pPr>
            <w:r>
              <w:rPr>
                <w:color w:val="1A2230"/>
                <w:sz w:val="15"/>
              </w:rPr>
              <w:t>—</w:t>
            </w:r>
          </w:p>
        </w:tc>
        <w:tc>
          <w:tcPr>
            <w:tcW w:w="2466" w:type="dxa"/>
          </w:tcPr>
          <w:p w14:paraId="7BA07C27" w14:textId="77777777" w:rsidR="006A143F" w:rsidRDefault="00000000">
            <w:pPr>
              <w:spacing w:before="20" w:after="20"/>
            </w:pPr>
            <w:r>
              <w:rPr>
                <w:rFonts w:ascii="Consolas" w:hAnsi="Consolas"/>
                <w:color w:val="1F5FA8"/>
                <w:sz w:val="14"/>
              </w:rPr>
              <w:t>GET /api/multas/{id}/audit-trail/</w:t>
            </w:r>
          </w:p>
        </w:tc>
      </w:tr>
    </w:tbl>
    <w:p w14:paraId="4E151C4F" w14:textId="77777777" w:rsidR="006A143F" w:rsidRDefault="00000000">
      <w:r>
        <w:br w:type="page"/>
      </w:r>
    </w:p>
    <w:p w14:paraId="1AEBE54F" w14:textId="77777777" w:rsidR="006A143F" w:rsidRDefault="00000000">
      <w:pPr>
        <w:spacing w:after="80"/>
      </w:pPr>
      <w:r>
        <w:rPr>
          <w:b/>
          <w:color w:val="55637A"/>
          <w:sz w:val="16"/>
        </w:rPr>
        <w:lastRenderedPageBreak/>
        <w:t xml:space="preserve">PROC-012 · Verificación de integridad y certificado de auditoría </w:t>
      </w:r>
      <w:r>
        <w:rPr>
          <w:i/>
          <w:color w:val="55637A"/>
          <w:sz w:val="16"/>
        </w:rPr>
        <w:t>(continuación)</w:t>
      </w:r>
    </w:p>
    <w:p w14:paraId="66C8BCAC"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62E3ED8F" w14:textId="77777777">
        <w:trPr>
          <w:tblHeader/>
        </w:trPr>
        <w:tc>
          <w:tcPr>
            <w:tcW w:w="1480" w:type="dxa"/>
            <w:shd w:val="clear" w:color="auto" w:fill="55637A"/>
          </w:tcPr>
          <w:p w14:paraId="3DFAFC6F" w14:textId="77777777" w:rsidR="006A143F" w:rsidRDefault="006A143F">
            <w:pPr>
              <w:spacing w:before="20" w:after="20"/>
            </w:pPr>
          </w:p>
        </w:tc>
        <w:tc>
          <w:tcPr>
            <w:tcW w:w="1677" w:type="dxa"/>
            <w:shd w:val="clear" w:color="auto" w:fill="55637A"/>
          </w:tcPr>
          <w:p w14:paraId="60B30204" w14:textId="77777777" w:rsidR="006A143F" w:rsidRDefault="00000000">
            <w:pPr>
              <w:spacing w:before="20" w:after="20"/>
              <w:jc w:val="center"/>
            </w:pPr>
            <w:r>
              <w:rPr>
                <w:b/>
                <w:color w:val="FFFFFF"/>
                <w:sz w:val="13"/>
              </w:rPr>
              <w:t>PASO 1</w:t>
            </w:r>
          </w:p>
        </w:tc>
        <w:tc>
          <w:tcPr>
            <w:tcW w:w="1677" w:type="dxa"/>
            <w:shd w:val="clear" w:color="auto" w:fill="55637A"/>
          </w:tcPr>
          <w:p w14:paraId="4E614F89" w14:textId="77777777" w:rsidR="006A143F" w:rsidRDefault="00000000">
            <w:pPr>
              <w:spacing w:before="20" w:after="20"/>
              <w:jc w:val="center"/>
            </w:pPr>
            <w:r>
              <w:rPr>
                <w:b/>
                <w:color w:val="FFFFFF"/>
                <w:sz w:val="13"/>
              </w:rPr>
              <w:t>PASO 2</w:t>
            </w:r>
          </w:p>
        </w:tc>
        <w:tc>
          <w:tcPr>
            <w:tcW w:w="1677" w:type="dxa"/>
            <w:shd w:val="clear" w:color="auto" w:fill="55637A"/>
          </w:tcPr>
          <w:p w14:paraId="06350CD2" w14:textId="77777777" w:rsidR="006A143F" w:rsidRDefault="00000000">
            <w:pPr>
              <w:spacing w:before="20" w:after="20"/>
              <w:jc w:val="center"/>
            </w:pPr>
            <w:r>
              <w:rPr>
                <w:b/>
                <w:color w:val="FFFFFF"/>
                <w:sz w:val="13"/>
              </w:rPr>
              <w:t>PASO 3</w:t>
            </w:r>
          </w:p>
        </w:tc>
        <w:tc>
          <w:tcPr>
            <w:tcW w:w="1677" w:type="dxa"/>
            <w:shd w:val="clear" w:color="auto" w:fill="55637A"/>
          </w:tcPr>
          <w:p w14:paraId="3C3983CB" w14:textId="77777777" w:rsidR="006A143F" w:rsidRDefault="00000000">
            <w:pPr>
              <w:spacing w:before="20" w:after="20"/>
              <w:jc w:val="center"/>
            </w:pPr>
            <w:r>
              <w:rPr>
                <w:b/>
                <w:color w:val="FFFFFF"/>
                <w:sz w:val="13"/>
              </w:rPr>
              <w:t>PASO 4</w:t>
            </w:r>
          </w:p>
        </w:tc>
        <w:tc>
          <w:tcPr>
            <w:tcW w:w="1677" w:type="dxa"/>
            <w:shd w:val="clear" w:color="auto" w:fill="55637A"/>
          </w:tcPr>
          <w:p w14:paraId="0581E2BC" w14:textId="77777777" w:rsidR="006A143F" w:rsidRDefault="00000000">
            <w:pPr>
              <w:spacing w:before="20" w:after="20"/>
              <w:jc w:val="center"/>
            </w:pPr>
            <w:r>
              <w:rPr>
                <w:b/>
                <w:color w:val="FFFFFF"/>
                <w:sz w:val="13"/>
              </w:rPr>
              <w:t>PASO 5</w:t>
            </w:r>
          </w:p>
        </w:tc>
      </w:tr>
      <w:tr w:rsidR="006A143F" w14:paraId="1EBCAA2F" w14:textId="77777777">
        <w:tc>
          <w:tcPr>
            <w:tcW w:w="1480" w:type="dxa"/>
            <w:shd w:val="clear" w:color="auto" w:fill="0D2340"/>
          </w:tcPr>
          <w:p w14:paraId="5D1D67AE" w14:textId="77777777" w:rsidR="006A143F" w:rsidRDefault="00000000">
            <w:pPr>
              <w:spacing w:before="20" w:after="20"/>
            </w:pPr>
            <w:r>
              <w:rPr>
                <w:b/>
                <w:color w:val="FFFFFF"/>
                <w:sz w:val="14"/>
              </w:rPr>
              <w:t>Solicitante</w:t>
            </w:r>
          </w:p>
        </w:tc>
        <w:tc>
          <w:tcPr>
            <w:tcW w:w="1677" w:type="dxa"/>
            <w:shd w:val="clear" w:color="auto" w:fill="1F5FA8"/>
          </w:tcPr>
          <w:p w14:paraId="4C1F6B28" w14:textId="77777777" w:rsidR="006A143F" w:rsidRDefault="00000000">
            <w:pPr>
              <w:spacing w:before="20" w:after="20"/>
              <w:jc w:val="center"/>
            </w:pPr>
            <w:r>
              <w:rPr>
                <w:b/>
                <w:color w:val="FFFFFF"/>
                <w:sz w:val="13"/>
              </w:rPr>
              <w:t>Pide verificación</w:t>
            </w:r>
          </w:p>
        </w:tc>
        <w:tc>
          <w:tcPr>
            <w:tcW w:w="1677" w:type="dxa"/>
            <w:shd w:val="clear" w:color="auto" w:fill="FBFCFE"/>
          </w:tcPr>
          <w:p w14:paraId="6C5EBB6A" w14:textId="77777777" w:rsidR="006A143F" w:rsidRDefault="006A143F">
            <w:pPr>
              <w:spacing w:before="20" w:after="20"/>
            </w:pPr>
          </w:p>
        </w:tc>
        <w:tc>
          <w:tcPr>
            <w:tcW w:w="1677" w:type="dxa"/>
            <w:shd w:val="clear" w:color="auto" w:fill="FBFCFE"/>
          </w:tcPr>
          <w:p w14:paraId="0948C234" w14:textId="77777777" w:rsidR="006A143F" w:rsidRDefault="006A143F">
            <w:pPr>
              <w:spacing w:before="20" w:after="20"/>
            </w:pPr>
          </w:p>
        </w:tc>
        <w:tc>
          <w:tcPr>
            <w:tcW w:w="1677" w:type="dxa"/>
            <w:shd w:val="clear" w:color="auto" w:fill="FBFCFE"/>
          </w:tcPr>
          <w:p w14:paraId="474EFF8F" w14:textId="77777777" w:rsidR="006A143F" w:rsidRDefault="006A143F">
            <w:pPr>
              <w:spacing w:before="20" w:after="20"/>
            </w:pPr>
          </w:p>
        </w:tc>
        <w:tc>
          <w:tcPr>
            <w:tcW w:w="1677" w:type="dxa"/>
            <w:shd w:val="clear" w:color="auto" w:fill="1B6B3A"/>
          </w:tcPr>
          <w:p w14:paraId="3CAEF368" w14:textId="77777777" w:rsidR="006A143F" w:rsidRDefault="00000000">
            <w:pPr>
              <w:spacing w:before="20" w:after="20"/>
              <w:jc w:val="center"/>
            </w:pPr>
            <w:r>
              <w:rPr>
                <w:b/>
                <w:color w:val="FFFFFF"/>
                <w:sz w:val="13"/>
              </w:rPr>
              <w:t>Descarga certificado PDF</w:t>
            </w:r>
          </w:p>
        </w:tc>
      </w:tr>
      <w:tr w:rsidR="006A143F" w14:paraId="361C184A" w14:textId="77777777">
        <w:tc>
          <w:tcPr>
            <w:tcW w:w="1480" w:type="dxa"/>
            <w:shd w:val="clear" w:color="auto" w:fill="0D2340"/>
          </w:tcPr>
          <w:p w14:paraId="46D998E7" w14:textId="77777777" w:rsidR="006A143F" w:rsidRDefault="00000000">
            <w:pPr>
              <w:spacing w:before="20" w:after="20"/>
            </w:pPr>
            <w:r>
              <w:rPr>
                <w:b/>
                <w:color w:val="FFFFFF"/>
                <w:sz w:val="14"/>
              </w:rPr>
              <w:t>Sistema</w:t>
            </w:r>
          </w:p>
        </w:tc>
        <w:tc>
          <w:tcPr>
            <w:tcW w:w="1677" w:type="dxa"/>
            <w:shd w:val="clear" w:color="auto" w:fill="FBFCFE"/>
          </w:tcPr>
          <w:p w14:paraId="24CBA8DE" w14:textId="77777777" w:rsidR="006A143F" w:rsidRDefault="006A143F">
            <w:pPr>
              <w:spacing w:before="20" w:after="20"/>
            </w:pPr>
          </w:p>
        </w:tc>
        <w:tc>
          <w:tcPr>
            <w:tcW w:w="1677" w:type="dxa"/>
            <w:shd w:val="clear" w:color="auto" w:fill="55637A"/>
          </w:tcPr>
          <w:p w14:paraId="341A030C" w14:textId="77777777" w:rsidR="006A143F" w:rsidRDefault="00000000">
            <w:pPr>
              <w:spacing w:before="20" w:after="20"/>
              <w:jc w:val="center"/>
            </w:pPr>
            <w:r>
              <w:rPr>
                <w:b/>
                <w:color w:val="FFFFFF"/>
                <w:sz w:val="13"/>
              </w:rPr>
              <w:t>Recalcula la cadena de actos</w:t>
            </w:r>
          </w:p>
        </w:tc>
        <w:tc>
          <w:tcPr>
            <w:tcW w:w="1677" w:type="dxa"/>
            <w:shd w:val="clear" w:color="auto" w:fill="55637A"/>
          </w:tcPr>
          <w:p w14:paraId="64F3B840" w14:textId="77777777" w:rsidR="006A143F" w:rsidRDefault="00000000">
            <w:pPr>
              <w:spacing w:before="20" w:after="20"/>
              <w:jc w:val="center"/>
            </w:pPr>
            <w:r>
              <w:rPr>
                <w:b/>
                <w:color w:val="FFFFFF"/>
                <w:sz w:val="13"/>
              </w:rPr>
              <w:t>Recalcula huellas de evidencia</w:t>
            </w:r>
          </w:p>
        </w:tc>
        <w:tc>
          <w:tcPr>
            <w:tcW w:w="1677" w:type="dxa"/>
            <w:shd w:val="clear" w:color="auto" w:fill="B26A00"/>
          </w:tcPr>
          <w:p w14:paraId="74F067BB" w14:textId="77777777" w:rsidR="006A143F" w:rsidRDefault="00000000">
            <w:pPr>
              <w:spacing w:before="20" w:after="20"/>
              <w:jc w:val="center"/>
            </w:pPr>
            <w:r>
              <w:rPr>
                <w:b/>
                <w:color w:val="FFFFFF"/>
                <w:sz w:val="13"/>
              </w:rPr>
              <w:t>Emite veredicto</w:t>
            </w:r>
          </w:p>
        </w:tc>
        <w:tc>
          <w:tcPr>
            <w:tcW w:w="1677" w:type="dxa"/>
            <w:shd w:val="clear" w:color="auto" w:fill="FBFCFE"/>
          </w:tcPr>
          <w:p w14:paraId="45C87422" w14:textId="77777777" w:rsidR="006A143F" w:rsidRDefault="006A143F">
            <w:pPr>
              <w:spacing w:before="20" w:after="20"/>
            </w:pPr>
          </w:p>
        </w:tc>
      </w:tr>
    </w:tbl>
    <w:p w14:paraId="6EDCA3D9" w14:textId="77777777" w:rsidR="006A143F" w:rsidRDefault="006A143F">
      <w:pPr>
        <w:spacing w:after="40"/>
      </w:pPr>
    </w:p>
    <w:p w14:paraId="2186BB4A"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48CBB84F"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539F578F" w14:textId="77777777">
        <w:trPr>
          <w:tblHeader/>
          <w:jc w:val="center"/>
        </w:trPr>
        <w:tc>
          <w:tcPr>
            <w:tcW w:w="395" w:type="dxa"/>
            <w:shd w:val="clear" w:color="auto" w:fill="0D2340"/>
          </w:tcPr>
          <w:p w14:paraId="4A6A91E7" w14:textId="77777777" w:rsidR="006A143F" w:rsidRDefault="00000000">
            <w:pPr>
              <w:spacing w:before="20" w:after="20"/>
            </w:pPr>
            <w:r>
              <w:rPr>
                <w:b/>
                <w:color w:val="FFFFFF"/>
                <w:sz w:val="15"/>
              </w:rPr>
              <w:t>N°</w:t>
            </w:r>
          </w:p>
        </w:tc>
        <w:tc>
          <w:tcPr>
            <w:tcW w:w="9470" w:type="dxa"/>
            <w:shd w:val="clear" w:color="auto" w:fill="0D2340"/>
          </w:tcPr>
          <w:p w14:paraId="756C37A3" w14:textId="77777777" w:rsidR="006A143F" w:rsidRDefault="00000000">
            <w:pPr>
              <w:spacing w:before="20" w:after="20"/>
            </w:pPr>
            <w:r>
              <w:rPr>
                <w:b/>
                <w:color w:val="FFFFFF"/>
                <w:sz w:val="15"/>
              </w:rPr>
              <w:t>Regla u observación</w:t>
            </w:r>
          </w:p>
        </w:tc>
      </w:tr>
      <w:tr w:rsidR="006A143F" w14:paraId="0C8933DA" w14:textId="77777777">
        <w:trPr>
          <w:jc w:val="center"/>
        </w:trPr>
        <w:tc>
          <w:tcPr>
            <w:tcW w:w="395" w:type="dxa"/>
          </w:tcPr>
          <w:p w14:paraId="22EEDFCB" w14:textId="77777777" w:rsidR="006A143F" w:rsidRDefault="00000000">
            <w:pPr>
              <w:spacing w:before="20" w:after="20"/>
            </w:pPr>
            <w:r>
              <w:rPr>
                <w:b/>
                <w:color w:val="1A2230"/>
                <w:sz w:val="15"/>
              </w:rPr>
              <w:t>1</w:t>
            </w:r>
          </w:p>
        </w:tc>
        <w:tc>
          <w:tcPr>
            <w:tcW w:w="9470" w:type="dxa"/>
          </w:tcPr>
          <w:p w14:paraId="410C363A" w14:textId="77777777" w:rsidR="006A143F" w:rsidRDefault="00000000">
            <w:pPr>
              <w:spacing w:before="20" w:after="20"/>
            </w:pPr>
            <w:r>
              <w:rPr>
                <w:b/>
                <w:color w:val="1A2230"/>
                <w:sz w:val="15"/>
              </w:rPr>
              <w:t>Cada acto se encadena con el anterior:</w:t>
            </w:r>
            <w:r>
              <w:rPr>
                <w:color w:val="1A2230"/>
                <w:sz w:val="15"/>
              </w:rPr>
              <w:t xml:space="preserve"> la huella de un acto se calcula a partir de la huella del acto previo y del contenido del propio acto. Alterar un acto antiguo rompe todos los eslabones posteriores, y el certificado señala exactamente dónde se quebró.</w:t>
            </w:r>
          </w:p>
        </w:tc>
      </w:tr>
      <w:tr w:rsidR="006A143F" w14:paraId="4261CDC1" w14:textId="77777777">
        <w:trPr>
          <w:jc w:val="center"/>
        </w:trPr>
        <w:tc>
          <w:tcPr>
            <w:tcW w:w="395" w:type="dxa"/>
            <w:shd w:val="clear" w:color="auto" w:fill="F4F7FB"/>
          </w:tcPr>
          <w:p w14:paraId="0696F170" w14:textId="77777777" w:rsidR="006A143F" w:rsidRDefault="00000000">
            <w:pPr>
              <w:spacing w:before="20" w:after="20"/>
            </w:pPr>
            <w:r>
              <w:rPr>
                <w:b/>
                <w:color w:val="1A2230"/>
                <w:sz w:val="15"/>
              </w:rPr>
              <w:t>2</w:t>
            </w:r>
          </w:p>
        </w:tc>
        <w:tc>
          <w:tcPr>
            <w:tcW w:w="9470" w:type="dxa"/>
            <w:shd w:val="clear" w:color="auto" w:fill="F4F7FB"/>
          </w:tcPr>
          <w:p w14:paraId="67B914DA" w14:textId="77777777" w:rsidR="006A143F" w:rsidRDefault="00000000">
            <w:pPr>
              <w:spacing w:before="20" w:after="20"/>
            </w:pPr>
            <w:r>
              <w:rPr>
                <w:color w:val="1A2230"/>
                <w:sz w:val="15"/>
              </w:rPr>
              <w:t>El primer acto de cada expediente se encadena a un valor de origen fijo, lo que impide insertar actos anteriores al inicio.</w:t>
            </w:r>
          </w:p>
        </w:tc>
      </w:tr>
      <w:tr w:rsidR="006A143F" w14:paraId="7557ED8C" w14:textId="77777777">
        <w:trPr>
          <w:jc w:val="center"/>
        </w:trPr>
        <w:tc>
          <w:tcPr>
            <w:tcW w:w="395" w:type="dxa"/>
          </w:tcPr>
          <w:p w14:paraId="3D1F47CB" w14:textId="77777777" w:rsidR="006A143F" w:rsidRDefault="00000000">
            <w:pPr>
              <w:spacing w:before="20" w:after="20"/>
            </w:pPr>
            <w:r>
              <w:rPr>
                <w:b/>
                <w:color w:val="1A2230"/>
                <w:sz w:val="15"/>
              </w:rPr>
              <w:t>3</w:t>
            </w:r>
          </w:p>
        </w:tc>
        <w:tc>
          <w:tcPr>
            <w:tcW w:w="9470" w:type="dxa"/>
          </w:tcPr>
          <w:p w14:paraId="7412190D" w14:textId="77777777" w:rsidR="006A143F" w:rsidRDefault="00000000">
            <w:pPr>
              <w:spacing w:before="20" w:after="20"/>
            </w:pPr>
            <w:r>
              <w:rPr>
                <w:b/>
                <w:color w:val="1A2230"/>
                <w:sz w:val="15"/>
              </w:rPr>
              <w:t>Tercer anillo de protección:</w:t>
            </w:r>
            <w:r>
              <w:rPr>
                <w:color w:val="1A2230"/>
                <w:sz w:val="15"/>
              </w:rPr>
              <w:t xml:space="preserve"> la base de datos tiene disparadores que bloquean toda modificación o borrado de un acto sellado, incluso desde la consola de administración. </w:t>
            </w:r>
            <w:r>
              <w:rPr>
                <w:i/>
                <w:color w:val="1A2230"/>
                <w:sz w:val="15"/>
              </w:rPr>
              <w:t>(Son específicos de MySQL, motor efectivamente en uso.)</w:t>
            </w:r>
          </w:p>
        </w:tc>
      </w:tr>
      <w:tr w:rsidR="006A143F" w14:paraId="70C88D9D" w14:textId="77777777">
        <w:trPr>
          <w:jc w:val="center"/>
        </w:trPr>
        <w:tc>
          <w:tcPr>
            <w:tcW w:w="395" w:type="dxa"/>
            <w:shd w:val="clear" w:color="auto" w:fill="F4F7FB"/>
          </w:tcPr>
          <w:p w14:paraId="49410E5E" w14:textId="77777777" w:rsidR="006A143F" w:rsidRDefault="00000000">
            <w:pPr>
              <w:spacing w:before="20" w:after="20"/>
            </w:pPr>
            <w:r>
              <w:rPr>
                <w:b/>
                <w:color w:val="1A2230"/>
                <w:sz w:val="15"/>
              </w:rPr>
              <w:t>4</w:t>
            </w:r>
          </w:p>
        </w:tc>
        <w:tc>
          <w:tcPr>
            <w:tcW w:w="9470" w:type="dxa"/>
            <w:shd w:val="clear" w:color="auto" w:fill="F4F7FB"/>
          </w:tcPr>
          <w:p w14:paraId="5FD10563" w14:textId="77777777" w:rsidR="006A143F" w:rsidRDefault="00000000">
            <w:pPr>
              <w:spacing w:before="20" w:after="20"/>
            </w:pPr>
            <w:r>
              <w:rPr>
                <w:b/>
                <w:color w:val="1A2230"/>
                <w:sz w:val="15"/>
              </w:rPr>
              <w:t>El certificado no oculta los problemas:</w:t>
            </w:r>
            <w:r>
              <w:rPr>
                <w:color w:val="1A2230"/>
                <w:sz w:val="15"/>
              </w:rPr>
              <w:t xml:space="preserve"> si detecta alteración, la emite con el veredicto negativo y el punto de quiebre. No existe forma de obtener un certificado “limpio” de un expediente adulterado.</w:t>
            </w:r>
          </w:p>
        </w:tc>
      </w:tr>
      <w:tr w:rsidR="006A143F" w14:paraId="347F222B" w14:textId="77777777">
        <w:trPr>
          <w:jc w:val="center"/>
        </w:trPr>
        <w:tc>
          <w:tcPr>
            <w:tcW w:w="395" w:type="dxa"/>
          </w:tcPr>
          <w:p w14:paraId="58EDBA64" w14:textId="77777777" w:rsidR="006A143F" w:rsidRDefault="00000000">
            <w:pPr>
              <w:spacing w:before="20" w:after="20"/>
            </w:pPr>
            <w:r>
              <w:rPr>
                <w:b/>
                <w:color w:val="1A2230"/>
                <w:sz w:val="15"/>
              </w:rPr>
              <w:t>5</w:t>
            </w:r>
          </w:p>
        </w:tc>
        <w:tc>
          <w:tcPr>
            <w:tcW w:w="9470" w:type="dxa"/>
          </w:tcPr>
          <w:p w14:paraId="33147FFF" w14:textId="77777777" w:rsidR="006A143F" w:rsidRDefault="00000000">
            <w:pPr>
              <w:spacing w:before="20" w:after="20"/>
            </w:pPr>
            <w:r>
              <w:rPr>
                <w:b/>
                <w:color w:val="1A2230"/>
                <w:sz w:val="15"/>
              </w:rPr>
              <w:t>Evidencia anterior al sellado:</w:t>
            </w:r>
            <w:r>
              <w:rPr>
                <w:color w:val="1A2230"/>
                <w:sz w:val="15"/>
              </w:rPr>
              <w:t xml:space="preserve"> las fotos sin huella de ingreso se informan como “sin hash (pre-época)” y </w:t>
            </w:r>
            <w:r>
              <w:rPr>
                <w:b/>
                <w:color w:val="1A2230"/>
                <w:sz w:val="15"/>
              </w:rPr>
              <w:t>no afectan</w:t>
            </w:r>
            <w:r>
              <w:rPr>
                <w:color w:val="1A2230"/>
                <w:sz w:val="15"/>
              </w:rPr>
              <w:t xml:space="preserve"> el veredicto global, pero tampoco lo respaldan.</w:t>
            </w:r>
          </w:p>
        </w:tc>
      </w:tr>
      <w:tr w:rsidR="006A143F" w14:paraId="68922E24" w14:textId="77777777">
        <w:trPr>
          <w:jc w:val="center"/>
        </w:trPr>
        <w:tc>
          <w:tcPr>
            <w:tcW w:w="395" w:type="dxa"/>
            <w:shd w:val="clear" w:color="auto" w:fill="F4F7FB"/>
          </w:tcPr>
          <w:p w14:paraId="0C4E9EDF" w14:textId="77777777" w:rsidR="006A143F" w:rsidRDefault="00000000">
            <w:pPr>
              <w:spacing w:before="20" w:after="20"/>
            </w:pPr>
            <w:r>
              <w:rPr>
                <w:b/>
                <w:color w:val="1A2230"/>
                <w:sz w:val="15"/>
              </w:rPr>
              <w:t>6</w:t>
            </w:r>
          </w:p>
        </w:tc>
        <w:tc>
          <w:tcPr>
            <w:tcW w:w="9470" w:type="dxa"/>
            <w:shd w:val="clear" w:color="auto" w:fill="F4F7FB"/>
          </w:tcPr>
          <w:p w14:paraId="3F317CEC" w14:textId="77777777" w:rsidR="006A143F" w:rsidRDefault="00000000">
            <w:pPr>
              <w:spacing w:before="20" w:after="20"/>
            </w:pPr>
            <w:r>
              <w:rPr>
                <w:color w:val="1A2230"/>
                <w:sz w:val="15"/>
              </w:rPr>
              <w:t>Los expedientes previos a la implantación del sellado se identifican como “legacy V1” y no tienen cadena que certificar.</w:t>
            </w:r>
          </w:p>
        </w:tc>
      </w:tr>
      <w:tr w:rsidR="006A143F" w14:paraId="0CBACB7C" w14:textId="77777777">
        <w:trPr>
          <w:jc w:val="center"/>
        </w:trPr>
        <w:tc>
          <w:tcPr>
            <w:tcW w:w="395" w:type="dxa"/>
          </w:tcPr>
          <w:p w14:paraId="4B011510" w14:textId="77777777" w:rsidR="006A143F" w:rsidRDefault="00000000">
            <w:pPr>
              <w:spacing w:before="20" w:after="20"/>
            </w:pPr>
            <w:r>
              <w:rPr>
                <w:b/>
                <w:color w:val="1A2230"/>
                <w:sz w:val="15"/>
              </w:rPr>
              <w:t>7</w:t>
            </w:r>
          </w:p>
        </w:tc>
        <w:tc>
          <w:tcPr>
            <w:tcW w:w="9470" w:type="dxa"/>
          </w:tcPr>
          <w:p w14:paraId="0391D591" w14:textId="77777777" w:rsidR="006A143F" w:rsidRDefault="00000000">
            <w:pPr>
              <w:spacing w:before="20" w:after="20"/>
            </w:pPr>
            <w:r>
              <w:rPr>
                <w:color w:val="1A2230"/>
                <w:sz w:val="15"/>
              </w:rPr>
              <w:t xml:space="preserve">La verificación de la autoridad de un voto delegado se hace </w:t>
            </w:r>
            <w:r>
              <w:rPr>
                <w:b/>
                <w:color w:val="1A2230"/>
                <w:sz w:val="15"/>
              </w:rPr>
              <w:t>contra la fotografía de la delegación tomada al momento de votar</w:t>
            </w:r>
            <w:r>
              <w:rPr>
                <w:color w:val="1A2230"/>
                <w:sz w:val="15"/>
              </w:rPr>
              <w:t>, no contra su estado actual: revocar una delegación después no invalida un voto que era legítimo cuando se emitió.</w:t>
            </w:r>
          </w:p>
        </w:tc>
      </w:tr>
    </w:tbl>
    <w:p w14:paraId="751D032D"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44F4753F" w14:textId="77777777">
        <w:trPr>
          <w:tblHeader/>
          <w:jc w:val="center"/>
        </w:trPr>
        <w:tc>
          <w:tcPr>
            <w:tcW w:w="2269" w:type="dxa"/>
            <w:shd w:val="clear" w:color="auto" w:fill="0D2340"/>
          </w:tcPr>
          <w:p w14:paraId="750FB8D9" w14:textId="77777777" w:rsidR="006A143F" w:rsidRDefault="00000000">
            <w:pPr>
              <w:spacing w:before="20" w:after="20"/>
            </w:pPr>
            <w:r>
              <w:rPr>
                <w:b/>
                <w:color w:val="FFFFFF"/>
                <w:sz w:val="15"/>
              </w:rPr>
              <w:t>Evento / falla</w:t>
            </w:r>
          </w:p>
        </w:tc>
        <w:tc>
          <w:tcPr>
            <w:tcW w:w="1776" w:type="dxa"/>
            <w:shd w:val="clear" w:color="auto" w:fill="0D2340"/>
          </w:tcPr>
          <w:p w14:paraId="7733656C" w14:textId="77777777" w:rsidR="006A143F" w:rsidRDefault="00000000">
            <w:pPr>
              <w:spacing w:before="20" w:after="20"/>
            </w:pPr>
            <w:r>
              <w:rPr>
                <w:b/>
                <w:color w:val="FFFFFF"/>
                <w:sz w:val="15"/>
              </w:rPr>
              <w:t>Cómo se detecta</w:t>
            </w:r>
          </w:p>
        </w:tc>
        <w:tc>
          <w:tcPr>
            <w:tcW w:w="3058" w:type="dxa"/>
            <w:shd w:val="clear" w:color="auto" w:fill="0D2340"/>
          </w:tcPr>
          <w:p w14:paraId="09C6E589" w14:textId="77777777" w:rsidR="006A143F" w:rsidRDefault="00000000">
            <w:pPr>
              <w:spacing w:before="20" w:after="20"/>
            </w:pPr>
            <w:r>
              <w:rPr>
                <w:b/>
                <w:color w:val="FFFFFF"/>
                <w:sz w:val="15"/>
              </w:rPr>
              <w:t>Respuesta del sistema</w:t>
            </w:r>
          </w:p>
        </w:tc>
        <w:tc>
          <w:tcPr>
            <w:tcW w:w="2762" w:type="dxa"/>
            <w:shd w:val="clear" w:color="auto" w:fill="0D2340"/>
          </w:tcPr>
          <w:p w14:paraId="2E6071A4" w14:textId="77777777" w:rsidR="006A143F" w:rsidRDefault="00000000">
            <w:pPr>
              <w:spacing w:before="20" w:after="20"/>
            </w:pPr>
            <w:r>
              <w:rPr>
                <w:b/>
                <w:color w:val="FFFFFF"/>
                <w:sz w:val="15"/>
              </w:rPr>
              <w:t>Acción humana requerida</w:t>
            </w:r>
          </w:p>
        </w:tc>
      </w:tr>
      <w:tr w:rsidR="006A143F" w14:paraId="19C1D585" w14:textId="77777777">
        <w:trPr>
          <w:jc w:val="center"/>
        </w:trPr>
        <w:tc>
          <w:tcPr>
            <w:tcW w:w="2269" w:type="dxa"/>
          </w:tcPr>
          <w:p w14:paraId="7142D577" w14:textId="77777777" w:rsidR="006A143F" w:rsidRDefault="00000000">
            <w:pPr>
              <w:spacing w:before="20" w:after="20"/>
            </w:pPr>
            <w:r>
              <w:rPr>
                <w:b/>
                <w:color w:val="1A2230"/>
                <w:sz w:val="15"/>
              </w:rPr>
              <w:t>El expediente no tiene actos sellados</w:t>
            </w:r>
          </w:p>
        </w:tc>
        <w:tc>
          <w:tcPr>
            <w:tcW w:w="1776" w:type="dxa"/>
          </w:tcPr>
          <w:p w14:paraId="2C041F6E" w14:textId="77777777" w:rsidR="006A143F" w:rsidRDefault="00000000">
            <w:pPr>
              <w:spacing w:before="20" w:after="20"/>
            </w:pPr>
            <w:r>
              <w:rPr>
                <w:color w:val="1A2230"/>
                <w:sz w:val="15"/>
              </w:rPr>
              <w:t>Verificación previa</w:t>
            </w:r>
          </w:p>
        </w:tc>
        <w:tc>
          <w:tcPr>
            <w:tcW w:w="3058" w:type="dxa"/>
          </w:tcPr>
          <w:p w14:paraId="353699B3" w14:textId="77777777" w:rsidR="006A143F" w:rsidRDefault="00000000">
            <w:pPr>
              <w:spacing w:before="20" w:after="20"/>
            </w:pPr>
            <w:r>
              <w:rPr>
                <w:color w:val="1A2230"/>
                <w:sz w:val="15"/>
              </w:rPr>
              <w:t xml:space="preserve">HTTP 400 · </w:t>
            </w:r>
            <w:r>
              <w:rPr>
                <w:i/>
                <w:color w:val="1A2230"/>
                <w:sz w:val="15"/>
              </w:rPr>
              <w:t>“El expediente no tiene actos sellados (legacy V1)…”</w:t>
            </w:r>
          </w:p>
        </w:tc>
        <w:tc>
          <w:tcPr>
            <w:tcW w:w="2762" w:type="dxa"/>
          </w:tcPr>
          <w:p w14:paraId="0AB34099" w14:textId="77777777" w:rsidR="006A143F" w:rsidRDefault="00000000">
            <w:pPr>
              <w:spacing w:before="20" w:after="20"/>
            </w:pPr>
            <w:r>
              <w:rPr>
                <w:color w:val="1A2230"/>
                <w:sz w:val="15"/>
              </w:rPr>
              <w:t>Expediente anterior al sellado: debe respaldarse con el historial tradicional.</w:t>
            </w:r>
          </w:p>
        </w:tc>
      </w:tr>
      <w:tr w:rsidR="006A143F" w14:paraId="50CE144C" w14:textId="77777777">
        <w:trPr>
          <w:jc w:val="center"/>
        </w:trPr>
        <w:tc>
          <w:tcPr>
            <w:tcW w:w="2269" w:type="dxa"/>
            <w:shd w:val="clear" w:color="auto" w:fill="F4F7FB"/>
          </w:tcPr>
          <w:p w14:paraId="3C29220A" w14:textId="77777777" w:rsidR="006A143F" w:rsidRDefault="00000000">
            <w:pPr>
              <w:spacing w:before="20" w:after="20"/>
            </w:pPr>
            <w:r>
              <w:rPr>
                <w:b/>
                <w:color w:val="1A2230"/>
                <w:sz w:val="15"/>
              </w:rPr>
              <w:t>Un archivo de evidencia fue borrado o movido del disco</w:t>
            </w:r>
          </w:p>
        </w:tc>
        <w:tc>
          <w:tcPr>
            <w:tcW w:w="1776" w:type="dxa"/>
            <w:shd w:val="clear" w:color="auto" w:fill="F4F7FB"/>
          </w:tcPr>
          <w:p w14:paraId="110BA17E" w14:textId="77777777" w:rsidR="006A143F" w:rsidRDefault="00000000">
            <w:pPr>
              <w:spacing w:before="20" w:after="20"/>
            </w:pPr>
            <w:r>
              <w:rPr>
                <w:color w:val="1A2230"/>
                <w:sz w:val="15"/>
              </w:rPr>
              <w:t>Falla la lectura al recalcular</w:t>
            </w:r>
          </w:p>
        </w:tc>
        <w:tc>
          <w:tcPr>
            <w:tcW w:w="3058" w:type="dxa"/>
            <w:shd w:val="clear" w:color="auto" w:fill="F4F7FB"/>
          </w:tcPr>
          <w:p w14:paraId="063F19AC" w14:textId="77777777" w:rsidR="006A143F" w:rsidRDefault="00000000">
            <w:pPr>
              <w:spacing w:before="20" w:after="20"/>
            </w:pPr>
            <w:r>
              <w:rPr>
                <w:color w:val="1A2230"/>
                <w:sz w:val="15"/>
              </w:rPr>
              <w:t xml:space="preserve">La evidencia se marca como no íntegra y </w:t>
            </w:r>
            <w:r>
              <w:rPr>
                <w:b/>
                <w:color w:val="1A2230"/>
                <w:sz w:val="15"/>
              </w:rPr>
              <w:t>el veredicto global pasa a negativo</w:t>
            </w:r>
            <w:r>
              <w:rPr>
                <w:color w:val="1A2230"/>
                <w:sz w:val="15"/>
              </w:rPr>
              <w:t>.</w:t>
            </w:r>
          </w:p>
        </w:tc>
        <w:tc>
          <w:tcPr>
            <w:tcW w:w="2762" w:type="dxa"/>
            <w:shd w:val="clear" w:color="auto" w:fill="F4F7FB"/>
          </w:tcPr>
          <w:p w14:paraId="3DC8861E" w14:textId="77777777" w:rsidR="006A143F" w:rsidRDefault="00000000">
            <w:pPr>
              <w:spacing w:before="20" w:after="20"/>
            </w:pPr>
            <w:r>
              <w:rPr>
                <w:b/>
                <w:color w:val="1A2230"/>
                <w:sz w:val="15"/>
              </w:rPr>
              <w:t>Restaurar desde respaldo. Sin respaldo, la evidencia es irrecuperable y el expediente queda con integridad observada. Ver TM-015.</w:t>
            </w:r>
          </w:p>
        </w:tc>
      </w:tr>
      <w:tr w:rsidR="006A143F" w14:paraId="3ACE4C0B" w14:textId="77777777">
        <w:trPr>
          <w:jc w:val="center"/>
        </w:trPr>
        <w:tc>
          <w:tcPr>
            <w:tcW w:w="2269" w:type="dxa"/>
          </w:tcPr>
          <w:p w14:paraId="0CED9AED" w14:textId="77777777" w:rsidR="006A143F" w:rsidRDefault="00000000">
            <w:pPr>
              <w:spacing w:before="20" w:after="20"/>
            </w:pPr>
            <w:r>
              <w:rPr>
                <w:b/>
                <w:color w:val="1A2230"/>
                <w:sz w:val="15"/>
              </w:rPr>
              <w:t>Alguien modificó un acto directamente en la base de datos</w:t>
            </w:r>
          </w:p>
        </w:tc>
        <w:tc>
          <w:tcPr>
            <w:tcW w:w="1776" w:type="dxa"/>
          </w:tcPr>
          <w:p w14:paraId="125D3E7B" w14:textId="77777777" w:rsidR="006A143F" w:rsidRDefault="00000000">
            <w:pPr>
              <w:spacing w:before="20" w:after="20"/>
            </w:pPr>
            <w:r>
              <w:rPr>
                <w:color w:val="1A2230"/>
                <w:sz w:val="15"/>
              </w:rPr>
              <w:t>Disparadores + recálculo</w:t>
            </w:r>
          </w:p>
        </w:tc>
        <w:tc>
          <w:tcPr>
            <w:tcW w:w="3058" w:type="dxa"/>
          </w:tcPr>
          <w:p w14:paraId="1E32B9FF" w14:textId="77777777" w:rsidR="006A143F" w:rsidRDefault="00000000">
            <w:pPr>
              <w:spacing w:before="20" w:after="20"/>
            </w:pPr>
            <w:r>
              <w:rPr>
                <w:color w:val="1A2230"/>
                <w:sz w:val="15"/>
              </w:rPr>
              <w:t>El disparador bloquea la operación. Si aun así se lograra, el recálculo delata el quiebre.</w:t>
            </w:r>
          </w:p>
        </w:tc>
        <w:tc>
          <w:tcPr>
            <w:tcW w:w="2762" w:type="dxa"/>
          </w:tcPr>
          <w:p w14:paraId="1B161FCA" w14:textId="77777777" w:rsidR="006A143F" w:rsidRDefault="00000000">
            <w:pPr>
              <w:spacing w:before="20" w:after="20"/>
            </w:pPr>
            <w:r>
              <w:rPr>
                <w:color w:val="1A2230"/>
                <w:sz w:val="15"/>
              </w:rPr>
              <w:t>Investigar como incidente de seguridad.</w:t>
            </w:r>
          </w:p>
        </w:tc>
      </w:tr>
      <w:tr w:rsidR="006A143F" w14:paraId="640F6377" w14:textId="77777777">
        <w:trPr>
          <w:jc w:val="center"/>
        </w:trPr>
        <w:tc>
          <w:tcPr>
            <w:tcW w:w="2269" w:type="dxa"/>
            <w:shd w:val="clear" w:color="auto" w:fill="F4F7FB"/>
          </w:tcPr>
          <w:p w14:paraId="17481CAA" w14:textId="77777777" w:rsidR="006A143F" w:rsidRDefault="00000000">
            <w:pPr>
              <w:spacing w:before="20" w:after="20"/>
            </w:pPr>
            <w:r>
              <w:rPr>
                <w:b/>
                <w:color w:val="1A2230"/>
                <w:sz w:val="15"/>
              </w:rPr>
              <w:t>Falla la generación del certificado</w:t>
            </w:r>
          </w:p>
        </w:tc>
        <w:tc>
          <w:tcPr>
            <w:tcW w:w="1776" w:type="dxa"/>
            <w:shd w:val="clear" w:color="auto" w:fill="F4F7FB"/>
          </w:tcPr>
          <w:p w14:paraId="448050FE" w14:textId="77777777" w:rsidR="006A143F" w:rsidRDefault="00000000">
            <w:pPr>
              <w:spacing w:before="20" w:after="20"/>
            </w:pPr>
            <w:r>
              <w:rPr>
                <w:color w:val="1A2230"/>
                <w:sz w:val="15"/>
              </w:rPr>
              <w:t>Excepción no controlada</w:t>
            </w:r>
          </w:p>
        </w:tc>
        <w:tc>
          <w:tcPr>
            <w:tcW w:w="3058" w:type="dxa"/>
            <w:shd w:val="clear" w:color="auto" w:fill="F4F7FB"/>
          </w:tcPr>
          <w:p w14:paraId="09AFF2B3" w14:textId="77777777" w:rsidR="006A143F" w:rsidRDefault="00000000">
            <w:pPr>
              <w:spacing w:before="20" w:after="20"/>
            </w:pPr>
            <w:r>
              <w:rPr>
                <w:b/>
                <w:color w:val="1A2230"/>
                <w:sz w:val="15"/>
              </w:rPr>
              <w:t>Error 500</w:t>
            </w:r>
            <w:r>
              <w:rPr>
                <w:color w:val="1A2230"/>
                <w:sz w:val="15"/>
              </w:rPr>
              <w:t>: la excepción no está capturada por la vista.</w:t>
            </w:r>
          </w:p>
        </w:tc>
        <w:tc>
          <w:tcPr>
            <w:tcW w:w="2762" w:type="dxa"/>
            <w:shd w:val="clear" w:color="auto" w:fill="F4F7FB"/>
          </w:tcPr>
          <w:p w14:paraId="3DFE6903" w14:textId="77777777" w:rsidR="006A143F" w:rsidRDefault="00000000">
            <w:pPr>
              <w:spacing w:before="20" w:after="20"/>
            </w:pPr>
            <w:r>
              <w:rPr>
                <w:color w:val="1A2230"/>
                <w:sz w:val="15"/>
              </w:rPr>
              <w:t>Reportar a mantención.</w:t>
            </w:r>
          </w:p>
        </w:tc>
      </w:tr>
      <w:tr w:rsidR="006A143F" w14:paraId="1FFEC58D" w14:textId="77777777">
        <w:trPr>
          <w:jc w:val="center"/>
        </w:trPr>
        <w:tc>
          <w:tcPr>
            <w:tcW w:w="2269" w:type="dxa"/>
          </w:tcPr>
          <w:p w14:paraId="3D67C218" w14:textId="77777777" w:rsidR="006A143F" w:rsidRDefault="00000000">
            <w:pPr>
              <w:spacing w:before="20" w:after="20"/>
            </w:pPr>
            <w:r>
              <w:rPr>
                <w:b/>
                <w:color w:val="1A2230"/>
                <w:sz w:val="15"/>
              </w:rPr>
              <w:t>Se requiere entregar el certificado a un tribunal</w:t>
            </w:r>
          </w:p>
        </w:tc>
        <w:tc>
          <w:tcPr>
            <w:tcW w:w="1776" w:type="dxa"/>
          </w:tcPr>
          <w:p w14:paraId="508DE1D8" w14:textId="77777777" w:rsidR="006A143F" w:rsidRDefault="00000000">
            <w:pPr>
              <w:spacing w:before="20" w:after="20"/>
            </w:pPr>
            <w:r>
              <w:rPr>
                <w:color w:val="1A2230"/>
                <w:sz w:val="15"/>
              </w:rPr>
              <w:t>Fuera del sistema</w:t>
            </w:r>
          </w:p>
        </w:tc>
        <w:tc>
          <w:tcPr>
            <w:tcW w:w="3058" w:type="dxa"/>
          </w:tcPr>
          <w:p w14:paraId="6E1DEE1D" w14:textId="77777777" w:rsidR="006A143F" w:rsidRDefault="00000000">
            <w:pPr>
              <w:spacing w:before="20" w:after="20"/>
            </w:pPr>
            <w:r>
              <w:rPr>
                <w:color w:val="1A2230"/>
                <w:sz w:val="15"/>
              </w:rPr>
              <w:t>El sistema entrega el PDF; no lo remite a nadie.</w:t>
            </w:r>
          </w:p>
        </w:tc>
        <w:tc>
          <w:tcPr>
            <w:tcW w:w="2762" w:type="dxa"/>
          </w:tcPr>
          <w:p w14:paraId="0D44B5CA" w14:textId="77777777" w:rsidR="006A143F" w:rsidRDefault="00000000">
            <w:pPr>
              <w:spacing w:before="20" w:after="20"/>
            </w:pPr>
            <w:r>
              <w:rPr>
                <w:b/>
                <w:color w:val="1A2230"/>
                <w:sz w:val="15"/>
              </w:rPr>
              <w:t>Descarga y envío manual. Ver TM-016.</w:t>
            </w:r>
          </w:p>
        </w:tc>
      </w:tr>
    </w:tbl>
    <w:p w14:paraId="0BED6A6C" w14:textId="77777777" w:rsidR="006A143F" w:rsidRDefault="00000000">
      <w:r>
        <w:br w:type="page"/>
      </w:r>
    </w:p>
    <w:p w14:paraId="2E186D8E" w14:textId="77777777" w:rsidR="006A143F" w:rsidRDefault="00000000">
      <w:pPr>
        <w:pStyle w:val="Ttulo2"/>
      </w:pPr>
      <w:bookmarkStart w:id="17" w:name="_Toc235445915"/>
      <w:r>
        <w:lastRenderedPageBreak/>
        <w:t>PROC-013 · Contención inmediata: ejecución</w:t>
      </w:r>
      <w:bookmarkEnd w:id="17"/>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0F94CCE0" w14:textId="77777777">
        <w:tc>
          <w:tcPr>
            <w:tcW w:w="9865" w:type="dxa"/>
            <w:shd w:val="clear" w:color="auto" w:fill="0D2340"/>
          </w:tcPr>
          <w:p w14:paraId="7A2F9C86" w14:textId="77777777" w:rsidR="006A143F" w:rsidRDefault="00000000">
            <w:pPr>
              <w:spacing w:before="40" w:after="40"/>
            </w:pPr>
            <w:r>
              <w:rPr>
                <w:b/>
                <w:color w:val="FFFFFF"/>
                <w:sz w:val="28"/>
              </w:rPr>
              <w:t>PROC-013</w:t>
            </w:r>
            <w:r>
              <w:br/>
            </w:r>
            <w:r>
              <w:rPr>
                <w:color w:val="FFFFFF"/>
                <w:sz w:val="21"/>
              </w:rPr>
              <w:t>Contención inmediata: ejecución</w:t>
            </w:r>
            <w:r>
              <w:br/>
            </w:r>
            <w:r>
              <w:rPr>
                <w:color w:val="9FC4E8"/>
                <w:sz w:val="15"/>
              </w:rPr>
              <w:t>Versión 1.0 · Vigente desde el 20 de julio de 2026 · Revisión: anual o ante cambio normativo</w:t>
            </w:r>
          </w:p>
        </w:tc>
      </w:tr>
    </w:tbl>
    <w:p w14:paraId="5A845B28" w14:textId="77777777" w:rsidR="006A143F" w:rsidRDefault="006A143F">
      <w:pPr>
        <w:spacing w:after="60"/>
      </w:pPr>
    </w:p>
    <w:p w14:paraId="22A9E6B3" w14:textId="77777777" w:rsidR="006A143F" w:rsidRDefault="00000000">
      <w:pPr>
        <w:pStyle w:val="Ttulo3"/>
      </w:pPr>
      <w:r>
        <w:t>1. Propósito y justificación</w:t>
      </w:r>
    </w:p>
    <w:p w14:paraId="6B041A58" w14:textId="77777777" w:rsidR="006A143F" w:rsidRDefault="00000000">
      <w:r>
        <w:rPr>
          <w:color w:val="1A2230"/>
          <w:sz w:val="17"/>
        </w:rPr>
        <w:t>Permitir detener de inmediato una situación de riesgo sin esperar la deliberación del órgano sancionador, y someter esa decisión a ratificación posterior. Existe porque en riesgo vital no se puede esperar el quórum, pero tampoco puede quedar sin control.</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49DF26A1" w14:textId="77777777">
        <w:tc>
          <w:tcPr>
            <w:tcW w:w="9865" w:type="dxa"/>
            <w:shd w:val="clear" w:color="auto" w:fill="F7F9FC"/>
          </w:tcPr>
          <w:p w14:paraId="1773A073" w14:textId="77777777" w:rsidR="006A143F" w:rsidRDefault="00000000">
            <w:pPr>
              <w:spacing w:before="20" w:after="20"/>
            </w:pPr>
            <w:r>
              <w:rPr>
                <w:b/>
                <w:color w:val="1A2230"/>
                <w:sz w:val="16"/>
              </w:rPr>
              <w:t>Disparador:</w:t>
            </w:r>
            <w:r>
              <w:rPr>
                <w:color w:val="1A2230"/>
                <w:sz w:val="16"/>
              </w:rPr>
              <w:t xml:space="preserve"> Se constata un hallazgo tipificado en el catálogo como generador de contención inmediata.</w:t>
            </w:r>
            <w:r>
              <w:br/>
            </w:r>
            <w:r>
              <w:rPr>
                <w:b/>
                <w:color w:val="1A2230"/>
                <w:sz w:val="16"/>
              </w:rPr>
              <w:t>Resultado esperado:</w:t>
            </w:r>
            <w:r>
              <w:rPr>
                <w:color w:val="1A2230"/>
                <w:sz w:val="16"/>
              </w:rPr>
              <w:t xml:space="preserve"> Medida en estado EJECUTADA, </w:t>
            </w:r>
            <w:r>
              <w:rPr>
                <w:b/>
                <w:color w:val="1A2230"/>
                <w:sz w:val="16"/>
              </w:rPr>
              <w:t>activa desde el primer segundo</w:t>
            </w:r>
            <w:r>
              <w:rPr>
                <w:color w:val="1A2230"/>
                <w:sz w:val="16"/>
              </w:rPr>
              <w:t>, con acto sellado y adjudicadores notificados.</w:t>
            </w:r>
          </w:p>
        </w:tc>
      </w:tr>
    </w:tbl>
    <w:p w14:paraId="10D9D9F0" w14:textId="77777777" w:rsidR="006A143F" w:rsidRDefault="006A143F">
      <w:pPr>
        <w:spacing w:after="40"/>
      </w:pPr>
    </w:p>
    <w:p w14:paraId="108A91CD"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76034539" w14:textId="77777777">
        <w:trPr>
          <w:tblHeader/>
          <w:jc w:val="center"/>
        </w:trPr>
        <w:tc>
          <w:tcPr>
            <w:tcW w:w="395" w:type="dxa"/>
            <w:shd w:val="clear" w:color="auto" w:fill="0D2340"/>
          </w:tcPr>
          <w:p w14:paraId="2F080F22" w14:textId="77777777" w:rsidR="006A143F" w:rsidRDefault="00000000">
            <w:pPr>
              <w:spacing w:before="20" w:after="20"/>
            </w:pPr>
            <w:r>
              <w:rPr>
                <w:b/>
                <w:color w:val="FFFFFF"/>
                <w:sz w:val="15"/>
              </w:rPr>
              <w:t>N°</w:t>
            </w:r>
          </w:p>
        </w:tc>
        <w:tc>
          <w:tcPr>
            <w:tcW w:w="1578" w:type="dxa"/>
            <w:shd w:val="clear" w:color="auto" w:fill="0D2340"/>
          </w:tcPr>
          <w:p w14:paraId="633964E4" w14:textId="77777777" w:rsidR="006A143F" w:rsidRDefault="00000000">
            <w:pPr>
              <w:spacing w:before="20" w:after="20"/>
            </w:pPr>
            <w:r>
              <w:rPr>
                <w:b/>
                <w:color w:val="FFFFFF"/>
                <w:sz w:val="15"/>
              </w:rPr>
              <w:t>Cargo responsable</w:t>
            </w:r>
          </w:p>
        </w:tc>
        <w:tc>
          <w:tcPr>
            <w:tcW w:w="3058" w:type="dxa"/>
            <w:shd w:val="clear" w:color="auto" w:fill="0D2340"/>
          </w:tcPr>
          <w:p w14:paraId="2BE05AFE" w14:textId="77777777" w:rsidR="006A143F" w:rsidRDefault="00000000">
            <w:pPr>
              <w:spacing w:before="20" w:after="20"/>
            </w:pPr>
            <w:r>
              <w:rPr>
                <w:b/>
                <w:color w:val="FFFFFF"/>
                <w:sz w:val="15"/>
              </w:rPr>
              <w:t>Actividad</w:t>
            </w:r>
          </w:p>
        </w:tc>
        <w:tc>
          <w:tcPr>
            <w:tcW w:w="2367" w:type="dxa"/>
            <w:shd w:val="clear" w:color="auto" w:fill="0D2340"/>
          </w:tcPr>
          <w:p w14:paraId="590F85C8" w14:textId="77777777" w:rsidR="006A143F" w:rsidRDefault="00000000">
            <w:pPr>
              <w:spacing w:before="20" w:after="20"/>
            </w:pPr>
            <w:r>
              <w:rPr>
                <w:b/>
                <w:color w:val="FFFFFF"/>
                <w:sz w:val="15"/>
              </w:rPr>
              <w:t>Datos capturados</w:t>
            </w:r>
          </w:p>
        </w:tc>
        <w:tc>
          <w:tcPr>
            <w:tcW w:w="2466" w:type="dxa"/>
            <w:shd w:val="clear" w:color="auto" w:fill="0D2340"/>
          </w:tcPr>
          <w:p w14:paraId="438C3CBF" w14:textId="77777777" w:rsidR="006A143F" w:rsidRDefault="00000000">
            <w:pPr>
              <w:spacing w:before="20" w:after="20"/>
            </w:pPr>
            <w:r>
              <w:rPr>
                <w:b/>
                <w:color w:val="FFFFFF"/>
                <w:sz w:val="15"/>
              </w:rPr>
              <w:t>Componente técnico</w:t>
            </w:r>
          </w:p>
        </w:tc>
      </w:tr>
      <w:tr w:rsidR="006A143F" w14:paraId="1A19A998" w14:textId="77777777">
        <w:trPr>
          <w:jc w:val="center"/>
        </w:trPr>
        <w:tc>
          <w:tcPr>
            <w:tcW w:w="395" w:type="dxa"/>
          </w:tcPr>
          <w:p w14:paraId="768393BD" w14:textId="77777777" w:rsidR="006A143F" w:rsidRDefault="00000000">
            <w:pPr>
              <w:spacing w:before="20" w:after="20"/>
            </w:pPr>
            <w:r>
              <w:rPr>
                <w:b/>
                <w:color w:val="1A2230"/>
                <w:sz w:val="15"/>
              </w:rPr>
              <w:t>1</w:t>
            </w:r>
          </w:p>
        </w:tc>
        <w:tc>
          <w:tcPr>
            <w:tcW w:w="1578" w:type="dxa"/>
          </w:tcPr>
          <w:p w14:paraId="30C7B990" w14:textId="77777777" w:rsidR="006A143F" w:rsidRDefault="00000000">
            <w:pPr>
              <w:spacing w:before="20" w:after="20"/>
            </w:pPr>
            <w:r>
              <w:rPr>
                <w:b/>
                <w:color w:val="1A2230"/>
                <w:sz w:val="15"/>
              </w:rPr>
              <w:t>Conserje, Comité o Administrador</w:t>
            </w:r>
          </w:p>
        </w:tc>
        <w:tc>
          <w:tcPr>
            <w:tcW w:w="3058" w:type="dxa"/>
          </w:tcPr>
          <w:p w14:paraId="7926A58C" w14:textId="77777777" w:rsidR="006A143F" w:rsidRDefault="00000000">
            <w:pPr>
              <w:spacing w:before="20" w:after="20"/>
            </w:pPr>
            <w:r>
              <w:rPr>
                <w:color w:val="1A2230"/>
                <w:sz w:val="15"/>
              </w:rPr>
              <w:t>Ejecuta la contención invocando el hallazgo y la evidencia.</w:t>
            </w:r>
          </w:p>
        </w:tc>
        <w:tc>
          <w:tcPr>
            <w:tcW w:w="2367" w:type="dxa"/>
          </w:tcPr>
          <w:p w14:paraId="5AA9DCB3" w14:textId="77777777" w:rsidR="006A143F" w:rsidRDefault="00000000">
            <w:pPr>
              <w:spacing w:before="20" w:after="20"/>
            </w:pPr>
            <w:r>
              <w:rPr>
                <w:color w:val="1A2230"/>
                <w:sz w:val="15"/>
              </w:rPr>
              <w:t>multa, hallazgo, evidencias (deben pertenecer al mismo expediente)</w:t>
            </w:r>
          </w:p>
        </w:tc>
        <w:tc>
          <w:tcPr>
            <w:tcW w:w="2466" w:type="dxa"/>
          </w:tcPr>
          <w:p w14:paraId="4184AE25" w14:textId="77777777" w:rsidR="006A143F" w:rsidRDefault="00000000">
            <w:pPr>
              <w:spacing w:before="20" w:after="20"/>
            </w:pPr>
            <w:r>
              <w:rPr>
                <w:rFonts w:ascii="Consolas" w:hAnsi="Consolas"/>
                <w:color w:val="1F5FA8"/>
                <w:sz w:val="14"/>
              </w:rPr>
              <w:t>POST /api/medidas-inmediatas/</w:t>
            </w:r>
          </w:p>
        </w:tc>
      </w:tr>
      <w:tr w:rsidR="006A143F" w14:paraId="67610FDA" w14:textId="77777777">
        <w:trPr>
          <w:jc w:val="center"/>
        </w:trPr>
        <w:tc>
          <w:tcPr>
            <w:tcW w:w="395" w:type="dxa"/>
            <w:shd w:val="clear" w:color="auto" w:fill="F4F7FB"/>
          </w:tcPr>
          <w:p w14:paraId="658BF220" w14:textId="77777777" w:rsidR="006A143F" w:rsidRDefault="00000000">
            <w:pPr>
              <w:spacing w:before="20" w:after="20"/>
            </w:pPr>
            <w:r>
              <w:rPr>
                <w:b/>
                <w:color w:val="1A2230"/>
                <w:sz w:val="15"/>
              </w:rPr>
              <w:t>2</w:t>
            </w:r>
          </w:p>
        </w:tc>
        <w:tc>
          <w:tcPr>
            <w:tcW w:w="1578" w:type="dxa"/>
            <w:shd w:val="clear" w:color="auto" w:fill="F4F7FB"/>
          </w:tcPr>
          <w:p w14:paraId="44D4A186" w14:textId="77777777" w:rsidR="006A143F" w:rsidRDefault="00000000">
            <w:pPr>
              <w:spacing w:before="20" w:after="20"/>
            </w:pPr>
            <w:r>
              <w:rPr>
                <w:b/>
                <w:color w:val="1A2230"/>
                <w:sz w:val="15"/>
              </w:rPr>
              <w:t>Sistema</w:t>
            </w:r>
          </w:p>
        </w:tc>
        <w:tc>
          <w:tcPr>
            <w:tcW w:w="3058" w:type="dxa"/>
            <w:shd w:val="clear" w:color="auto" w:fill="F4F7FB"/>
          </w:tcPr>
          <w:p w14:paraId="2C455ABC" w14:textId="77777777" w:rsidR="006A143F" w:rsidRDefault="00000000">
            <w:pPr>
              <w:spacing w:before="20" w:after="20"/>
            </w:pPr>
            <w:r>
              <w:rPr>
                <w:color w:val="1A2230"/>
                <w:sz w:val="15"/>
              </w:rPr>
              <w:t>Valida que el hallazgo efectivamente habilite contención.</w:t>
            </w:r>
          </w:p>
        </w:tc>
        <w:tc>
          <w:tcPr>
            <w:tcW w:w="2367" w:type="dxa"/>
            <w:shd w:val="clear" w:color="auto" w:fill="F4F7FB"/>
          </w:tcPr>
          <w:p w14:paraId="7BB6BBF4" w14:textId="77777777" w:rsidR="006A143F" w:rsidRDefault="00000000">
            <w:pPr>
              <w:spacing w:before="20" w:after="20"/>
            </w:pPr>
            <w:r>
              <w:rPr>
                <w:color w:val="1A2230"/>
                <w:sz w:val="15"/>
              </w:rPr>
              <w:t>—</w:t>
            </w:r>
          </w:p>
        </w:tc>
        <w:tc>
          <w:tcPr>
            <w:tcW w:w="2466" w:type="dxa"/>
            <w:shd w:val="clear" w:color="auto" w:fill="F4F7FB"/>
          </w:tcPr>
          <w:p w14:paraId="2C5581CB" w14:textId="77777777" w:rsidR="006A143F" w:rsidRDefault="00000000">
            <w:pPr>
              <w:spacing w:before="20" w:after="20"/>
            </w:pPr>
            <w:r>
              <w:rPr>
                <w:rFonts w:ascii="Consolas" w:hAnsi="Consolas"/>
                <w:color w:val="1F5FA8"/>
                <w:sz w:val="14"/>
              </w:rPr>
              <w:t>multas/views.py</w:t>
            </w:r>
          </w:p>
        </w:tc>
      </w:tr>
      <w:tr w:rsidR="006A143F" w14:paraId="7E13A247" w14:textId="77777777">
        <w:trPr>
          <w:jc w:val="center"/>
        </w:trPr>
        <w:tc>
          <w:tcPr>
            <w:tcW w:w="395" w:type="dxa"/>
          </w:tcPr>
          <w:p w14:paraId="11AA0680" w14:textId="77777777" w:rsidR="006A143F" w:rsidRDefault="00000000">
            <w:pPr>
              <w:spacing w:before="20" w:after="20"/>
            </w:pPr>
            <w:r>
              <w:rPr>
                <w:b/>
                <w:color w:val="1A2230"/>
                <w:sz w:val="15"/>
              </w:rPr>
              <w:t>3</w:t>
            </w:r>
          </w:p>
        </w:tc>
        <w:tc>
          <w:tcPr>
            <w:tcW w:w="1578" w:type="dxa"/>
          </w:tcPr>
          <w:p w14:paraId="42C809FB" w14:textId="77777777" w:rsidR="006A143F" w:rsidRDefault="00000000">
            <w:pPr>
              <w:spacing w:before="20" w:after="20"/>
            </w:pPr>
            <w:r>
              <w:rPr>
                <w:b/>
                <w:color w:val="1A2230"/>
                <w:sz w:val="15"/>
              </w:rPr>
              <w:t>Sistema</w:t>
            </w:r>
          </w:p>
        </w:tc>
        <w:tc>
          <w:tcPr>
            <w:tcW w:w="3058" w:type="dxa"/>
          </w:tcPr>
          <w:p w14:paraId="0F33C5D7" w14:textId="77777777" w:rsidR="006A143F" w:rsidRDefault="00000000">
            <w:pPr>
              <w:spacing w:before="20" w:after="20"/>
            </w:pPr>
            <w:r>
              <w:rPr>
                <w:color w:val="1A2230"/>
                <w:sz w:val="15"/>
              </w:rPr>
              <w:t>Crea la medida activa y fija el reloj de ratificación.</w:t>
            </w:r>
          </w:p>
        </w:tc>
        <w:tc>
          <w:tcPr>
            <w:tcW w:w="2367" w:type="dxa"/>
          </w:tcPr>
          <w:p w14:paraId="503992E9" w14:textId="77777777" w:rsidR="006A143F" w:rsidRDefault="00000000">
            <w:pPr>
              <w:spacing w:before="20" w:after="20"/>
            </w:pPr>
            <w:r>
              <w:rPr>
                <w:color w:val="1A2230"/>
                <w:sz w:val="15"/>
              </w:rPr>
              <w:t>estado=EJECUTADA, plazo y quórum tomados del catálogo, próxima revisión</w:t>
            </w:r>
          </w:p>
        </w:tc>
        <w:tc>
          <w:tcPr>
            <w:tcW w:w="2466" w:type="dxa"/>
          </w:tcPr>
          <w:p w14:paraId="4BC5CB43" w14:textId="77777777" w:rsidR="006A143F" w:rsidRDefault="00000000">
            <w:pPr>
              <w:spacing w:before="20" w:after="20"/>
            </w:pPr>
            <w:r>
              <w:rPr>
                <w:rFonts w:ascii="Consolas" w:hAnsi="Consolas"/>
                <w:color w:val="1F5FA8"/>
                <w:sz w:val="14"/>
              </w:rPr>
              <w:t>ejecutar_contencion</w:t>
            </w:r>
            <w:r>
              <w:rPr>
                <w:color w:val="1A2230"/>
                <w:sz w:val="15"/>
              </w:rPr>
              <w:t xml:space="preserve"> · </w:t>
            </w:r>
            <w:r>
              <w:rPr>
                <w:rFonts w:ascii="Consolas" w:hAnsi="Consolas"/>
                <w:color w:val="1F5FA8"/>
                <w:sz w:val="14"/>
              </w:rPr>
              <w:t>contencion.py:185-209</w:t>
            </w:r>
          </w:p>
        </w:tc>
      </w:tr>
      <w:tr w:rsidR="006A143F" w14:paraId="278204A0" w14:textId="77777777">
        <w:trPr>
          <w:jc w:val="center"/>
        </w:trPr>
        <w:tc>
          <w:tcPr>
            <w:tcW w:w="395" w:type="dxa"/>
            <w:shd w:val="clear" w:color="auto" w:fill="F4F7FB"/>
          </w:tcPr>
          <w:p w14:paraId="52456EEF" w14:textId="77777777" w:rsidR="006A143F" w:rsidRDefault="00000000">
            <w:pPr>
              <w:spacing w:before="20" w:after="20"/>
            </w:pPr>
            <w:r>
              <w:rPr>
                <w:b/>
                <w:color w:val="1A2230"/>
                <w:sz w:val="15"/>
              </w:rPr>
              <w:t>4</w:t>
            </w:r>
          </w:p>
        </w:tc>
        <w:tc>
          <w:tcPr>
            <w:tcW w:w="1578" w:type="dxa"/>
            <w:shd w:val="clear" w:color="auto" w:fill="F4F7FB"/>
          </w:tcPr>
          <w:p w14:paraId="4CBDAB74" w14:textId="77777777" w:rsidR="006A143F" w:rsidRDefault="00000000">
            <w:pPr>
              <w:spacing w:before="20" w:after="20"/>
            </w:pPr>
            <w:r>
              <w:rPr>
                <w:b/>
                <w:color w:val="1A2230"/>
                <w:sz w:val="15"/>
              </w:rPr>
              <w:t>Sistema</w:t>
            </w:r>
          </w:p>
        </w:tc>
        <w:tc>
          <w:tcPr>
            <w:tcW w:w="3058" w:type="dxa"/>
            <w:shd w:val="clear" w:color="auto" w:fill="F4F7FB"/>
          </w:tcPr>
          <w:p w14:paraId="236758CF" w14:textId="77777777" w:rsidR="006A143F" w:rsidRDefault="00000000">
            <w:pPr>
              <w:spacing w:before="20" w:after="20"/>
            </w:pPr>
            <w:r>
              <w:rPr>
                <w:color w:val="1A2230"/>
                <w:sz w:val="15"/>
              </w:rPr>
              <w:t>Notifica a los adjudicadores según la cadena de escalamiento.</w:t>
            </w:r>
          </w:p>
        </w:tc>
        <w:tc>
          <w:tcPr>
            <w:tcW w:w="2367" w:type="dxa"/>
            <w:shd w:val="clear" w:color="auto" w:fill="F4F7FB"/>
          </w:tcPr>
          <w:p w14:paraId="4EC6C49B" w14:textId="77777777" w:rsidR="006A143F" w:rsidRDefault="00000000">
            <w:pPr>
              <w:spacing w:before="20" w:after="20"/>
            </w:pPr>
            <w:r>
              <w:rPr>
                <w:color w:val="1A2230"/>
                <w:sz w:val="15"/>
              </w:rPr>
              <w:t>Asunto: “[CONTENCION ACTIVA] Medida inmediata #id requiere ratificacion”</w:t>
            </w:r>
          </w:p>
        </w:tc>
        <w:tc>
          <w:tcPr>
            <w:tcW w:w="2466" w:type="dxa"/>
            <w:shd w:val="clear" w:color="auto" w:fill="F4F7FB"/>
          </w:tcPr>
          <w:p w14:paraId="3A714C1F" w14:textId="77777777" w:rsidR="006A143F" w:rsidRDefault="00000000">
            <w:pPr>
              <w:spacing w:before="20" w:after="20"/>
            </w:pPr>
            <w:r>
              <w:rPr>
                <w:rFonts w:ascii="Consolas" w:hAnsi="Consolas"/>
                <w:color w:val="1F5FA8"/>
                <w:sz w:val="14"/>
              </w:rPr>
              <w:t>_notificar_adjudicadores</w:t>
            </w:r>
          </w:p>
        </w:tc>
      </w:tr>
      <w:tr w:rsidR="006A143F" w14:paraId="4DC07F51" w14:textId="77777777">
        <w:trPr>
          <w:jc w:val="center"/>
        </w:trPr>
        <w:tc>
          <w:tcPr>
            <w:tcW w:w="395" w:type="dxa"/>
          </w:tcPr>
          <w:p w14:paraId="41F82CEA" w14:textId="77777777" w:rsidR="006A143F" w:rsidRDefault="00000000">
            <w:pPr>
              <w:spacing w:before="20" w:after="20"/>
            </w:pPr>
            <w:r>
              <w:rPr>
                <w:b/>
                <w:color w:val="1A2230"/>
                <w:sz w:val="15"/>
              </w:rPr>
              <w:t>5</w:t>
            </w:r>
          </w:p>
        </w:tc>
        <w:tc>
          <w:tcPr>
            <w:tcW w:w="1578" w:type="dxa"/>
          </w:tcPr>
          <w:p w14:paraId="68DFEF16" w14:textId="77777777" w:rsidR="006A143F" w:rsidRDefault="00000000">
            <w:pPr>
              <w:spacing w:before="20" w:after="20"/>
            </w:pPr>
            <w:r>
              <w:rPr>
                <w:b/>
                <w:color w:val="1A2230"/>
                <w:sz w:val="15"/>
              </w:rPr>
              <w:t>Sistema</w:t>
            </w:r>
          </w:p>
        </w:tc>
        <w:tc>
          <w:tcPr>
            <w:tcW w:w="3058" w:type="dxa"/>
          </w:tcPr>
          <w:p w14:paraId="71E41646" w14:textId="77777777" w:rsidR="006A143F" w:rsidRDefault="00000000">
            <w:pPr>
              <w:spacing w:before="20" w:after="20"/>
            </w:pPr>
            <w:r>
              <w:rPr>
                <w:color w:val="1A2230"/>
                <w:sz w:val="15"/>
              </w:rPr>
              <w:t>Sella el acto con el detalle de a quién se notificó.</w:t>
            </w:r>
          </w:p>
        </w:tc>
        <w:tc>
          <w:tcPr>
            <w:tcW w:w="2367" w:type="dxa"/>
          </w:tcPr>
          <w:p w14:paraId="5637823A" w14:textId="77777777" w:rsidR="006A143F" w:rsidRDefault="00000000">
            <w:pPr>
              <w:spacing w:before="20" w:after="20"/>
            </w:pPr>
            <w:r>
              <w:rPr>
                <w:color w:val="1A2230"/>
                <w:sz w:val="15"/>
              </w:rPr>
              <w:t>Acto CONTENCION_EJECUTADA</w:t>
            </w:r>
          </w:p>
        </w:tc>
        <w:tc>
          <w:tcPr>
            <w:tcW w:w="2466" w:type="dxa"/>
          </w:tcPr>
          <w:p w14:paraId="2A8BBC38" w14:textId="77777777" w:rsidR="006A143F" w:rsidRDefault="00000000">
            <w:pPr>
              <w:spacing w:before="20" w:after="20"/>
            </w:pPr>
            <w:r>
              <w:rPr>
                <w:rFonts w:ascii="Consolas" w:hAnsi="Consolas"/>
                <w:color w:val="1F5FA8"/>
                <w:sz w:val="14"/>
              </w:rPr>
              <w:t>sellar_acto_contencion</w:t>
            </w:r>
          </w:p>
        </w:tc>
      </w:tr>
    </w:tbl>
    <w:p w14:paraId="6CE1317F" w14:textId="77777777" w:rsidR="006A143F" w:rsidRDefault="00000000">
      <w:r>
        <w:br w:type="page"/>
      </w:r>
    </w:p>
    <w:p w14:paraId="1634C4A2" w14:textId="77777777" w:rsidR="006A143F" w:rsidRDefault="00000000">
      <w:pPr>
        <w:spacing w:after="80"/>
      </w:pPr>
      <w:r>
        <w:rPr>
          <w:b/>
          <w:color w:val="55637A"/>
          <w:sz w:val="16"/>
        </w:rPr>
        <w:lastRenderedPageBreak/>
        <w:t xml:space="preserve">PROC-013 · Contención inmediata: ejecución </w:t>
      </w:r>
      <w:r>
        <w:rPr>
          <w:i/>
          <w:color w:val="55637A"/>
          <w:sz w:val="16"/>
        </w:rPr>
        <w:t>(continuación)</w:t>
      </w:r>
    </w:p>
    <w:p w14:paraId="0168391F"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5E135087" w14:textId="77777777">
        <w:trPr>
          <w:tblHeader/>
        </w:trPr>
        <w:tc>
          <w:tcPr>
            <w:tcW w:w="1480" w:type="dxa"/>
            <w:shd w:val="clear" w:color="auto" w:fill="55637A"/>
          </w:tcPr>
          <w:p w14:paraId="16640B91" w14:textId="77777777" w:rsidR="006A143F" w:rsidRDefault="006A143F">
            <w:pPr>
              <w:spacing w:before="20" w:after="20"/>
            </w:pPr>
          </w:p>
        </w:tc>
        <w:tc>
          <w:tcPr>
            <w:tcW w:w="1397" w:type="dxa"/>
            <w:shd w:val="clear" w:color="auto" w:fill="55637A"/>
          </w:tcPr>
          <w:p w14:paraId="171C8116" w14:textId="77777777" w:rsidR="006A143F" w:rsidRDefault="00000000">
            <w:pPr>
              <w:spacing w:before="20" w:after="20"/>
              <w:jc w:val="center"/>
            </w:pPr>
            <w:r>
              <w:rPr>
                <w:b/>
                <w:color w:val="FFFFFF"/>
                <w:sz w:val="13"/>
              </w:rPr>
              <w:t>PASO 1</w:t>
            </w:r>
          </w:p>
        </w:tc>
        <w:tc>
          <w:tcPr>
            <w:tcW w:w="1397" w:type="dxa"/>
            <w:shd w:val="clear" w:color="auto" w:fill="55637A"/>
          </w:tcPr>
          <w:p w14:paraId="3B90EBF1" w14:textId="77777777" w:rsidR="006A143F" w:rsidRDefault="00000000">
            <w:pPr>
              <w:spacing w:before="20" w:after="20"/>
              <w:jc w:val="center"/>
            </w:pPr>
            <w:r>
              <w:rPr>
                <w:b/>
                <w:color w:val="FFFFFF"/>
                <w:sz w:val="13"/>
              </w:rPr>
              <w:t>PASO 2</w:t>
            </w:r>
          </w:p>
        </w:tc>
        <w:tc>
          <w:tcPr>
            <w:tcW w:w="1397" w:type="dxa"/>
            <w:shd w:val="clear" w:color="auto" w:fill="55637A"/>
          </w:tcPr>
          <w:p w14:paraId="41B84E8F" w14:textId="77777777" w:rsidR="006A143F" w:rsidRDefault="00000000">
            <w:pPr>
              <w:spacing w:before="20" w:after="20"/>
              <w:jc w:val="center"/>
            </w:pPr>
            <w:r>
              <w:rPr>
                <w:b/>
                <w:color w:val="FFFFFF"/>
                <w:sz w:val="13"/>
              </w:rPr>
              <w:t>PASO 3</w:t>
            </w:r>
          </w:p>
        </w:tc>
        <w:tc>
          <w:tcPr>
            <w:tcW w:w="1397" w:type="dxa"/>
            <w:shd w:val="clear" w:color="auto" w:fill="55637A"/>
          </w:tcPr>
          <w:p w14:paraId="56AAA98D" w14:textId="77777777" w:rsidR="006A143F" w:rsidRDefault="00000000">
            <w:pPr>
              <w:spacing w:before="20" w:after="20"/>
              <w:jc w:val="center"/>
            </w:pPr>
            <w:r>
              <w:rPr>
                <w:b/>
                <w:color w:val="FFFFFF"/>
                <w:sz w:val="13"/>
              </w:rPr>
              <w:t>PASO 4</w:t>
            </w:r>
          </w:p>
        </w:tc>
        <w:tc>
          <w:tcPr>
            <w:tcW w:w="1397" w:type="dxa"/>
            <w:shd w:val="clear" w:color="auto" w:fill="55637A"/>
          </w:tcPr>
          <w:p w14:paraId="6C376BC0" w14:textId="77777777" w:rsidR="006A143F" w:rsidRDefault="00000000">
            <w:pPr>
              <w:spacing w:before="20" w:after="20"/>
              <w:jc w:val="center"/>
            </w:pPr>
            <w:r>
              <w:rPr>
                <w:b/>
                <w:color w:val="FFFFFF"/>
                <w:sz w:val="13"/>
              </w:rPr>
              <w:t>PASO 5</w:t>
            </w:r>
          </w:p>
        </w:tc>
        <w:tc>
          <w:tcPr>
            <w:tcW w:w="1397" w:type="dxa"/>
            <w:shd w:val="clear" w:color="auto" w:fill="55637A"/>
          </w:tcPr>
          <w:p w14:paraId="252D8350" w14:textId="77777777" w:rsidR="006A143F" w:rsidRDefault="00000000">
            <w:pPr>
              <w:spacing w:before="20" w:after="20"/>
              <w:jc w:val="center"/>
            </w:pPr>
            <w:r>
              <w:rPr>
                <w:b/>
                <w:color w:val="FFFFFF"/>
                <w:sz w:val="13"/>
              </w:rPr>
              <w:t>PASO 6</w:t>
            </w:r>
          </w:p>
        </w:tc>
      </w:tr>
      <w:tr w:rsidR="006A143F" w14:paraId="3999BDBC" w14:textId="77777777">
        <w:tc>
          <w:tcPr>
            <w:tcW w:w="1480" w:type="dxa"/>
            <w:shd w:val="clear" w:color="auto" w:fill="0D2340"/>
          </w:tcPr>
          <w:p w14:paraId="26053B4A" w14:textId="77777777" w:rsidR="006A143F" w:rsidRDefault="00000000">
            <w:pPr>
              <w:spacing w:before="20" w:after="20"/>
            </w:pPr>
            <w:r>
              <w:rPr>
                <w:b/>
                <w:color w:val="FFFFFF"/>
                <w:sz w:val="14"/>
              </w:rPr>
              <w:t>Conserje / Comité / Admin.</w:t>
            </w:r>
          </w:p>
        </w:tc>
        <w:tc>
          <w:tcPr>
            <w:tcW w:w="1397" w:type="dxa"/>
            <w:shd w:val="clear" w:color="auto" w:fill="1F5FA8"/>
          </w:tcPr>
          <w:p w14:paraId="31C03D1B" w14:textId="77777777" w:rsidR="006A143F" w:rsidRDefault="00000000">
            <w:pPr>
              <w:spacing w:before="20" w:after="20"/>
              <w:jc w:val="center"/>
            </w:pPr>
            <w:r>
              <w:rPr>
                <w:b/>
                <w:color w:val="FFFFFF"/>
                <w:sz w:val="13"/>
              </w:rPr>
              <w:t>Ejecuta la contención</w:t>
            </w:r>
          </w:p>
        </w:tc>
        <w:tc>
          <w:tcPr>
            <w:tcW w:w="1397" w:type="dxa"/>
            <w:shd w:val="clear" w:color="auto" w:fill="FBFCFE"/>
          </w:tcPr>
          <w:p w14:paraId="36F509A1" w14:textId="77777777" w:rsidR="006A143F" w:rsidRDefault="006A143F">
            <w:pPr>
              <w:spacing w:before="20" w:after="20"/>
            </w:pPr>
          </w:p>
        </w:tc>
        <w:tc>
          <w:tcPr>
            <w:tcW w:w="1397" w:type="dxa"/>
            <w:shd w:val="clear" w:color="auto" w:fill="FBFCFE"/>
          </w:tcPr>
          <w:p w14:paraId="717F30A3" w14:textId="77777777" w:rsidR="006A143F" w:rsidRDefault="006A143F">
            <w:pPr>
              <w:spacing w:before="20" w:after="20"/>
            </w:pPr>
          </w:p>
        </w:tc>
        <w:tc>
          <w:tcPr>
            <w:tcW w:w="1397" w:type="dxa"/>
            <w:shd w:val="clear" w:color="auto" w:fill="FBFCFE"/>
          </w:tcPr>
          <w:p w14:paraId="3779E489" w14:textId="77777777" w:rsidR="006A143F" w:rsidRDefault="006A143F">
            <w:pPr>
              <w:spacing w:before="20" w:after="20"/>
            </w:pPr>
          </w:p>
        </w:tc>
        <w:tc>
          <w:tcPr>
            <w:tcW w:w="1397" w:type="dxa"/>
            <w:shd w:val="clear" w:color="auto" w:fill="FBFCFE"/>
          </w:tcPr>
          <w:p w14:paraId="5A413768" w14:textId="77777777" w:rsidR="006A143F" w:rsidRDefault="006A143F">
            <w:pPr>
              <w:spacing w:before="20" w:after="20"/>
            </w:pPr>
          </w:p>
        </w:tc>
        <w:tc>
          <w:tcPr>
            <w:tcW w:w="1397" w:type="dxa"/>
            <w:shd w:val="clear" w:color="auto" w:fill="FBFCFE"/>
          </w:tcPr>
          <w:p w14:paraId="12F7703E" w14:textId="77777777" w:rsidR="006A143F" w:rsidRDefault="006A143F">
            <w:pPr>
              <w:spacing w:before="20" w:after="20"/>
            </w:pPr>
          </w:p>
        </w:tc>
      </w:tr>
      <w:tr w:rsidR="006A143F" w14:paraId="4CB5B3F8" w14:textId="77777777">
        <w:tc>
          <w:tcPr>
            <w:tcW w:w="1480" w:type="dxa"/>
            <w:shd w:val="clear" w:color="auto" w:fill="0D2340"/>
          </w:tcPr>
          <w:p w14:paraId="5A10AC83" w14:textId="77777777" w:rsidR="006A143F" w:rsidRDefault="00000000">
            <w:pPr>
              <w:spacing w:before="20" w:after="20"/>
            </w:pPr>
            <w:r>
              <w:rPr>
                <w:b/>
                <w:color w:val="FFFFFF"/>
                <w:sz w:val="14"/>
              </w:rPr>
              <w:t>Sistema</w:t>
            </w:r>
          </w:p>
        </w:tc>
        <w:tc>
          <w:tcPr>
            <w:tcW w:w="1397" w:type="dxa"/>
            <w:shd w:val="clear" w:color="auto" w:fill="FBFCFE"/>
          </w:tcPr>
          <w:p w14:paraId="4CB707EA" w14:textId="77777777" w:rsidR="006A143F" w:rsidRDefault="006A143F">
            <w:pPr>
              <w:spacing w:before="20" w:after="20"/>
            </w:pPr>
          </w:p>
        </w:tc>
        <w:tc>
          <w:tcPr>
            <w:tcW w:w="1397" w:type="dxa"/>
            <w:shd w:val="clear" w:color="auto" w:fill="B26A00"/>
          </w:tcPr>
          <w:p w14:paraId="24B76C2F" w14:textId="77777777" w:rsidR="006A143F" w:rsidRDefault="00000000">
            <w:pPr>
              <w:spacing w:before="20" w:after="20"/>
              <w:jc w:val="center"/>
            </w:pPr>
            <w:r>
              <w:rPr>
                <w:b/>
                <w:color w:val="FFFFFF"/>
                <w:sz w:val="13"/>
              </w:rPr>
              <w:t>Valida el hallazgo</w:t>
            </w:r>
          </w:p>
        </w:tc>
        <w:tc>
          <w:tcPr>
            <w:tcW w:w="1397" w:type="dxa"/>
            <w:shd w:val="clear" w:color="auto" w:fill="55637A"/>
          </w:tcPr>
          <w:p w14:paraId="2BBE0830" w14:textId="77777777" w:rsidR="006A143F" w:rsidRDefault="00000000">
            <w:pPr>
              <w:spacing w:before="20" w:after="20"/>
              <w:jc w:val="center"/>
            </w:pPr>
            <w:r>
              <w:rPr>
                <w:b/>
                <w:color w:val="FFFFFF"/>
                <w:sz w:val="13"/>
              </w:rPr>
              <w:t>Medida ACTIVA + reloj</w:t>
            </w:r>
          </w:p>
        </w:tc>
        <w:tc>
          <w:tcPr>
            <w:tcW w:w="1397" w:type="dxa"/>
            <w:shd w:val="clear" w:color="auto" w:fill="55637A"/>
          </w:tcPr>
          <w:p w14:paraId="344CED5C" w14:textId="77777777" w:rsidR="006A143F" w:rsidRDefault="00000000">
            <w:pPr>
              <w:spacing w:before="20" w:after="20"/>
              <w:jc w:val="center"/>
            </w:pPr>
            <w:r>
              <w:rPr>
                <w:b/>
                <w:color w:val="FFFFFF"/>
                <w:sz w:val="13"/>
              </w:rPr>
              <w:t>Notifica según cadena</w:t>
            </w:r>
          </w:p>
        </w:tc>
        <w:tc>
          <w:tcPr>
            <w:tcW w:w="1397" w:type="dxa"/>
            <w:shd w:val="clear" w:color="auto" w:fill="55637A"/>
          </w:tcPr>
          <w:p w14:paraId="063AA6AF" w14:textId="77777777" w:rsidR="006A143F" w:rsidRDefault="00000000">
            <w:pPr>
              <w:spacing w:before="20" w:after="20"/>
              <w:jc w:val="center"/>
            </w:pPr>
            <w:r>
              <w:rPr>
                <w:b/>
                <w:color w:val="FFFFFF"/>
                <w:sz w:val="13"/>
              </w:rPr>
              <w:t>Sella el acto</w:t>
            </w:r>
          </w:p>
        </w:tc>
        <w:tc>
          <w:tcPr>
            <w:tcW w:w="1397" w:type="dxa"/>
            <w:shd w:val="clear" w:color="auto" w:fill="FBFCFE"/>
          </w:tcPr>
          <w:p w14:paraId="13194D43" w14:textId="77777777" w:rsidR="006A143F" w:rsidRDefault="006A143F">
            <w:pPr>
              <w:spacing w:before="20" w:after="20"/>
            </w:pPr>
          </w:p>
        </w:tc>
      </w:tr>
      <w:tr w:rsidR="006A143F" w14:paraId="06D83C75" w14:textId="77777777">
        <w:tc>
          <w:tcPr>
            <w:tcW w:w="1480" w:type="dxa"/>
            <w:shd w:val="clear" w:color="auto" w:fill="0D2340"/>
          </w:tcPr>
          <w:p w14:paraId="71C60682" w14:textId="77777777" w:rsidR="006A143F" w:rsidRDefault="00000000">
            <w:pPr>
              <w:spacing w:before="20" w:after="20"/>
            </w:pPr>
            <w:r>
              <w:rPr>
                <w:b/>
                <w:color w:val="FFFFFF"/>
                <w:sz w:val="14"/>
              </w:rPr>
              <w:t>Adjudicadores</w:t>
            </w:r>
          </w:p>
        </w:tc>
        <w:tc>
          <w:tcPr>
            <w:tcW w:w="1397" w:type="dxa"/>
            <w:shd w:val="clear" w:color="auto" w:fill="FBFCFE"/>
          </w:tcPr>
          <w:p w14:paraId="54F4AC20" w14:textId="77777777" w:rsidR="006A143F" w:rsidRDefault="006A143F">
            <w:pPr>
              <w:spacing w:before="20" w:after="20"/>
            </w:pPr>
          </w:p>
        </w:tc>
        <w:tc>
          <w:tcPr>
            <w:tcW w:w="1397" w:type="dxa"/>
            <w:shd w:val="clear" w:color="auto" w:fill="FBFCFE"/>
          </w:tcPr>
          <w:p w14:paraId="497C2E0D" w14:textId="77777777" w:rsidR="006A143F" w:rsidRDefault="006A143F">
            <w:pPr>
              <w:spacing w:before="20" w:after="20"/>
            </w:pPr>
          </w:p>
        </w:tc>
        <w:tc>
          <w:tcPr>
            <w:tcW w:w="1397" w:type="dxa"/>
            <w:shd w:val="clear" w:color="auto" w:fill="FBFCFE"/>
          </w:tcPr>
          <w:p w14:paraId="3BFF8E2D" w14:textId="77777777" w:rsidR="006A143F" w:rsidRDefault="006A143F">
            <w:pPr>
              <w:spacing w:before="20" w:after="20"/>
            </w:pPr>
          </w:p>
        </w:tc>
        <w:tc>
          <w:tcPr>
            <w:tcW w:w="1397" w:type="dxa"/>
            <w:shd w:val="clear" w:color="auto" w:fill="FBFCFE"/>
          </w:tcPr>
          <w:p w14:paraId="55FE2BF0" w14:textId="77777777" w:rsidR="006A143F" w:rsidRDefault="006A143F">
            <w:pPr>
              <w:spacing w:before="20" w:after="20"/>
            </w:pPr>
          </w:p>
        </w:tc>
        <w:tc>
          <w:tcPr>
            <w:tcW w:w="1397" w:type="dxa"/>
            <w:shd w:val="clear" w:color="auto" w:fill="FBFCFE"/>
          </w:tcPr>
          <w:p w14:paraId="12E87CFE" w14:textId="77777777" w:rsidR="006A143F" w:rsidRDefault="006A143F">
            <w:pPr>
              <w:spacing w:before="20" w:after="20"/>
            </w:pPr>
          </w:p>
        </w:tc>
        <w:tc>
          <w:tcPr>
            <w:tcW w:w="1397" w:type="dxa"/>
            <w:shd w:val="clear" w:color="auto" w:fill="B26A00"/>
          </w:tcPr>
          <w:p w14:paraId="7C0FD7D7" w14:textId="77777777" w:rsidR="006A143F" w:rsidRDefault="00000000">
            <w:pPr>
              <w:spacing w:before="20" w:after="20"/>
              <w:jc w:val="center"/>
            </w:pPr>
            <w:r>
              <w:rPr>
                <w:b/>
                <w:color w:val="FFFFFF"/>
                <w:sz w:val="13"/>
              </w:rPr>
              <w:t>Deben ratificar (PROC-014)</w:t>
            </w:r>
          </w:p>
        </w:tc>
      </w:tr>
    </w:tbl>
    <w:p w14:paraId="309416F7" w14:textId="77777777" w:rsidR="006A143F" w:rsidRDefault="006A143F">
      <w:pPr>
        <w:spacing w:after="40"/>
      </w:pPr>
    </w:p>
    <w:p w14:paraId="3C41DFFE"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463ADA15"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43C1F1AA" w14:textId="77777777">
        <w:trPr>
          <w:tblHeader/>
          <w:jc w:val="center"/>
        </w:trPr>
        <w:tc>
          <w:tcPr>
            <w:tcW w:w="395" w:type="dxa"/>
            <w:shd w:val="clear" w:color="auto" w:fill="0D2340"/>
          </w:tcPr>
          <w:p w14:paraId="5ACD240E" w14:textId="77777777" w:rsidR="006A143F" w:rsidRDefault="00000000">
            <w:pPr>
              <w:spacing w:before="20" w:after="20"/>
            </w:pPr>
            <w:r>
              <w:rPr>
                <w:b/>
                <w:color w:val="FFFFFF"/>
                <w:sz w:val="15"/>
              </w:rPr>
              <w:t>N°</w:t>
            </w:r>
          </w:p>
        </w:tc>
        <w:tc>
          <w:tcPr>
            <w:tcW w:w="9470" w:type="dxa"/>
            <w:shd w:val="clear" w:color="auto" w:fill="0D2340"/>
          </w:tcPr>
          <w:p w14:paraId="0AED116B" w14:textId="77777777" w:rsidR="006A143F" w:rsidRDefault="00000000">
            <w:pPr>
              <w:spacing w:before="20" w:after="20"/>
            </w:pPr>
            <w:r>
              <w:rPr>
                <w:b/>
                <w:color w:val="FFFFFF"/>
                <w:sz w:val="15"/>
              </w:rPr>
              <w:t>Regla u observación</w:t>
            </w:r>
          </w:p>
        </w:tc>
      </w:tr>
      <w:tr w:rsidR="006A143F" w14:paraId="15B618DA" w14:textId="77777777">
        <w:trPr>
          <w:jc w:val="center"/>
        </w:trPr>
        <w:tc>
          <w:tcPr>
            <w:tcW w:w="395" w:type="dxa"/>
          </w:tcPr>
          <w:p w14:paraId="0260DEA7" w14:textId="77777777" w:rsidR="006A143F" w:rsidRDefault="00000000">
            <w:pPr>
              <w:spacing w:before="20" w:after="20"/>
            </w:pPr>
            <w:r>
              <w:rPr>
                <w:b/>
                <w:color w:val="1A2230"/>
                <w:sz w:val="15"/>
              </w:rPr>
              <w:t>1</w:t>
            </w:r>
          </w:p>
        </w:tc>
        <w:tc>
          <w:tcPr>
            <w:tcW w:w="9470" w:type="dxa"/>
          </w:tcPr>
          <w:p w14:paraId="594A629D" w14:textId="77777777" w:rsidR="006A143F" w:rsidRDefault="00000000">
            <w:pPr>
              <w:spacing w:before="20" w:after="20"/>
            </w:pPr>
            <w:r>
              <w:rPr>
                <w:b/>
                <w:color w:val="1A2230"/>
                <w:sz w:val="15"/>
              </w:rPr>
              <w:t>La contención es efectiva desde el instante cero.</w:t>
            </w:r>
            <w:r>
              <w:rPr>
                <w:color w:val="1A2230"/>
                <w:sz w:val="15"/>
              </w:rPr>
              <w:t xml:space="preserve"> No espera aprobación: el riesgo se detiene primero y se valida después.</w:t>
            </w:r>
          </w:p>
        </w:tc>
      </w:tr>
      <w:tr w:rsidR="006A143F" w14:paraId="1B086F85" w14:textId="77777777">
        <w:trPr>
          <w:jc w:val="center"/>
        </w:trPr>
        <w:tc>
          <w:tcPr>
            <w:tcW w:w="395" w:type="dxa"/>
            <w:shd w:val="clear" w:color="auto" w:fill="F4F7FB"/>
          </w:tcPr>
          <w:p w14:paraId="05E41853" w14:textId="77777777" w:rsidR="006A143F" w:rsidRDefault="00000000">
            <w:pPr>
              <w:spacing w:before="20" w:after="20"/>
            </w:pPr>
            <w:r>
              <w:rPr>
                <w:b/>
                <w:color w:val="1A2230"/>
                <w:sz w:val="15"/>
              </w:rPr>
              <w:t>2</w:t>
            </w:r>
          </w:p>
        </w:tc>
        <w:tc>
          <w:tcPr>
            <w:tcW w:w="9470" w:type="dxa"/>
            <w:shd w:val="clear" w:color="auto" w:fill="F4F7FB"/>
          </w:tcPr>
          <w:p w14:paraId="1A85D350" w14:textId="77777777" w:rsidR="006A143F" w:rsidRDefault="00000000">
            <w:pPr>
              <w:spacing w:before="20" w:after="20"/>
            </w:pPr>
            <w:r>
              <w:rPr>
                <w:b/>
                <w:color w:val="1A2230"/>
                <w:sz w:val="15"/>
              </w:rPr>
              <w:t>Solo los hallazgos marcados en el catálogo pueden detonar contención.</w:t>
            </w:r>
            <w:r>
              <w:rPr>
                <w:color w:val="1A2230"/>
                <w:sz w:val="15"/>
              </w:rPr>
              <w:t xml:space="preserve"> No es una facultad general: debe estar tipificada previamente (PROC-003).</w:t>
            </w:r>
          </w:p>
        </w:tc>
      </w:tr>
      <w:tr w:rsidR="006A143F" w14:paraId="1FDD022F" w14:textId="77777777">
        <w:trPr>
          <w:jc w:val="center"/>
        </w:trPr>
        <w:tc>
          <w:tcPr>
            <w:tcW w:w="395" w:type="dxa"/>
          </w:tcPr>
          <w:p w14:paraId="2DAAF16C" w14:textId="77777777" w:rsidR="006A143F" w:rsidRDefault="00000000">
            <w:pPr>
              <w:spacing w:before="20" w:after="20"/>
            </w:pPr>
            <w:r>
              <w:rPr>
                <w:b/>
                <w:color w:val="1A2230"/>
                <w:sz w:val="15"/>
              </w:rPr>
              <w:t>3</w:t>
            </w:r>
          </w:p>
        </w:tc>
        <w:tc>
          <w:tcPr>
            <w:tcW w:w="9470" w:type="dxa"/>
          </w:tcPr>
          <w:p w14:paraId="11FC873E" w14:textId="77777777" w:rsidR="006A143F" w:rsidRDefault="00000000">
            <w:pPr>
              <w:spacing w:before="20" w:after="20"/>
            </w:pPr>
            <w:r>
              <w:rPr>
                <w:color w:val="1A2230"/>
                <w:sz w:val="15"/>
              </w:rPr>
              <w:t>Es el único procedimiento que el conserje puede iniciar por sí solo con efectos inmediatos, precisamente porque es quien está en terreno.</w:t>
            </w:r>
          </w:p>
        </w:tc>
      </w:tr>
      <w:tr w:rsidR="006A143F" w14:paraId="6365E64C" w14:textId="77777777">
        <w:trPr>
          <w:jc w:val="center"/>
        </w:trPr>
        <w:tc>
          <w:tcPr>
            <w:tcW w:w="395" w:type="dxa"/>
            <w:shd w:val="clear" w:color="auto" w:fill="F4F7FB"/>
          </w:tcPr>
          <w:p w14:paraId="7CA98270" w14:textId="77777777" w:rsidR="006A143F" w:rsidRDefault="00000000">
            <w:pPr>
              <w:spacing w:before="20" w:after="20"/>
            </w:pPr>
            <w:r>
              <w:rPr>
                <w:b/>
                <w:color w:val="1A2230"/>
                <w:sz w:val="15"/>
              </w:rPr>
              <w:t>4</w:t>
            </w:r>
          </w:p>
        </w:tc>
        <w:tc>
          <w:tcPr>
            <w:tcW w:w="9470" w:type="dxa"/>
            <w:shd w:val="clear" w:color="auto" w:fill="F4F7FB"/>
          </w:tcPr>
          <w:p w14:paraId="0DFDF9D4" w14:textId="77777777" w:rsidR="006A143F" w:rsidRDefault="00000000">
            <w:pPr>
              <w:spacing w:before="20" w:after="20"/>
            </w:pPr>
            <w:r>
              <w:rPr>
                <w:color w:val="1A2230"/>
                <w:sz w:val="15"/>
              </w:rPr>
              <w:t>El plazo de ratificación y el quórum exigido se toman del hallazgo, no de la persona que ejecuta: la exigencia la fija la norma, no quien la invoca.</w:t>
            </w:r>
          </w:p>
        </w:tc>
      </w:tr>
      <w:tr w:rsidR="006A143F" w14:paraId="52F13B98" w14:textId="77777777">
        <w:trPr>
          <w:jc w:val="center"/>
        </w:trPr>
        <w:tc>
          <w:tcPr>
            <w:tcW w:w="395" w:type="dxa"/>
          </w:tcPr>
          <w:p w14:paraId="5740D8DC" w14:textId="77777777" w:rsidR="006A143F" w:rsidRDefault="00000000">
            <w:pPr>
              <w:spacing w:before="20" w:after="20"/>
            </w:pPr>
            <w:r>
              <w:rPr>
                <w:b/>
                <w:color w:val="1A2230"/>
                <w:sz w:val="15"/>
              </w:rPr>
              <w:t>5</w:t>
            </w:r>
          </w:p>
        </w:tc>
        <w:tc>
          <w:tcPr>
            <w:tcW w:w="9470" w:type="dxa"/>
          </w:tcPr>
          <w:p w14:paraId="6DCC554C" w14:textId="77777777" w:rsidR="006A143F" w:rsidRDefault="00000000">
            <w:pPr>
              <w:spacing w:before="20" w:after="20"/>
            </w:pPr>
            <w:r>
              <w:rPr>
                <w:b/>
                <w:color w:val="1A2230"/>
                <w:sz w:val="15"/>
              </w:rPr>
              <w:t>El correo a los adjudicadores se envía en modo tolerante a fallos y encapsulado:</w:t>
            </w:r>
            <w:r>
              <w:rPr>
                <w:color w:val="1A2230"/>
                <w:sz w:val="15"/>
              </w:rPr>
              <w:t xml:space="preserve"> si el correo falla, </w:t>
            </w:r>
            <w:r>
              <w:rPr>
                <w:b/>
                <w:color w:val="1A2230"/>
                <w:sz w:val="15"/>
              </w:rPr>
              <w:t>no se interrumpe la contención ni se informa el error</w:t>
            </w:r>
            <w:r>
              <w:rPr>
                <w:color w:val="1A2230"/>
                <w:sz w:val="15"/>
              </w:rPr>
              <w:t xml:space="preserve">. Es deliberado —una falla de correo no puede impedir detener un riesgo— pero implica que </w:t>
            </w:r>
            <w:r>
              <w:rPr>
                <w:b/>
                <w:color w:val="1A2230"/>
                <w:sz w:val="15"/>
              </w:rPr>
              <w:t>nadie se entera si el aviso no llegó</w:t>
            </w:r>
            <w:r>
              <w:rPr>
                <w:color w:val="1A2230"/>
                <w:sz w:val="15"/>
              </w:rPr>
              <w:t>.</w:t>
            </w:r>
          </w:p>
        </w:tc>
      </w:tr>
      <w:tr w:rsidR="006A143F" w14:paraId="546B8AB9" w14:textId="77777777">
        <w:trPr>
          <w:jc w:val="center"/>
        </w:trPr>
        <w:tc>
          <w:tcPr>
            <w:tcW w:w="395" w:type="dxa"/>
            <w:shd w:val="clear" w:color="auto" w:fill="F4F7FB"/>
          </w:tcPr>
          <w:p w14:paraId="0B882125" w14:textId="77777777" w:rsidR="006A143F" w:rsidRDefault="00000000">
            <w:pPr>
              <w:spacing w:before="20" w:after="20"/>
            </w:pPr>
            <w:r>
              <w:rPr>
                <w:b/>
                <w:color w:val="1A2230"/>
                <w:sz w:val="15"/>
              </w:rPr>
              <w:t>6</w:t>
            </w:r>
          </w:p>
        </w:tc>
        <w:tc>
          <w:tcPr>
            <w:tcW w:w="9470" w:type="dxa"/>
            <w:shd w:val="clear" w:color="auto" w:fill="F4F7FB"/>
          </w:tcPr>
          <w:p w14:paraId="006C43A4" w14:textId="77777777" w:rsidR="006A143F" w:rsidRDefault="00000000">
            <w:pPr>
              <w:spacing w:before="20" w:after="20"/>
            </w:pPr>
            <w:r>
              <w:rPr>
                <w:color w:val="1A2230"/>
                <w:sz w:val="15"/>
              </w:rPr>
              <w:t>Si no hay cadena de escalamiento configurada, se notifica a todos los miembros activos del Comité y a los administradores.</w:t>
            </w:r>
          </w:p>
        </w:tc>
      </w:tr>
    </w:tbl>
    <w:p w14:paraId="3CB5B220"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0B3DE739" w14:textId="77777777">
        <w:trPr>
          <w:tblHeader/>
          <w:jc w:val="center"/>
        </w:trPr>
        <w:tc>
          <w:tcPr>
            <w:tcW w:w="2269" w:type="dxa"/>
            <w:shd w:val="clear" w:color="auto" w:fill="0D2340"/>
          </w:tcPr>
          <w:p w14:paraId="217F4F8B" w14:textId="77777777" w:rsidR="006A143F" w:rsidRDefault="00000000">
            <w:pPr>
              <w:spacing w:before="20" w:after="20"/>
            </w:pPr>
            <w:r>
              <w:rPr>
                <w:b/>
                <w:color w:val="FFFFFF"/>
                <w:sz w:val="15"/>
              </w:rPr>
              <w:t>Evento / falla</w:t>
            </w:r>
          </w:p>
        </w:tc>
        <w:tc>
          <w:tcPr>
            <w:tcW w:w="1776" w:type="dxa"/>
            <w:shd w:val="clear" w:color="auto" w:fill="0D2340"/>
          </w:tcPr>
          <w:p w14:paraId="2C1B39C6" w14:textId="77777777" w:rsidR="006A143F" w:rsidRDefault="00000000">
            <w:pPr>
              <w:spacing w:before="20" w:after="20"/>
            </w:pPr>
            <w:r>
              <w:rPr>
                <w:b/>
                <w:color w:val="FFFFFF"/>
                <w:sz w:val="15"/>
              </w:rPr>
              <w:t>Cómo se detecta</w:t>
            </w:r>
          </w:p>
        </w:tc>
        <w:tc>
          <w:tcPr>
            <w:tcW w:w="3058" w:type="dxa"/>
            <w:shd w:val="clear" w:color="auto" w:fill="0D2340"/>
          </w:tcPr>
          <w:p w14:paraId="2B843633" w14:textId="77777777" w:rsidR="006A143F" w:rsidRDefault="00000000">
            <w:pPr>
              <w:spacing w:before="20" w:after="20"/>
            </w:pPr>
            <w:r>
              <w:rPr>
                <w:b/>
                <w:color w:val="FFFFFF"/>
                <w:sz w:val="15"/>
              </w:rPr>
              <w:t>Respuesta del sistema</w:t>
            </w:r>
          </w:p>
        </w:tc>
        <w:tc>
          <w:tcPr>
            <w:tcW w:w="2762" w:type="dxa"/>
            <w:shd w:val="clear" w:color="auto" w:fill="0D2340"/>
          </w:tcPr>
          <w:p w14:paraId="0A201121" w14:textId="77777777" w:rsidR="006A143F" w:rsidRDefault="00000000">
            <w:pPr>
              <w:spacing w:before="20" w:after="20"/>
            </w:pPr>
            <w:r>
              <w:rPr>
                <w:b/>
                <w:color w:val="FFFFFF"/>
                <w:sz w:val="15"/>
              </w:rPr>
              <w:t>Acción humana requerida</w:t>
            </w:r>
          </w:p>
        </w:tc>
      </w:tr>
      <w:tr w:rsidR="006A143F" w14:paraId="46B27634" w14:textId="77777777">
        <w:trPr>
          <w:jc w:val="center"/>
        </w:trPr>
        <w:tc>
          <w:tcPr>
            <w:tcW w:w="2269" w:type="dxa"/>
          </w:tcPr>
          <w:p w14:paraId="60DC2D14" w14:textId="77777777" w:rsidR="006A143F" w:rsidRDefault="00000000">
            <w:pPr>
              <w:spacing w:before="20" w:after="20"/>
            </w:pPr>
            <w:r>
              <w:rPr>
                <w:b/>
                <w:color w:val="1A2230"/>
                <w:sz w:val="15"/>
              </w:rPr>
              <w:t>El hallazgo no habilita contención</w:t>
            </w:r>
          </w:p>
        </w:tc>
        <w:tc>
          <w:tcPr>
            <w:tcW w:w="1776" w:type="dxa"/>
          </w:tcPr>
          <w:p w14:paraId="79BA3B05" w14:textId="77777777" w:rsidR="006A143F" w:rsidRDefault="00000000">
            <w:pPr>
              <w:spacing w:before="20" w:after="20"/>
            </w:pPr>
            <w:r>
              <w:rPr>
                <w:color w:val="1A2230"/>
                <w:sz w:val="15"/>
              </w:rPr>
              <w:t>Validación</w:t>
            </w:r>
          </w:p>
        </w:tc>
        <w:tc>
          <w:tcPr>
            <w:tcW w:w="3058" w:type="dxa"/>
          </w:tcPr>
          <w:p w14:paraId="78771816" w14:textId="77777777" w:rsidR="006A143F" w:rsidRDefault="00000000">
            <w:pPr>
              <w:spacing w:before="20" w:after="20"/>
            </w:pPr>
            <w:r>
              <w:rPr>
                <w:color w:val="1A2230"/>
                <w:sz w:val="15"/>
              </w:rPr>
              <w:t xml:space="preserve">HTTP 400 · </w:t>
            </w:r>
            <w:r>
              <w:rPr>
                <w:i/>
                <w:color w:val="1A2230"/>
                <w:sz w:val="15"/>
              </w:rPr>
              <w:t>“El hallazgo … no detona contencion inmediata segun el catalogo…”</w:t>
            </w:r>
          </w:p>
        </w:tc>
        <w:tc>
          <w:tcPr>
            <w:tcW w:w="2762" w:type="dxa"/>
          </w:tcPr>
          <w:p w14:paraId="0BE40C24" w14:textId="77777777" w:rsidR="006A143F" w:rsidRDefault="00000000">
            <w:pPr>
              <w:spacing w:before="20" w:after="20"/>
            </w:pPr>
            <w:r>
              <w:rPr>
                <w:color w:val="1A2230"/>
                <w:sz w:val="15"/>
              </w:rPr>
              <w:t>Registrar por el carril sancionatorio normal (PROC-004).</w:t>
            </w:r>
          </w:p>
        </w:tc>
      </w:tr>
      <w:tr w:rsidR="006A143F" w14:paraId="5D77E468" w14:textId="77777777">
        <w:trPr>
          <w:jc w:val="center"/>
        </w:trPr>
        <w:tc>
          <w:tcPr>
            <w:tcW w:w="2269" w:type="dxa"/>
            <w:shd w:val="clear" w:color="auto" w:fill="F4F7FB"/>
          </w:tcPr>
          <w:p w14:paraId="476D7A6A" w14:textId="77777777" w:rsidR="006A143F" w:rsidRDefault="00000000">
            <w:pPr>
              <w:spacing w:before="20" w:after="20"/>
            </w:pPr>
            <w:r>
              <w:rPr>
                <w:b/>
                <w:color w:val="1A2230"/>
                <w:sz w:val="15"/>
              </w:rPr>
              <w:t>El expediente o el hallazgo no existen en el condominio</w:t>
            </w:r>
          </w:p>
        </w:tc>
        <w:tc>
          <w:tcPr>
            <w:tcW w:w="1776" w:type="dxa"/>
            <w:shd w:val="clear" w:color="auto" w:fill="F4F7FB"/>
          </w:tcPr>
          <w:p w14:paraId="4DFDFFF6" w14:textId="77777777" w:rsidR="006A143F" w:rsidRDefault="00000000">
            <w:pPr>
              <w:spacing w:before="20" w:after="20"/>
            </w:pPr>
            <w:r>
              <w:rPr>
                <w:color w:val="1A2230"/>
                <w:sz w:val="15"/>
              </w:rPr>
              <w:t>Validación cruzada</w:t>
            </w:r>
          </w:p>
        </w:tc>
        <w:tc>
          <w:tcPr>
            <w:tcW w:w="3058" w:type="dxa"/>
            <w:shd w:val="clear" w:color="auto" w:fill="F4F7FB"/>
          </w:tcPr>
          <w:p w14:paraId="245156D6" w14:textId="77777777" w:rsidR="006A143F" w:rsidRDefault="00000000">
            <w:pPr>
              <w:spacing w:before="20" w:after="20"/>
            </w:pPr>
            <w:r>
              <w:rPr>
                <w:color w:val="1A2230"/>
                <w:sz w:val="15"/>
              </w:rPr>
              <w:t>HTTP 400 con el mensaje correspondiente.</w:t>
            </w:r>
          </w:p>
        </w:tc>
        <w:tc>
          <w:tcPr>
            <w:tcW w:w="2762" w:type="dxa"/>
            <w:shd w:val="clear" w:color="auto" w:fill="F4F7FB"/>
          </w:tcPr>
          <w:p w14:paraId="5F7D1ABE" w14:textId="77777777" w:rsidR="006A143F" w:rsidRDefault="00000000">
            <w:pPr>
              <w:spacing w:before="20" w:after="20"/>
            </w:pPr>
            <w:r>
              <w:rPr>
                <w:color w:val="1A2230"/>
                <w:sz w:val="15"/>
              </w:rPr>
              <w:t>Verificar los datos.</w:t>
            </w:r>
          </w:p>
        </w:tc>
      </w:tr>
      <w:tr w:rsidR="006A143F" w14:paraId="55318936" w14:textId="77777777">
        <w:trPr>
          <w:jc w:val="center"/>
        </w:trPr>
        <w:tc>
          <w:tcPr>
            <w:tcW w:w="2269" w:type="dxa"/>
          </w:tcPr>
          <w:p w14:paraId="5B824D82" w14:textId="77777777" w:rsidR="006A143F" w:rsidRDefault="00000000">
            <w:pPr>
              <w:spacing w:before="20" w:after="20"/>
            </w:pPr>
            <w:r>
              <w:rPr>
                <w:b/>
                <w:color w:val="1A2230"/>
                <w:sz w:val="15"/>
              </w:rPr>
              <w:t>La evidencia no pertenece al expediente</w:t>
            </w:r>
          </w:p>
        </w:tc>
        <w:tc>
          <w:tcPr>
            <w:tcW w:w="1776" w:type="dxa"/>
          </w:tcPr>
          <w:p w14:paraId="30E46B5D" w14:textId="77777777" w:rsidR="006A143F" w:rsidRDefault="00000000">
            <w:pPr>
              <w:spacing w:before="20" w:after="20"/>
            </w:pPr>
            <w:r>
              <w:rPr>
                <w:color w:val="1A2230"/>
                <w:sz w:val="15"/>
              </w:rPr>
              <w:t>Validación cruzada</w:t>
            </w:r>
          </w:p>
        </w:tc>
        <w:tc>
          <w:tcPr>
            <w:tcW w:w="3058" w:type="dxa"/>
          </w:tcPr>
          <w:p w14:paraId="45F7A148" w14:textId="77777777" w:rsidR="006A143F" w:rsidRDefault="00000000">
            <w:pPr>
              <w:spacing w:before="20" w:after="20"/>
            </w:pPr>
            <w:r>
              <w:rPr>
                <w:color w:val="1A2230"/>
                <w:sz w:val="15"/>
              </w:rPr>
              <w:t xml:space="preserve">HTTP 400 · </w:t>
            </w:r>
            <w:r>
              <w:rPr>
                <w:i/>
                <w:color w:val="1A2230"/>
                <w:sz w:val="15"/>
              </w:rPr>
              <w:t>“Alguna evidencia no existe o no pertenece a este expediente.”</w:t>
            </w:r>
          </w:p>
        </w:tc>
        <w:tc>
          <w:tcPr>
            <w:tcW w:w="2762" w:type="dxa"/>
          </w:tcPr>
          <w:p w14:paraId="47F32078" w14:textId="77777777" w:rsidR="006A143F" w:rsidRDefault="00000000">
            <w:pPr>
              <w:spacing w:before="20" w:after="20"/>
            </w:pPr>
            <w:r>
              <w:rPr>
                <w:color w:val="1A2230"/>
                <w:sz w:val="15"/>
              </w:rPr>
              <w:t>Adjuntar la evidencia correcta.</w:t>
            </w:r>
          </w:p>
        </w:tc>
      </w:tr>
      <w:tr w:rsidR="006A143F" w14:paraId="384A3011" w14:textId="77777777">
        <w:trPr>
          <w:jc w:val="center"/>
        </w:trPr>
        <w:tc>
          <w:tcPr>
            <w:tcW w:w="2269" w:type="dxa"/>
            <w:shd w:val="clear" w:color="auto" w:fill="F4F7FB"/>
          </w:tcPr>
          <w:p w14:paraId="6869D2DA" w14:textId="77777777" w:rsidR="006A143F" w:rsidRDefault="00000000">
            <w:pPr>
              <w:spacing w:before="20" w:after="20"/>
            </w:pPr>
            <w:r>
              <w:rPr>
                <w:b/>
                <w:color w:val="1A2230"/>
                <w:sz w:val="15"/>
              </w:rPr>
              <w:t>Falla el envío de correo a los adjudicadores</w:t>
            </w:r>
          </w:p>
        </w:tc>
        <w:tc>
          <w:tcPr>
            <w:tcW w:w="1776" w:type="dxa"/>
            <w:shd w:val="clear" w:color="auto" w:fill="F4F7FB"/>
          </w:tcPr>
          <w:p w14:paraId="3ECAE729" w14:textId="77777777" w:rsidR="006A143F" w:rsidRDefault="00000000">
            <w:pPr>
              <w:spacing w:before="20" w:after="20"/>
            </w:pPr>
            <w:r>
              <w:rPr>
                <w:b/>
                <w:color w:val="1A2230"/>
                <w:sz w:val="15"/>
              </w:rPr>
              <w:t>No hay detección: el error se descarta</w:t>
            </w:r>
          </w:p>
        </w:tc>
        <w:tc>
          <w:tcPr>
            <w:tcW w:w="3058" w:type="dxa"/>
            <w:shd w:val="clear" w:color="auto" w:fill="F4F7FB"/>
          </w:tcPr>
          <w:p w14:paraId="0912F44D" w14:textId="77777777" w:rsidR="006A143F" w:rsidRDefault="00000000">
            <w:pPr>
              <w:spacing w:before="20" w:after="20"/>
            </w:pPr>
            <w:r>
              <w:rPr>
                <w:b/>
                <w:color w:val="1A2230"/>
                <w:sz w:val="15"/>
              </w:rPr>
              <w:t>La contención queda activa y sellada, pero el Comité puede no enterarse nunca. El acta registra a quién se intentó notificar, no quién recibió.</w:t>
            </w:r>
          </w:p>
        </w:tc>
        <w:tc>
          <w:tcPr>
            <w:tcW w:w="2762" w:type="dxa"/>
            <w:shd w:val="clear" w:color="auto" w:fill="F4F7FB"/>
          </w:tcPr>
          <w:p w14:paraId="3732F0BC" w14:textId="77777777" w:rsidR="006A143F" w:rsidRDefault="00000000">
            <w:pPr>
              <w:spacing w:before="20" w:after="20"/>
            </w:pPr>
            <w:r>
              <w:rPr>
                <w:b/>
                <w:color w:val="1A2230"/>
                <w:sz w:val="15"/>
              </w:rPr>
              <w:t>CRÍTICO: confirmar por teléfono o WhatsApp que el Comité tomó conocimiento. Ver TM-007.</w:t>
            </w:r>
          </w:p>
        </w:tc>
      </w:tr>
      <w:tr w:rsidR="006A143F" w14:paraId="4040A77D" w14:textId="77777777">
        <w:trPr>
          <w:jc w:val="center"/>
        </w:trPr>
        <w:tc>
          <w:tcPr>
            <w:tcW w:w="2269" w:type="dxa"/>
          </w:tcPr>
          <w:p w14:paraId="1122D8DE" w14:textId="77777777" w:rsidR="006A143F" w:rsidRDefault="00000000">
            <w:pPr>
              <w:spacing w:before="20" w:after="20"/>
            </w:pPr>
            <w:r>
              <w:rPr>
                <w:b/>
                <w:color w:val="1A2230"/>
                <w:sz w:val="15"/>
              </w:rPr>
              <w:t>Se ejecuta una contención por error</w:t>
            </w:r>
          </w:p>
        </w:tc>
        <w:tc>
          <w:tcPr>
            <w:tcW w:w="1776" w:type="dxa"/>
          </w:tcPr>
          <w:p w14:paraId="00E66437" w14:textId="77777777" w:rsidR="006A143F" w:rsidRDefault="00000000">
            <w:pPr>
              <w:spacing w:before="20" w:after="20"/>
            </w:pPr>
            <w:r>
              <w:rPr>
                <w:color w:val="1A2230"/>
                <w:sz w:val="15"/>
              </w:rPr>
              <w:t>No hay reversa directa</w:t>
            </w:r>
          </w:p>
        </w:tc>
        <w:tc>
          <w:tcPr>
            <w:tcW w:w="3058" w:type="dxa"/>
          </w:tcPr>
          <w:p w14:paraId="219F41DD" w14:textId="77777777" w:rsidR="006A143F" w:rsidRDefault="00000000">
            <w:pPr>
              <w:spacing w:before="20" w:after="20"/>
            </w:pPr>
            <w:r>
              <w:rPr>
                <w:b/>
                <w:color w:val="1A2230"/>
                <w:sz w:val="15"/>
              </w:rPr>
              <w:t>La medida no puede anularse: solo puede levantarse con causal y fundamento escrito (PROC-016).</w:t>
            </w:r>
          </w:p>
        </w:tc>
        <w:tc>
          <w:tcPr>
            <w:tcW w:w="2762" w:type="dxa"/>
          </w:tcPr>
          <w:p w14:paraId="75AE7162" w14:textId="77777777" w:rsidR="006A143F" w:rsidRDefault="00000000">
            <w:pPr>
              <w:spacing w:before="20" w:after="20"/>
            </w:pPr>
            <w:r>
              <w:rPr>
                <w:color w:val="1A2230"/>
                <w:sz w:val="15"/>
              </w:rPr>
              <w:t>Levantar con causal DESESTIMADA, fundamentando. El error queda registrado, no se borra.</w:t>
            </w:r>
          </w:p>
        </w:tc>
      </w:tr>
    </w:tbl>
    <w:p w14:paraId="0B66316B" w14:textId="77777777" w:rsidR="006A143F" w:rsidRDefault="00000000">
      <w:r>
        <w:br w:type="page"/>
      </w:r>
    </w:p>
    <w:p w14:paraId="6A828287" w14:textId="77777777" w:rsidR="006A143F" w:rsidRDefault="00000000">
      <w:pPr>
        <w:pStyle w:val="Ttulo2"/>
      </w:pPr>
      <w:bookmarkStart w:id="18" w:name="_Toc235445916"/>
      <w:r>
        <w:lastRenderedPageBreak/>
        <w:t>PROC-014 · Ratificación de la contención (quórum)</w:t>
      </w:r>
      <w:bookmarkEnd w:id="18"/>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591874B4" w14:textId="77777777">
        <w:tc>
          <w:tcPr>
            <w:tcW w:w="9865" w:type="dxa"/>
            <w:shd w:val="clear" w:color="auto" w:fill="0D2340"/>
          </w:tcPr>
          <w:p w14:paraId="2BD658C6" w14:textId="77777777" w:rsidR="006A143F" w:rsidRDefault="00000000">
            <w:pPr>
              <w:spacing w:before="40" w:after="40"/>
            </w:pPr>
            <w:r>
              <w:rPr>
                <w:b/>
                <w:color w:val="FFFFFF"/>
                <w:sz w:val="28"/>
              </w:rPr>
              <w:t>PROC-014</w:t>
            </w:r>
            <w:r>
              <w:br/>
            </w:r>
            <w:r>
              <w:rPr>
                <w:color w:val="FFFFFF"/>
                <w:sz w:val="21"/>
              </w:rPr>
              <w:t>Ratificación de la contención (quórum)</w:t>
            </w:r>
            <w:r>
              <w:br/>
            </w:r>
            <w:r>
              <w:rPr>
                <w:color w:val="9FC4E8"/>
                <w:sz w:val="15"/>
              </w:rPr>
              <w:t>Versión 1.0 · Vigente desde el 20 de julio de 2026 · Revisión: anual o ante cambio normativo</w:t>
            </w:r>
          </w:p>
        </w:tc>
      </w:tr>
    </w:tbl>
    <w:p w14:paraId="1A41EFE4" w14:textId="77777777" w:rsidR="006A143F" w:rsidRDefault="006A143F">
      <w:pPr>
        <w:spacing w:after="60"/>
      </w:pPr>
    </w:p>
    <w:p w14:paraId="6E9CB0C7" w14:textId="77777777" w:rsidR="006A143F" w:rsidRDefault="00000000">
      <w:pPr>
        <w:pStyle w:val="Ttulo3"/>
      </w:pPr>
      <w:r>
        <w:t>1. Propósito y justificación</w:t>
      </w:r>
    </w:p>
    <w:p w14:paraId="0C36AFEB" w14:textId="77777777" w:rsidR="006A143F" w:rsidRDefault="00000000">
      <w:r>
        <w:rPr>
          <w:color w:val="1A2230"/>
          <w:sz w:val="17"/>
        </w:rPr>
        <w:t>Someter la contención ejecutada al control del órgano competente, exigiendo el número de firmas que la norma defina. Valida a posteriori una decisión que se tomó sin deliberación previa.</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1DF85094" w14:textId="77777777">
        <w:tc>
          <w:tcPr>
            <w:tcW w:w="9865" w:type="dxa"/>
            <w:shd w:val="clear" w:color="auto" w:fill="F7F9FC"/>
          </w:tcPr>
          <w:p w14:paraId="290773F5" w14:textId="77777777" w:rsidR="006A143F" w:rsidRDefault="00000000">
            <w:pPr>
              <w:spacing w:before="20" w:after="20"/>
            </w:pPr>
            <w:r>
              <w:rPr>
                <w:b/>
                <w:color w:val="1A2230"/>
                <w:sz w:val="16"/>
              </w:rPr>
              <w:t>Disparador:</w:t>
            </w:r>
            <w:r>
              <w:rPr>
                <w:color w:val="1A2230"/>
                <w:sz w:val="16"/>
              </w:rPr>
              <w:t xml:space="preserve"> Medida en estado EJECUTADA o EN_ESCALAMIENTO.</w:t>
            </w:r>
            <w:r>
              <w:br/>
            </w:r>
            <w:r>
              <w:rPr>
                <w:b/>
                <w:color w:val="1A2230"/>
                <w:sz w:val="16"/>
              </w:rPr>
              <w:t>Resultado esperado:</w:t>
            </w:r>
            <w:r>
              <w:rPr>
                <w:color w:val="1A2230"/>
                <w:sz w:val="16"/>
              </w:rPr>
              <w:t xml:space="preserve"> Medida RATIFICADA al completarse el quórum, con cada voto sellado.</w:t>
            </w:r>
          </w:p>
        </w:tc>
      </w:tr>
    </w:tbl>
    <w:p w14:paraId="5A37F7AF" w14:textId="77777777" w:rsidR="006A143F" w:rsidRDefault="006A143F">
      <w:pPr>
        <w:spacing w:after="40"/>
      </w:pPr>
    </w:p>
    <w:p w14:paraId="3025DE13"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483D30E1" w14:textId="77777777">
        <w:trPr>
          <w:tblHeader/>
          <w:jc w:val="center"/>
        </w:trPr>
        <w:tc>
          <w:tcPr>
            <w:tcW w:w="395" w:type="dxa"/>
            <w:shd w:val="clear" w:color="auto" w:fill="0D2340"/>
          </w:tcPr>
          <w:p w14:paraId="37C54F27" w14:textId="77777777" w:rsidR="006A143F" w:rsidRDefault="00000000">
            <w:pPr>
              <w:spacing w:before="20" w:after="20"/>
            </w:pPr>
            <w:r>
              <w:rPr>
                <w:b/>
                <w:color w:val="FFFFFF"/>
                <w:sz w:val="15"/>
              </w:rPr>
              <w:t>N°</w:t>
            </w:r>
          </w:p>
        </w:tc>
        <w:tc>
          <w:tcPr>
            <w:tcW w:w="1578" w:type="dxa"/>
            <w:shd w:val="clear" w:color="auto" w:fill="0D2340"/>
          </w:tcPr>
          <w:p w14:paraId="277A5340" w14:textId="77777777" w:rsidR="006A143F" w:rsidRDefault="00000000">
            <w:pPr>
              <w:spacing w:before="20" w:after="20"/>
            </w:pPr>
            <w:r>
              <w:rPr>
                <w:b/>
                <w:color w:val="FFFFFF"/>
                <w:sz w:val="15"/>
              </w:rPr>
              <w:t>Cargo responsable</w:t>
            </w:r>
          </w:p>
        </w:tc>
        <w:tc>
          <w:tcPr>
            <w:tcW w:w="3058" w:type="dxa"/>
            <w:shd w:val="clear" w:color="auto" w:fill="0D2340"/>
          </w:tcPr>
          <w:p w14:paraId="1AD88E0D" w14:textId="77777777" w:rsidR="006A143F" w:rsidRDefault="00000000">
            <w:pPr>
              <w:spacing w:before="20" w:after="20"/>
            </w:pPr>
            <w:r>
              <w:rPr>
                <w:b/>
                <w:color w:val="FFFFFF"/>
                <w:sz w:val="15"/>
              </w:rPr>
              <w:t>Actividad</w:t>
            </w:r>
          </w:p>
        </w:tc>
        <w:tc>
          <w:tcPr>
            <w:tcW w:w="2367" w:type="dxa"/>
            <w:shd w:val="clear" w:color="auto" w:fill="0D2340"/>
          </w:tcPr>
          <w:p w14:paraId="00CE4D5C" w14:textId="77777777" w:rsidR="006A143F" w:rsidRDefault="00000000">
            <w:pPr>
              <w:spacing w:before="20" w:after="20"/>
            </w:pPr>
            <w:r>
              <w:rPr>
                <w:b/>
                <w:color w:val="FFFFFF"/>
                <w:sz w:val="15"/>
              </w:rPr>
              <w:t>Datos capturados</w:t>
            </w:r>
          </w:p>
        </w:tc>
        <w:tc>
          <w:tcPr>
            <w:tcW w:w="2466" w:type="dxa"/>
            <w:shd w:val="clear" w:color="auto" w:fill="0D2340"/>
          </w:tcPr>
          <w:p w14:paraId="057A8496" w14:textId="77777777" w:rsidR="006A143F" w:rsidRDefault="00000000">
            <w:pPr>
              <w:spacing w:before="20" w:after="20"/>
            </w:pPr>
            <w:r>
              <w:rPr>
                <w:b/>
                <w:color w:val="FFFFFF"/>
                <w:sz w:val="15"/>
              </w:rPr>
              <w:t>Componente técnico</w:t>
            </w:r>
          </w:p>
        </w:tc>
      </w:tr>
      <w:tr w:rsidR="006A143F" w14:paraId="65D3D5DD" w14:textId="77777777">
        <w:trPr>
          <w:jc w:val="center"/>
        </w:trPr>
        <w:tc>
          <w:tcPr>
            <w:tcW w:w="395" w:type="dxa"/>
          </w:tcPr>
          <w:p w14:paraId="6E890A86" w14:textId="77777777" w:rsidR="006A143F" w:rsidRDefault="00000000">
            <w:pPr>
              <w:spacing w:before="20" w:after="20"/>
            </w:pPr>
            <w:r>
              <w:rPr>
                <w:b/>
                <w:color w:val="1A2230"/>
                <w:sz w:val="15"/>
              </w:rPr>
              <w:t>1</w:t>
            </w:r>
          </w:p>
        </w:tc>
        <w:tc>
          <w:tcPr>
            <w:tcW w:w="1578" w:type="dxa"/>
          </w:tcPr>
          <w:p w14:paraId="1A65AF04" w14:textId="77777777" w:rsidR="006A143F" w:rsidRDefault="00000000">
            <w:pPr>
              <w:spacing w:before="20" w:after="20"/>
            </w:pPr>
            <w:r>
              <w:rPr>
                <w:b/>
                <w:color w:val="1A2230"/>
                <w:sz w:val="15"/>
              </w:rPr>
              <w:t>Comité (titular) o delegado</w:t>
            </w:r>
          </w:p>
        </w:tc>
        <w:tc>
          <w:tcPr>
            <w:tcW w:w="3058" w:type="dxa"/>
          </w:tcPr>
          <w:p w14:paraId="49F7FB81" w14:textId="77777777" w:rsidR="006A143F" w:rsidRDefault="00000000">
            <w:pPr>
              <w:spacing w:before="20" w:after="20"/>
            </w:pPr>
            <w:r>
              <w:rPr>
                <w:color w:val="1A2230"/>
                <w:sz w:val="15"/>
              </w:rPr>
              <w:t>Revisa la medida y la evidencia.</w:t>
            </w:r>
          </w:p>
        </w:tc>
        <w:tc>
          <w:tcPr>
            <w:tcW w:w="2367" w:type="dxa"/>
          </w:tcPr>
          <w:p w14:paraId="49784F8A" w14:textId="77777777" w:rsidR="006A143F" w:rsidRDefault="00000000">
            <w:pPr>
              <w:spacing w:before="20" w:after="20"/>
            </w:pPr>
            <w:r>
              <w:rPr>
                <w:color w:val="1A2230"/>
                <w:sz w:val="15"/>
              </w:rPr>
              <w:t>—</w:t>
            </w:r>
          </w:p>
        </w:tc>
        <w:tc>
          <w:tcPr>
            <w:tcW w:w="2466" w:type="dxa"/>
          </w:tcPr>
          <w:p w14:paraId="27904C82" w14:textId="77777777" w:rsidR="006A143F" w:rsidRDefault="00000000">
            <w:pPr>
              <w:spacing w:before="20" w:after="20"/>
            </w:pPr>
            <w:r>
              <w:rPr>
                <w:rFonts w:ascii="Consolas" w:hAnsi="Consolas"/>
                <w:color w:val="1F5FA8"/>
                <w:sz w:val="14"/>
              </w:rPr>
              <w:t>GET /api/medidas-inmediatas/{id}/</w:t>
            </w:r>
          </w:p>
        </w:tc>
      </w:tr>
      <w:tr w:rsidR="006A143F" w14:paraId="14CBEAD7" w14:textId="77777777">
        <w:trPr>
          <w:jc w:val="center"/>
        </w:trPr>
        <w:tc>
          <w:tcPr>
            <w:tcW w:w="395" w:type="dxa"/>
            <w:shd w:val="clear" w:color="auto" w:fill="F4F7FB"/>
          </w:tcPr>
          <w:p w14:paraId="0AC079CC" w14:textId="77777777" w:rsidR="006A143F" w:rsidRDefault="00000000">
            <w:pPr>
              <w:spacing w:before="20" w:after="20"/>
            </w:pPr>
            <w:r>
              <w:rPr>
                <w:b/>
                <w:color w:val="1A2230"/>
                <w:sz w:val="15"/>
              </w:rPr>
              <w:t>2</w:t>
            </w:r>
          </w:p>
        </w:tc>
        <w:tc>
          <w:tcPr>
            <w:tcW w:w="1578" w:type="dxa"/>
            <w:shd w:val="clear" w:color="auto" w:fill="F4F7FB"/>
          </w:tcPr>
          <w:p w14:paraId="150D39EA" w14:textId="77777777" w:rsidR="006A143F" w:rsidRDefault="00000000">
            <w:pPr>
              <w:spacing w:before="20" w:after="20"/>
            </w:pPr>
            <w:r>
              <w:rPr>
                <w:b/>
                <w:color w:val="1A2230"/>
                <w:sz w:val="15"/>
              </w:rPr>
              <w:t>Comité o delegado</w:t>
            </w:r>
          </w:p>
        </w:tc>
        <w:tc>
          <w:tcPr>
            <w:tcW w:w="3058" w:type="dxa"/>
            <w:shd w:val="clear" w:color="auto" w:fill="F4F7FB"/>
          </w:tcPr>
          <w:p w14:paraId="37737F54" w14:textId="77777777" w:rsidR="006A143F" w:rsidRDefault="00000000">
            <w:pPr>
              <w:spacing w:before="20" w:after="20"/>
            </w:pPr>
            <w:r>
              <w:rPr>
                <w:color w:val="1A2230"/>
                <w:sz w:val="15"/>
              </w:rPr>
              <w:t>Emite su voto de ratificación.</w:t>
            </w:r>
          </w:p>
        </w:tc>
        <w:tc>
          <w:tcPr>
            <w:tcW w:w="2367" w:type="dxa"/>
            <w:shd w:val="clear" w:color="auto" w:fill="F4F7FB"/>
          </w:tcPr>
          <w:p w14:paraId="64E891A1" w14:textId="77777777" w:rsidR="006A143F" w:rsidRDefault="00000000">
            <w:pPr>
              <w:spacing w:before="20" w:after="20"/>
            </w:pPr>
            <w:r>
              <w:rPr>
                <w:color w:val="1A2230"/>
                <w:sz w:val="15"/>
              </w:rPr>
              <w:t>—</w:t>
            </w:r>
          </w:p>
        </w:tc>
        <w:tc>
          <w:tcPr>
            <w:tcW w:w="2466" w:type="dxa"/>
            <w:shd w:val="clear" w:color="auto" w:fill="F4F7FB"/>
          </w:tcPr>
          <w:p w14:paraId="4927BEB4" w14:textId="77777777" w:rsidR="006A143F" w:rsidRDefault="00000000">
            <w:pPr>
              <w:spacing w:before="20" w:after="20"/>
            </w:pPr>
            <w:r>
              <w:rPr>
                <w:rFonts w:ascii="Consolas" w:hAnsi="Consolas"/>
                <w:color w:val="1F5FA8"/>
                <w:sz w:val="14"/>
              </w:rPr>
              <w:t>POST /api/medidas-inmediatas/{id}/ratificar/</w:t>
            </w:r>
          </w:p>
        </w:tc>
      </w:tr>
      <w:tr w:rsidR="006A143F" w14:paraId="2FEE934F" w14:textId="77777777">
        <w:trPr>
          <w:jc w:val="center"/>
        </w:trPr>
        <w:tc>
          <w:tcPr>
            <w:tcW w:w="395" w:type="dxa"/>
          </w:tcPr>
          <w:p w14:paraId="6DFCFFB6" w14:textId="77777777" w:rsidR="006A143F" w:rsidRDefault="00000000">
            <w:pPr>
              <w:spacing w:before="20" w:after="20"/>
            </w:pPr>
            <w:r>
              <w:rPr>
                <w:b/>
                <w:color w:val="1A2230"/>
                <w:sz w:val="15"/>
              </w:rPr>
              <w:t>3</w:t>
            </w:r>
          </w:p>
        </w:tc>
        <w:tc>
          <w:tcPr>
            <w:tcW w:w="1578" w:type="dxa"/>
          </w:tcPr>
          <w:p w14:paraId="1DEADF82" w14:textId="77777777" w:rsidR="006A143F" w:rsidRDefault="00000000">
            <w:pPr>
              <w:spacing w:before="20" w:after="20"/>
            </w:pPr>
            <w:r>
              <w:rPr>
                <w:b/>
                <w:color w:val="1A2230"/>
                <w:sz w:val="15"/>
              </w:rPr>
              <w:t>Sistema</w:t>
            </w:r>
          </w:p>
        </w:tc>
        <w:tc>
          <w:tcPr>
            <w:tcW w:w="3058" w:type="dxa"/>
          </w:tcPr>
          <w:p w14:paraId="568D3167" w14:textId="77777777" w:rsidR="006A143F" w:rsidRDefault="00000000">
            <w:pPr>
              <w:spacing w:before="20" w:after="20"/>
            </w:pPr>
            <w:r>
              <w:rPr>
                <w:color w:val="1A2230"/>
                <w:sz w:val="15"/>
              </w:rPr>
              <w:t>Resuelve la autoridad: por cargo o por delegación vigente.</w:t>
            </w:r>
          </w:p>
        </w:tc>
        <w:tc>
          <w:tcPr>
            <w:tcW w:w="2367" w:type="dxa"/>
          </w:tcPr>
          <w:p w14:paraId="01AD1895" w14:textId="77777777" w:rsidR="006A143F" w:rsidRDefault="00000000">
            <w:pPr>
              <w:spacing w:before="20" w:after="20"/>
            </w:pPr>
            <w:r>
              <w:rPr>
                <w:color w:val="1A2230"/>
                <w:sz w:val="15"/>
              </w:rPr>
              <w:t>en_calidad_de: TITULAR | DELEGADO</w:t>
            </w:r>
          </w:p>
        </w:tc>
        <w:tc>
          <w:tcPr>
            <w:tcW w:w="2466" w:type="dxa"/>
          </w:tcPr>
          <w:p w14:paraId="6894CFA3" w14:textId="77777777" w:rsidR="006A143F" w:rsidRDefault="00000000">
            <w:pPr>
              <w:spacing w:before="20" w:after="20"/>
            </w:pPr>
            <w:r>
              <w:rPr>
                <w:rFonts w:ascii="Consolas" w:hAnsi="Consolas"/>
                <w:color w:val="1F5FA8"/>
                <w:sz w:val="14"/>
              </w:rPr>
              <w:t>_resolver_autoridad</w:t>
            </w:r>
            <w:r>
              <w:rPr>
                <w:color w:val="1A2230"/>
                <w:sz w:val="15"/>
              </w:rPr>
              <w:t xml:space="preserve"> · </w:t>
            </w:r>
            <w:r>
              <w:rPr>
                <w:rFonts w:ascii="Consolas" w:hAnsi="Consolas"/>
                <w:color w:val="1F5FA8"/>
                <w:sz w:val="14"/>
              </w:rPr>
              <w:t>contencion.py:78-98</w:t>
            </w:r>
          </w:p>
        </w:tc>
      </w:tr>
      <w:tr w:rsidR="006A143F" w14:paraId="0ACDD439" w14:textId="77777777">
        <w:trPr>
          <w:jc w:val="center"/>
        </w:trPr>
        <w:tc>
          <w:tcPr>
            <w:tcW w:w="395" w:type="dxa"/>
            <w:shd w:val="clear" w:color="auto" w:fill="F4F7FB"/>
          </w:tcPr>
          <w:p w14:paraId="6E96082D" w14:textId="77777777" w:rsidR="006A143F" w:rsidRDefault="00000000">
            <w:pPr>
              <w:spacing w:before="20" w:after="20"/>
            </w:pPr>
            <w:r>
              <w:rPr>
                <w:b/>
                <w:color w:val="1A2230"/>
                <w:sz w:val="15"/>
              </w:rPr>
              <w:t>4</w:t>
            </w:r>
          </w:p>
        </w:tc>
        <w:tc>
          <w:tcPr>
            <w:tcW w:w="1578" w:type="dxa"/>
            <w:shd w:val="clear" w:color="auto" w:fill="F4F7FB"/>
          </w:tcPr>
          <w:p w14:paraId="0CC49552" w14:textId="77777777" w:rsidR="006A143F" w:rsidRDefault="00000000">
            <w:pPr>
              <w:spacing w:before="20" w:after="20"/>
            </w:pPr>
            <w:r>
              <w:rPr>
                <w:b/>
                <w:color w:val="1A2230"/>
                <w:sz w:val="15"/>
              </w:rPr>
              <w:t>Sistema</w:t>
            </w:r>
          </w:p>
        </w:tc>
        <w:tc>
          <w:tcPr>
            <w:tcW w:w="3058" w:type="dxa"/>
            <w:shd w:val="clear" w:color="auto" w:fill="F4F7FB"/>
          </w:tcPr>
          <w:p w14:paraId="6CA11EB6" w14:textId="77777777" w:rsidR="006A143F" w:rsidRDefault="00000000">
            <w:pPr>
              <w:spacing w:before="20" w:after="20"/>
            </w:pPr>
            <w:r>
              <w:rPr>
                <w:color w:val="1A2230"/>
                <w:sz w:val="15"/>
              </w:rPr>
              <w:t>Registra el voto de forma idempotente.</w:t>
            </w:r>
          </w:p>
        </w:tc>
        <w:tc>
          <w:tcPr>
            <w:tcW w:w="2367" w:type="dxa"/>
            <w:shd w:val="clear" w:color="auto" w:fill="F4F7FB"/>
          </w:tcPr>
          <w:p w14:paraId="7C242798" w14:textId="77777777" w:rsidR="006A143F" w:rsidRDefault="00000000">
            <w:pPr>
              <w:spacing w:before="20" w:after="20"/>
            </w:pPr>
            <w:r>
              <w:rPr>
                <w:color w:val="1A2230"/>
                <w:sz w:val="15"/>
              </w:rPr>
              <w:t>Voto único por (medida, persona), garantizado en la base de datos</w:t>
            </w:r>
          </w:p>
        </w:tc>
        <w:tc>
          <w:tcPr>
            <w:tcW w:w="2466" w:type="dxa"/>
            <w:shd w:val="clear" w:color="auto" w:fill="F4F7FB"/>
          </w:tcPr>
          <w:p w14:paraId="120FFF9D" w14:textId="77777777" w:rsidR="006A143F" w:rsidRDefault="00000000">
            <w:pPr>
              <w:spacing w:before="20" w:after="20"/>
            </w:pPr>
            <w:r>
              <w:rPr>
                <w:rFonts w:ascii="Consolas" w:hAnsi="Consolas"/>
                <w:color w:val="1F5FA8"/>
                <w:sz w:val="14"/>
              </w:rPr>
              <w:t>VotoRatificacion</w:t>
            </w:r>
          </w:p>
        </w:tc>
      </w:tr>
      <w:tr w:rsidR="006A143F" w14:paraId="58ECE6C1" w14:textId="77777777">
        <w:trPr>
          <w:jc w:val="center"/>
        </w:trPr>
        <w:tc>
          <w:tcPr>
            <w:tcW w:w="395" w:type="dxa"/>
          </w:tcPr>
          <w:p w14:paraId="15534C4D" w14:textId="77777777" w:rsidR="006A143F" w:rsidRDefault="00000000">
            <w:pPr>
              <w:spacing w:before="20" w:after="20"/>
            </w:pPr>
            <w:r>
              <w:rPr>
                <w:b/>
                <w:color w:val="1A2230"/>
                <w:sz w:val="15"/>
              </w:rPr>
              <w:t>5</w:t>
            </w:r>
          </w:p>
        </w:tc>
        <w:tc>
          <w:tcPr>
            <w:tcW w:w="1578" w:type="dxa"/>
          </w:tcPr>
          <w:p w14:paraId="37A2E54A" w14:textId="77777777" w:rsidR="006A143F" w:rsidRDefault="00000000">
            <w:pPr>
              <w:spacing w:before="20" w:after="20"/>
            </w:pPr>
            <w:r>
              <w:rPr>
                <w:b/>
                <w:color w:val="1A2230"/>
                <w:sz w:val="15"/>
              </w:rPr>
              <w:t>Sistema</w:t>
            </w:r>
          </w:p>
        </w:tc>
        <w:tc>
          <w:tcPr>
            <w:tcW w:w="3058" w:type="dxa"/>
          </w:tcPr>
          <w:p w14:paraId="7F430E03" w14:textId="77777777" w:rsidR="006A143F" w:rsidRDefault="00000000">
            <w:pPr>
              <w:spacing w:before="20" w:after="20"/>
            </w:pPr>
            <w:r>
              <w:rPr>
                <w:color w:val="1A2230"/>
                <w:sz w:val="15"/>
              </w:rPr>
              <w:t>Sella el voto si el quórum exigido es mayor que uno.</w:t>
            </w:r>
          </w:p>
        </w:tc>
        <w:tc>
          <w:tcPr>
            <w:tcW w:w="2367" w:type="dxa"/>
          </w:tcPr>
          <w:p w14:paraId="4A7D89E4" w14:textId="77777777" w:rsidR="006A143F" w:rsidRDefault="00000000">
            <w:pPr>
              <w:spacing w:before="20" w:after="20"/>
            </w:pPr>
            <w:r>
              <w:rPr>
                <w:color w:val="1A2230"/>
                <w:sz w:val="15"/>
              </w:rPr>
              <w:t>Acto VOTO_RATIFICACION con la fotografía de la delegación si aplica</w:t>
            </w:r>
          </w:p>
        </w:tc>
        <w:tc>
          <w:tcPr>
            <w:tcW w:w="2466" w:type="dxa"/>
          </w:tcPr>
          <w:p w14:paraId="4D1FD2F5" w14:textId="77777777" w:rsidR="006A143F" w:rsidRDefault="00000000">
            <w:pPr>
              <w:spacing w:before="20" w:after="20"/>
            </w:pPr>
            <w:r>
              <w:rPr>
                <w:rFonts w:ascii="Consolas" w:hAnsi="Consolas"/>
                <w:color w:val="1F5FA8"/>
                <w:sz w:val="14"/>
              </w:rPr>
              <w:t>sellar_acto_contencion</w:t>
            </w:r>
          </w:p>
        </w:tc>
      </w:tr>
      <w:tr w:rsidR="006A143F" w14:paraId="1451B833" w14:textId="77777777">
        <w:trPr>
          <w:jc w:val="center"/>
        </w:trPr>
        <w:tc>
          <w:tcPr>
            <w:tcW w:w="395" w:type="dxa"/>
            <w:shd w:val="clear" w:color="auto" w:fill="F4F7FB"/>
          </w:tcPr>
          <w:p w14:paraId="135D6D95" w14:textId="77777777" w:rsidR="006A143F" w:rsidRDefault="00000000">
            <w:pPr>
              <w:spacing w:before="20" w:after="20"/>
            </w:pPr>
            <w:r>
              <w:rPr>
                <w:b/>
                <w:color w:val="1A2230"/>
                <w:sz w:val="15"/>
              </w:rPr>
              <w:t>6</w:t>
            </w:r>
          </w:p>
        </w:tc>
        <w:tc>
          <w:tcPr>
            <w:tcW w:w="1578" w:type="dxa"/>
            <w:shd w:val="clear" w:color="auto" w:fill="F4F7FB"/>
          </w:tcPr>
          <w:p w14:paraId="02419D16" w14:textId="77777777" w:rsidR="006A143F" w:rsidRDefault="00000000">
            <w:pPr>
              <w:spacing w:before="20" w:after="20"/>
            </w:pPr>
            <w:r>
              <w:rPr>
                <w:b/>
                <w:color w:val="1A2230"/>
                <w:sz w:val="15"/>
              </w:rPr>
              <w:t>Sistema</w:t>
            </w:r>
          </w:p>
        </w:tc>
        <w:tc>
          <w:tcPr>
            <w:tcW w:w="3058" w:type="dxa"/>
            <w:shd w:val="clear" w:color="auto" w:fill="F4F7FB"/>
          </w:tcPr>
          <w:p w14:paraId="2A34120F" w14:textId="77777777" w:rsidR="006A143F" w:rsidRDefault="00000000">
            <w:pPr>
              <w:spacing w:before="20" w:after="20"/>
            </w:pPr>
            <w:r>
              <w:rPr>
                <w:color w:val="1A2230"/>
                <w:sz w:val="15"/>
              </w:rPr>
              <w:t>Al completarse el quórum, ratifica la medida y sella el acto de cierre.</w:t>
            </w:r>
          </w:p>
        </w:tc>
        <w:tc>
          <w:tcPr>
            <w:tcW w:w="2367" w:type="dxa"/>
            <w:shd w:val="clear" w:color="auto" w:fill="F4F7FB"/>
          </w:tcPr>
          <w:p w14:paraId="2AA5A4B7" w14:textId="77777777" w:rsidR="006A143F" w:rsidRDefault="00000000">
            <w:pPr>
              <w:spacing w:before="20" w:after="20"/>
            </w:pPr>
            <w:r>
              <w:rPr>
                <w:color w:val="1A2230"/>
                <w:sz w:val="15"/>
              </w:rPr>
              <w:t>estado=RATIFICADA; acto con marca de ratificación tardía y quórum alcanzado</w:t>
            </w:r>
          </w:p>
        </w:tc>
        <w:tc>
          <w:tcPr>
            <w:tcW w:w="2466" w:type="dxa"/>
            <w:shd w:val="clear" w:color="auto" w:fill="F4F7FB"/>
          </w:tcPr>
          <w:p w14:paraId="2FACD41A" w14:textId="77777777" w:rsidR="006A143F" w:rsidRDefault="00000000">
            <w:pPr>
              <w:spacing w:before="20" w:after="20"/>
            </w:pPr>
            <w:r>
              <w:rPr>
                <w:color w:val="1A2230"/>
                <w:sz w:val="15"/>
              </w:rPr>
              <w:t>Mismo componente</w:t>
            </w:r>
          </w:p>
        </w:tc>
      </w:tr>
    </w:tbl>
    <w:p w14:paraId="1E142C56" w14:textId="77777777" w:rsidR="006A143F" w:rsidRDefault="00000000">
      <w:r>
        <w:br w:type="page"/>
      </w:r>
    </w:p>
    <w:p w14:paraId="06F58E60" w14:textId="77777777" w:rsidR="006A143F" w:rsidRDefault="00000000">
      <w:pPr>
        <w:spacing w:after="80"/>
      </w:pPr>
      <w:r>
        <w:rPr>
          <w:b/>
          <w:color w:val="55637A"/>
          <w:sz w:val="16"/>
        </w:rPr>
        <w:lastRenderedPageBreak/>
        <w:t xml:space="preserve">PROC-014 · Ratificación de la contención (quórum) </w:t>
      </w:r>
      <w:r>
        <w:rPr>
          <w:i/>
          <w:color w:val="55637A"/>
          <w:sz w:val="16"/>
        </w:rPr>
        <w:t>(continuación)</w:t>
      </w:r>
    </w:p>
    <w:p w14:paraId="1563B605"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133FE4F3" w14:textId="77777777">
        <w:trPr>
          <w:tblHeader/>
        </w:trPr>
        <w:tc>
          <w:tcPr>
            <w:tcW w:w="1480" w:type="dxa"/>
            <w:shd w:val="clear" w:color="auto" w:fill="55637A"/>
          </w:tcPr>
          <w:p w14:paraId="2D4A99B0" w14:textId="77777777" w:rsidR="006A143F" w:rsidRDefault="006A143F">
            <w:pPr>
              <w:spacing w:before="20" w:after="20"/>
            </w:pPr>
          </w:p>
        </w:tc>
        <w:tc>
          <w:tcPr>
            <w:tcW w:w="1397" w:type="dxa"/>
            <w:shd w:val="clear" w:color="auto" w:fill="55637A"/>
          </w:tcPr>
          <w:p w14:paraId="21F6AD70" w14:textId="77777777" w:rsidR="006A143F" w:rsidRDefault="00000000">
            <w:pPr>
              <w:spacing w:before="20" w:after="20"/>
              <w:jc w:val="center"/>
            </w:pPr>
            <w:r>
              <w:rPr>
                <w:b/>
                <w:color w:val="FFFFFF"/>
                <w:sz w:val="13"/>
              </w:rPr>
              <w:t>PASO 1</w:t>
            </w:r>
          </w:p>
        </w:tc>
        <w:tc>
          <w:tcPr>
            <w:tcW w:w="1397" w:type="dxa"/>
            <w:shd w:val="clear" w:color="auto" w:fill="55637A"/>
          </w:tcPr>
          <w:p w14:paraId="0F685385" w14:textId="77777777" w:rsidR="006A143F" w:rsidRDefault="00000000">
            <w:pPr>
              <w:spacing w:before="20" w:after="20"/>
              <w:jc w:val="center"/>
            </w:pPr>
            <w:r>
              <w:rPr>
                <w:b/>
                <w:color w:val="FFFFFF"/>
                <w:sz w:val="13"/>
              </w:rPr>
              <w:t>PASO 2</w:t>
            </w:r>
          </w:p>
        </w:tc>
        <w:tc>
          <w:tcPr>
            <w:tcW w:w="1397" w:type="dxa"/>
            <w:shd w:val="clear" w:color="auto" w:fill="55637A"/>
          </w:tcPr>
          <w:p w14:paraId="3058C0C7" w14:textId="77777777" w:rsidR="006A143F" w:rsidRDefault="00000000">
            <w:pPr>
              <w:spacing w:before="20" w:after="20"/>
              <w:jc w:val="center"/>
            </w:pPr>
            <w:r>
              <w:rPr>
                <w:b/>
                <w:color w:val="FFFFFF"/>
                <w:sz w:val="13"/>
              </w:rPr>
              <w:t>PASO 3</w:t>
            </w:r>
          </w:p>
        </w:tc>
        <w:tc>
          <w:tcPr>
            <w:tcW w:w="1397" w:type="dxa"/>
            <w:shd w:val="clear" w:color="auto" w:fill="55637A"/>
          </w:tcPr>
          <w:p w14:paraId="57E85341" w14:textId="77777777" w:rsidR="006A143F" w:rsidRDefault="00000000">
            <w:pPr>
              <w:spacing w:before="20" w:after="20"/>
              <w:jc w:val="center"/>
            </w:pPr>
            <w:r>
              <w:rPr>
                <w:b/>
                <w:color w:val="FFFFFF"/>
                <w:sz w:val="13"/>
              </w:rPr>
              <w:t>PASO 4</w:t>
            </w:r>
          </w:p>
        </w:tc>
        <w:tc>
          <w:tcPr>
            <w:tcW w:w="1397" w:type="dxa"/>
            <w:shd w:val="clear" w:color="auto" w:fill="55637A"/>
          </w:tcPr>
          <w:p w14:paraId="06CED0F7" w14:textId="77777777" w:rsidR="006A143F" w:rsidRDefault="00000000">
            <w:pPr>
              <w:spacing w:before="20" w:after="20"/>
              <w:jc w:val="center"/>
            </w:pPr>
            <w:r>
              <w:rPr>
                <w:b/>
                <w:color w:val="FFFFFF"/>
                <w:sz w:val="13"/>
              </w:rPr>
              <w:t>PASO 5</w:t>
            </w:r>
          </w:p>
        </w:tc>
        <w:tc>
          <w:tcPr>
            <w:tcW w:w="1397" w:type="dxa"/>
            <w:shd w:val="clear" w:color="auto" w:fill="55637A"/>
          </w:tcPr>
          <w:p w14:paraId="473339DE" w14:textId="77777777" w:rsidR="006A143F" w:rsidRDefault="00000000">
            <w:pPr>
              <w:spacing w:before="20" w:after="20"/>
              <w:jc w:val="center"/>
            </w:pPr>
            <w:r>
              <w:rPr>
                <w:b/>
                <w:color w:val="FFFFFF"/>
                <w:sz w:val="13"/>
              </w:rPr>
              <w:t>PASO 6</w:t>
            </w:r>
          </w:p>
        </w:tc>
      </w:tr>
      <w:tr w:rsidR="006A143F" w14:paraId="27EBAEB2" w14:textId="77777777">
        <w:tc>
          <w:tcPr>
            <w:tcW w:w="1480" w:type="dxa"/>
            <w:shd w:val="clear" w:color="auto" w:fill="0D2340"/>
          </w:tcPr>
          <w:p w14:paraId="153EF5F4" w14:textId="77777777" w:rsidR="006A143F" w:rsidRDefault="00000000">
            <w:pPr>
              <w:spacing w:before="20" w:after="20"/>
            </w:pPr>
            <w:r>
              <w:rPr>
                <w:b/>
                <w:color w:val="FFFFFF"/>
                <w:sz w:val="14"/>
              </w:rPr>
              <w:t>Comité / Delegado</w:t>
            </w:r>
          </w:p>
        </w:tc>
        <w:tc>
          <w:tcPr>
            <w:tcW w:w="1397" w:type="dxa"/>
            <w:shd w:val="clear" w:color="auto" w:fill="1F5FA8"/>
          </w:tcPr>
          <w:p w14:paraId="2B6E438B" w14:textId="77777777" w:rsidR="006A143F" w:rsidRDefault="00000000">
            <w:pPr>
              <w:spacing w:before="20" w:after="20"/>
              <w:jc w:val="center"/>
            </w:pPr>
            <w:r>
              <w:rPr>
                <w:b/>
                <w:color w:val="FFFFFF"/>
                <w:sz w:val="13"/>
              </w:rPr>
              <w:t>Revisa la medida</w:t>
            </w:r>
          </w:p>
        </w:tc>
        <w:tc>
          <w:tcPr>
            <w:tcW w:w="1397" w:type="dxa"/>
            <w:shd w:val="clear" w:color="auto" w:fill="1F5FA8"/>
          </w:tcPr>
          <w:p w14:paraId="40220449" w14:textId="77777777" w:rsidR="006A143F" w:rsidRDefault="00000000">
            <w:pPr>
              <w:spacing w:before="20" w:after="20"/>
              <w:jc w:val="center"/>
            </w:pPr>
            <w:r>
              <w:rPr>
                <w:b/>
                <w:color w:val="FFFFFF"/>
                <w:sz w:val="13"/>
              </w:rPr>
              <w:t>Vota ratificación</w:t>
            </w:r>
          </w:p>
        </w:tc>
        <w:tc>
          <w:tcPr>
            <w:tcW w:w="1397" w:type="dxa"/>
            <w:shd w:val="clear" w:color="auto" w:fill="FBFCFE"/>
          </w:tcPr>
          <w:p w14:paraId="740B47B9" w14:textId="77777777" w:rsidR="006A143F" w:rsidRDefault="006A143F">
            <w:pPr>
              <w:spacing w:before="20" w:after="20"/>
            </w:pPr>
          </w:p>
        </w:tc>
        <w:tc>
          <w:tcPr>
            <w:tcW w:w="1397" w:type="dxa"/>
            <w:shd w:val="clear" w:color="auto" w:fill="FBFCFE"/>
          </w:tcPr>
          <w:p w14:paraId="6FCB70ED" w14:textId="77777777" w:rsidR="006A143F" w:rsidRDefault="006A143F">
            <w:pPr>
              <w:spacing w:before="20" w:after="20"/>
            </w:pPr>
          </w:p>
        </w:tc>
        <w:tc>
          <w:tcPr>
            <w:tcW w:w="1397" w:type="dxa"/>
            <w:shd w:val="clear" w:color="auto" w:fill="FBFCFE"/>
          </w:tcPr>
          <w:p w14:paraId="6AB82384" w14:textId="77777777" w:rsidR="006A143F" w:rsidRDefault="006A143F">
            <w:pPr>
              <w:spacing w:before="20" w:after="20"/>
            </w:pPr>
          </w:p>
        </w:tc>
        <w:tc>
          <w:tcPr>
            <w:tcW w:w="1397" w:type="dxa"/>
            <w:shd w:val="clear" w:color="auto" w:fill="FBFCFE"/>
          </w:tcPr>
          <w:p w14:paraId="35375CB0" w14:textId="77777777" w:rsidR="006A143F" w:rsidRDefault="006A143F">
            <w:pPr>
              <w:spacing w:before="20" w:after="20"/>
            </w:pPr>
          </w:p>
        </w:tc>
      </w:tr>
      <w:tr w:rsidR="006A143F" w14:paraId="721C97E2" w14:textId="77777777">
        <w:tc>
          <w:tcPr>
            <w:tcW w:w="1480" w:type="dxa"/>
            <w:shd w:val="clear" w:color="auto" w:fill="0D2340"/>
          </w:tcPr>
          <w:p w14:paraId="1799A594" w14:textId="77777777" w:rsidR="006A143F" w:rsidRDefault="00000000">
            <w:pPr>
              <w:spacing w:before="20" w:after="20"/>
            </w:pPr>
            <w:r>
              <w:rPr>
                <w:b/>
                <w:color w:val="FFFFFF"/>
                <w:sz w:val="14"/>
              </w:rPr>
              <w:t>Sistema</w:t>
            </w:r>
          </w:p>
        </w:tc>
        <w:tc>
          <w:tcPr>
            <w:tcW w:w="1397" w:type="dxa"/>
            <w:shd w:val="clear" w:color="auto" w:fill="FBFCFE"/>
          </w:tcPr>
          <w:p w14:paraId="7C71DA1B" w14:textId="77777777" w:rsidR="006A143F" w:rsidRDefault="006A143F">
            <w:pPr>
              <w:spacing w:before="20" w:after="20"/>
            </w:pPr>
          </w:p>
        </w:tc>
        <w:tc>
          <w:tcPr>
            <w:tcW w:w="1397" w:type="dxa"/>
            <w:shd w:val="clear" w:color="auto" w:fill="FBFCFE"/>
          </w:tcPr>
          <w:p w14:paraId="36C9389E" w14:textId="77777777" w:rsidR="006A143F" w:rsidRDefault="006A143F">
            <w:pPr>
              <w:spacing w:before="20" w:after="20"/>
            </w:pPr>
          </w:p>
        </w:tc>
        <w:tc>
          <w:tcPr>
            <w:tcW w:w="1397" w:type="dxa"/>
            <w:shd w:val="clear" w:color="auto" w:fill="B26A00"/>
          </w:tcPr>
          <w:p w14:paraId="608DD425" w14:textId="77777777" w:rsidR="006A143F" w:rsidRDefault="00000000">
            <w:pPr>
              <w:spacing w:before="20" w:after="20"/>
              <w:jc w:val="center"/>
            </w:pPr>
            <w:r>
              <w:rPr>
                <w:b/>
                <w:color w:val="FFFFFF"/>
                <w:sz w:val="13"/>
              </w:rPr>
              <w:t>Resuelve autoridad</w:t>
            </w:r>
          </w:p>
        </w:tc>
        <w:tc>
          <w:tcPr>
            <w:tcW w:w="1397" w:type="dxa"/>
            <w:shd w:val="clear" w:color="auto" w:fill="55637A"/>
          </w:tcPr>
          <w:p w14:paraId="3C108BF9" w14:textId="77777777" w:rsidR="006A143F" w:rsidRDefault="00000000">
            <w:pPr>
              <w:spacing w:before="20" w:after="20"/>
              <w:jc w:val="center"/>
            </w:pPr>
            <w:r>
              <w:rPr>
                <w:b/>
                <w:color w:val="FFFFFF"/>
                <w:sz w:val="13"/>
              </w:rPr>
              <w:t>Registra voto (idempotente)</w:t>
            </w:r>
          </w:p>
        </w:tc>
        <w:tc>
          <w:tcPr>
            <w:tcW w:w="1397" w:type="dxa"/>
            <w:shd w:val="clear" w:color="auto" w:fill="55637A"/>
          </w:tcPr>
          <w:p w14:paraId="61D6A4F3" w14:textId="77777777" w:rsidR="006A143F" w:rsidRDefault="00000000">
            <w:pPr>
              <w:spacing w:before="20" w:after="20"/>
              <w:jc w:val="center"/>
            </w:pPr>
            <w:r>
              <w:rPr>
                <w:b/>
                <w:color w:val="FFFFFF"/>
                <w:sz w:val="13"/>
              </w:rPr>
              <w:t>Sella el voto</w:t>
            </w:r>
          </w:p>
        </w:tc>
        <w:tc>
          <w:tcPr>
            <w:tcW w:w="1397" w:type="dxa"/>
            <w:shd w:val="clear" w:color="auto" w:fill="1B6B3A"/>
          </w:tcPr>
          <w:p w14:paraId="0282E1C9" w14:textId="77777777" w:rsidR="006A143F" w:rsidRDefault="00000000">
            <w:pPr>
              <w:spacing w:before="20" w:after="20"/>
              <w:jc w:val="center"/>
            </w:pPr>
            <w:r>
              <w:rPr>
                <w:b/>
                <w:color w:val="FFFFFF"/>
                <w:sz w:val="13"/>
              </w:rPr>
              <w:t>¿Quórum completo? → RATIFICADA</w:t>
            </w:r>
          </w:p>
        </w:tc>
      </w:tr>
    </w:tbl>
    <w:p w14:paraId="4DFBBE53" w14:textId="77777777" w:rsidR="006A143F" w:rsidRDefault="006A143F">
      <w:pPr>
        <w:spacing w:after="40"/>
      </w:pPr>
    </w:p>
    <w:p w14:paraId="4DC1656C"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0F5CAFF6"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18C66AC0" w14:textId="77777777">
        <w:trPr>
          <w:tblHeader/>
          <w:jc w:val="center"/>
        </w:trPr>
        <w:tc>
          <w:tcPr>
            <w:tcW w:w="395" w:type="dxa"/>
            <w:shd w:val="clear" w:color="auto" w:fill="0D2340"/>
          </w:tcPr>
          <w:p w14:paraId="71D72E08" w14:textId="77777777" w:rsidR="006A143F" w:rsidRDefault="00000000">
            <w:pPr>
              <w:spacing w:before="20" w:after="20"/>
            </w:pPr>
            <w:r>
              <w:rPr>
                <w:b/>
                <w:color w:val="FFFFFF"/>
                <w:sz w:val="15"/>
              </w:rPr>
              <w:t>N°</w:t>
            </w:r>
          </w:p>
        </w:tc>
        <w:tc>
          <w:tcPr>
            <w:tcW w:w="9470" w:type="dxa"/>
            <w:shd w:val="clear" w:color="auto" w:fill="0D2340"/>
          </w:tcPr>
          <w:p w14:paraId="670DD58D" w14:textId="77777777" w:rsidR="006A143F" w:rsidRDefault="00000000">
            <w:pPr>
              <w:spacing w:before="20" w:after="20"/>
            </w:pPr>
            <w:r>
              <w:rPr>
                <w:b/>
                <w:color w:val="FFFFFF"/>
                <w:sz w:val="15"/>
              </w:rPr>
              <w:t>Regla u observación</w:t>
            </w:r>
          </w:p>
        </w:tc>
      </w:tr>
      <w:tr w:rsidR="006A143F" w14:paraId="7196EFA7" w14:textId="77777777">
        <w:trPr>
          <w:jc w:val="center"/>
        </w:trPr>
        <w:tc>
          <w:tcPr>
            <w:tcW w:w="395" w:type="dxa"/>
          </w:tcPr>
          <w:p w14:paraId="0EFA0A24" w14:textId="77777777" w:rsidR="006A143F" w:rsidRDefault="00000000">
            <w:pPr>
              <w:spacing w:before="20" w:after="20"/>
            </w:pPr>
            <w:r>
              <w:rPr>
                <w:b/>
                <w:color w:val="1A2230"/>
                <w:sz w:val="15"/>
              </w:rPr>
              <w:t>1</w:t>
            </w:r>
          </w:p>
        </w:tc>
        <w:tc>
          <w:tcPr>
            <w:tcW w:w="9470" w:type="dxa"/>
          </w:tcPr>
          <w:p w14:paraId="2963B802" w14:textId="77777777" w:rsidR="006A143F" w:rsidRDefault="00000000">
            <w:pPr>
              <w:spacing w:before="20" w:after="20"/>
            </w:pPr>
            <w:r>
              <w:rPr>
                <w:b/>
                <w:color w:val="1A2230"/>
                <w:sz w:val="15"/>
              </w:rPr>
              <w:t>Toda la operación ocurre bajo candado sobre la medida</w:t>
            </w:r>
            <w:r>
              <w:rPr>
                <w:color w:val="1A2230"/>
                <w:sz w:val="15"/>
              </w:rPr>
              <w:t>, de modo que votos simultáneos no puedan contar mal el quórum ni corromper la cadena.</w:t>
            </w:r>
          </w:p>
        </w:tc>
      </w:tr>
      <w:tr w:rsidR="006A143F" w14:paraId="123503F5" w14:textId="77777777">
        <w:trPr>
          <w:jc w:val="center"/>
        </w:trPr>
        <w:tc>
          <w:tcPr>
            <w:tcW w:w="395" w:type="dxa"/>
            <w:shd w:val="clear" w:color="auto" w:fill="F4F7FB"/>
          </w:tcPr>
          <w:p w14:paraId="4674CC15" w14:textId="77777777" w:rsidR="006A143F" w:rsidRDefault="00000000">
            <w:pPr>
              <w:spacing w:before="20" w:after="20"/>
            </w:pPr>
            <w:r>
              <w:rPr>
                <w:b/>
                <w:color w:val="1A2230"/>
                <w:sz w:val="15"/>
              </w:rPr>
              <w:t>2</w:t>
            </w:r>
          </w:p>
        </w:tc>
        <w:tc>
          <w:tcPr>
            <w:tcW w:w="9470" w:type="dxa"/>
            <w:shd w:val="clear" w:color="auto" w:fill="F4F7FB"/>
          </w:tcPr>
          <w:p w14:paraId="09C6298F" w14:textId="77777777" w:rsidR="006A143F" w:rsidRDefault="00000000">
            <w:pPr>
              <w:spacing w:before="20" w:after="20"/>
            </w:pPr>
            <w:r>
              <w:rPr>
                <w:b/>
                <w:color w:val="1A2230"/>
                <w:sz w:val="15"/>
              </w:rPr>
              <w:t>Votar dos veces no tiene efecto</w:t>
            </w:r>
            <w:r>
              <w:rPr>
                <w:color w:val="1A2230"/>
                <w:sz w:val="15"/>
              </w:rPr>
              <w:t>: el segundo intento se detecta y se ignora, tanto por comprobación previa como por restricción de la base de datos ante una carrera.</w:t>
            </w:r>
          </w:p>
        </w:tc>
      </w:tr>
      <w:tr w:rsidR="006A143F" w14:paraId="193C2D0A" w14:textId="77777777">
        <w:trPr>
          <w:jc w:val="center"/>
        </w:trPr>
        <w:tc>
          <w:tcPr>
            <w:tcW w:w="395" w:type="dxa"/>
          </w:tcPr>
          <w:p w14:paraId="16E5798A" w14:textId="77777777" w:rsidR="006A143F" w:rsidRDefault="00000000">
            <w:pPr>
              <w:spacing w:before="20" w:after="20"/>
            </w:pPr>
            <w:r>
              <w:rPr>
                <w:b/>
                <w:color w:val="1A2230"/>
                <w:sz w:val="15"/>
              </w:rPr>
              <w:t>3</w:t>
            </w:r>
          </w:p>
        </w:tc>
        <w:tc>
          <w:tcPr>
            <w:tcW w:w="9470" w:type="dxa"/>
          </w:tcPr>
          <w:p w14:paraId="7C746B10" w14:textId="77777777" w:rsidR="006A143F" w:rsidRDefault="00000000">
            <w:pPr>
              <w:spacing w:before="20" w:after="20"/>
            </w:pPr>
            <w:r>
              <w:rPr>
                <w:b/>
                <w:color w:val="1A2230"/>
                <w:sz w:val="15"/>
              </w:rPr>
              <w:t>La autoridad se resuelve al momento de votar</w:t>
            </w:r>
            <w:r>
              <w:rPr>
                <w:color w:val="1A2230"/>
                <w:sz w:val="15"/>
              </w:rPr>
              <w:t>: primero por cargo (miembro del Comité del mismo condominio) y, si no, buscando una delegación vigente que cubra esta acción, la gravedad del hallazgo y el instante del voto.</w:t>
            </w:r>
          </w:p>
        </w:tc>
      </w:tr>
      <w:tr w:rsidR="006A143F" w14:paraId="4B73DDAF" w14:textId="77777777">
        <w:trPr>
          <w:jc w:val="center"/>
        </w:trPr>
        <w:tc>
          <w:tcPr>
            <w:tcW w:w="395" w:type="dxa"/>
            <w:shd w:val="clear" w:color="auto" w:fill="F4F7FB"/>
          </w:tcPr>
          <w:p w14:paraId="3498A596" w14:textId="77777777" w:rsidR="006A143F" w:rsidRDefault="00000000">
            <w:pPr>
              <w:spacing w:before="20" w:after="20"/>
            </w:pPr>
            <w:r>
              <w:rPr>
                <w:b/>
                <w:color w:val="1A2230"/>
                <w:sz w:val="15"/>
              </w:rPr>
              <w:t>4</w:t>
            </w:r>
          </w:p>
        </w:tc>
        <w:tc>
          <w:tcPr>
            <w:tcW w:w="9470" w:type="dxa"/>
            <w:shd w:val="clear" w:color="auto" w:fill="F4F7FB"/>
          </w:tcPr>
          <w:p w14:paraId="5F1533DF" w14:textId="77777777" w:rsidR="006A143F" w:rsidRDefault="00000000">
            <w:pPr>
              <w:spacing w:before="20" w:after="20"/>
            </w:pPr>
            <w:r>
              <w:rPr>
                <w:color w:val="1A2230"/>
                <w:sz w:val="15"/>
              </w:rPr>
              <w:t xml:space="preserve">La delegación queda </w:t>
            </w:r>
            <w:r>
              <w:rPr>
                <w:b/>
                <w:color w:val="1A2230"/>
                <w:sz w:val="15"/>
              </w:rPr>
              <w:t>fotografiada dentro del voto sellado</w:t>
            </w:r>
            <w:r>
              <w:rPr>
                <w:color w:val="1A2230"/>
                <w:sz w:val="15"/>
              </w:rPr>
              <w:t>. Su validez puede auditarse después sin consultar la base de datos: se comprueba aritméticamente que la ventana de vigencia cubría el instante, que la acción estaba autorizada y que la gravedad no excedía el tope delegado.</w:t>
            </w:r>
          </w:p>
        </w:tc>
      </w:tr>
      <w:tr w:rsidR="006A143F" w14:paraId="1453171F" w14:textId="77777777">
        <w:trPr>
          <w:jc w:val="center"/>
        </w:trPr>
        <w:tc>
          <w:tcPr>
            <w:tcW w:w="395" w:type="dxa"/>
          </w:tcPr>
          <w:p w14:paraId="370C5D17" w14:textId="77777777" w:rsidR="006A143F" w:rsidRDefault="00000000">
            <w:pPr>
              <w:spacing w:before="20" w:after="20"/>
            </w:pPr>
            <w:r>
              <w:rPr>
                <w:b/>
                <w:color w:val="1A2230"/>
                <w:sz w:val="15"/>
              </w:rPr>
              <w:t>5</w:t>
            </w:r>
          </w:p>
        </w:tc>
        <w:tc>
          <w:tcPr>
            <w:tcW w:w="9470" w:type="dxa"/>
          </w:tcPr>
          <w:p w14:paraId="705BFF03" w14:textId="77777777" w:rsidR="006A143F" w:rsidRDefault="00000000">
            <w:pPr>
              <w:spacing w:before="20" w:after="20"/>
            </w:pPr>
            <w:r>
              <w:rPr>
                <w:b/>
                <w:color w:val="1A2230"/>
                <w:sz w:val="15"/>
              </w:rPr>
              <w:t>Ratificar fuera de plazo es válido y queda marcado como tal.</w:t>
            </w:r>
            <w:r>
              <w:rPr>
                <w:color w:val="1A2230"/>
                <w:sz w:val="15"/>
              </w:rPr>
              <w:t xml:space="preserve"> El sistema no impide la ratificación tardía; la registra como tardía y consigna el nivel de escalamiento alcanzado. La responsabilidad por la demora queda documentada.</w:t>
            </w:r>
          </w:p>
        </w:tc>
      </w:tr>
      <w:tr w:rsidR="006A143F" w14:paraId="09DC8915" w14:textId="77777777">
        <w:trPr>
          <w:jc w:val="center"/>
        </w:trPr>
        <w:tc>
          <w:tcPr>
            <w:tcW w:w="395" w:type="dxa"/>
            <w:shd w:val="clear" w:color="auto" w:fill="F4F7FB"/>
          </w:tcPr>
          <w:p w14:paraId="52AAABA5" w14:textId="77777777" w:rsidR="006A143F" w:rsidRDefault="00000000">
            <w:pPr>
              <w:spacing w:before="20" w:after="20"/>
            </w:pPr>
            <w:r>
              <w:rPr>
                <w:b/>
                <w:color w:val="1A2230"/>
                <w:sz w:val="15"/>
              </w:rPr>
              <w:t>6</w:t>
            </w:r>
          </w:p>
        </w:tc>
        <w:tc>
          <w:tcPr>
            <w:tcW w:w="9470" w:type="dxa"/>
            <w:shd w:val="clear" w:color="auto" w:fill="F4F7FB"/>
          </w:tcPr>
          <w:p w14:paraId="7887B94C" w14:textId="77777777" w:rsidR="006A143F" w:rsidRDefault="00000000">
            <w:pPr>
              <w:spacing w:before="20" w:after="20"/>
            </w:pPr>
            <w:r>
              <w:rPr>
                <w:color w:val="1A2230"/>
                <w:sz w:val="15"/>
              </w:rPr>
              <w:t>Con quórum de uno no se sella un acto de voto separado, para no duplicar registros: basta el acto de ratificación.</w:t>
            </w:r>
          </w:p>
        </w:tc>
      </w:tr>
    </w:tbl>
    <w:p w14:paraId="6C839077"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53F79707" w14:textId="77777777">
        <w:trPr>
          <w:tblHeader/>
          <w:jc w:val="center"/>
        </w:trPr>
        <w:tc>
          <w:tcPr>
            <w:tcW w:w="2269" w:type="dxa"/>
            <w:shd w:val="clear" w:color="auto" w:fill="0D2340"/>
          </w:tcPr>
          <w:p w14:paraId="0E4A1B05" w14:textId="77777777" w:rsidR="006A143F" w:rsidRDefault="00000000">
            <w:pPr>
              <w:spacing w:before="20" w:after="20"/>
            </w:pPr>
            <w:r>
              <w:rPr>
                <w:b/>
                <w:color w:val="FFFFFF"/>
                <w:sz w:val="15"/>
              </w:rPr>
              <w:t>Evento / falla</w:t>
            </w:r>
          </w:p>
        </w:tc>
        <w:tc>
          <w:tcPr>
            <w:tcW w:w="1776" w:type="dxa"/>
            <w:shd w:val="clear" w:color="auto" w:fill="0D2340"/>
          </w:tcPr>
          <w:p w14:paraId="4BFB56F9" w14:textId="77777777" w:rsidR="006A143F" w:rsidRDefault="00000000">
            <w:pPr>
              <w:spacing w:before="20" w:after="20"/>
            </w:pPr>
            <w:r>
              <w:rPr>
                <w:b/>
                <w:color w:val="FFFFFF"/>
                <w:sz w:val="15"/>
              </w:rPr>
              <w:t>Cómo se detecta</w:t>
            </w:r>
          </w:p>
        </w:tc>
        <w:tc>
          <w:tcPr>
            <w:tcW w:w="3058" w:type="dxa"/>
            <w:shd w:val="clear" w:color="auto" w:fill="0D2340"/>
          </w:tcPr>
          <w:p w14:paraId="0444653A" w14:textId="77777777" w:rsidR="006A143F" w:rsidRDefault="00000000">
            <w:pPr>
              <w:spacing w:before="20" w:after="20"/>
            </w:pPr>
            <w:r>
              <w:rPr>
                <w:b/>
                <w:color w:val="FFFFFF"/>
                <w:sz w:val="15"/>
              </w:rPr>
              <w:t>Respuesta del sistema</w:t>
            </w:r>
          </w:p>
        </w:tc>
        <w:tc>
          <w:tcPr>
            <w:tcW w:w="2762" w:type="dxa"/>
            <w:shd w:val="clear" w:color="auto" w:fill="0D2340"/>
          </w:tcPr>
          <w:p w14:paraId="4EEC2295" w14:textId="77777777" w:rsidR="006A143F" w:rsidRDefault="00000000">
            <w:pPr>
              <w:spacing w:before="20" w:after="20"/>
            </w:pPr>
            <w:r>
              <w:rPr>
                <w:b/>
                <w:color w:val="FFFFFF"/>
                <w:sz w:val="15"/>
              </w:rPr>
              <w:t>Acción humana requerida</w:t>
            </w:r>
          </w:p>
        </w:tc>
      </w:tr>
      <w:tr w:rsidR="006A143F" w14:paraId="1C397DCC" w14:textId="77777777">
        <w:trPr>
          <w:jc w:val="center"/>
        </w:trPr>
        <w:tc>
          <w:tcPr>
            <w:tcW w:w="2269" w:type="dxa"/>
          </w:tcPr>
          <w:p w14:paraId="5C69CCC5" w14:textId="77777777" w:rsidR="006A143F" w:rsidRDefault="00000000">
            <w:pPr>
              <w:spacing w:before="20" w:after="20"/>
            </w:pPr>
            <w:r>
              <w:rPr>
                <w:b/>
                <w:color w:val="1A2230"/>
                <w:sz w:val="15"/>
              </w:rPr>
              <w:t>Quien vota no tiene autoridad ni por cargo ni por delegación</w:t>
            </w:r>
          </w:p>
        </w:tc>
        <w:tc>
          <w:tcPr>
            <w:tcW w:w="1776" w:type="dxa"/>
          </w:tcPr>
          <w:p w14:paraId="61E18A9D" w14:textId="77777777" w:rsidR="006A143F" w:rsidRDefault="00000000">
            <w:pPr>
              <w:spacing w:before="20" w:after="20"/>
            </w:pPr>
            <w:r>
              <w:rPr>
                <w:color w:val="1A2230"/>
                <w:sz w:val="15"/>
              </w:rPr>
              <w:t>Resolución de autoridad</w:t>
            </w:r>
          </w:p>
        </w:tc>
        <w:tc>
          <w:tcPr>
            <w:tcW w:w="3058" w:type="dxa"/>
          </w:tcPr>
          <w:p w14:paraId="248F9C34" w14:textId="77777777" w:rsidR="006A143F" w:rsidRDefault="00000000">
            <w:pPr>
              <w:spacing w:before="20" w:after="20"/>
            </w:pPr>
            <w:r>
              <w:rPr>
                <w:color w:val="1A2230"/>
                <w:sz w:val="15"/>
              </w:rPr>
              <w:t xml:space="preserve">HTTP 403 · </w:t>
            </w:r>
            <w:r>
              <w:rPr>
                <w:i/>
                <w:color w:val="1A2230"/>
                <w:sz w:val="15"/>
              </w:rPr>
              <w:t>“No tiene autoridad para ratificar: ni por cargo, ni por una delegacion vigente que cubra esta accion y gravedad en este momento.”</w:t>
            </w:r>
          </w:p>
        </w:tc>
        <w:tc>
          <w:tcPr>
            <w:tcW w:w="2762" w:type="dxa"/>
          </w:tcPr>
          <w:p w14:paraId="34683156" w14:textId="77777777" w:rsidR="006A143F" w:rsidRDefault="00000000">
            <w:pPr>
              <w:spacing w:before="20" w:after="20"/>
            </w:pPr>
            <w:r>
              <w:rPr>
                <w:color w:val="1A2230"/>
                <w:sz w:val="15"/>
              </w:rPr>
              <w:t>Solicitar delegación al Comité (PROC-017) o esperar a un titular.</w:t>
            </w:r>
          </w:p>
        </w:tc>
      </w:tr>
      <w:tr w:rsidR="006A143F" w14:paraId="0DCB59CB" w14:textId="77777777">
        <w:trPr>
          <w:jc w:val="center"/>
        </w:trPr>
        <w:tc>
          <w:tcPr>
            <w:tcW w:w="2269" w:type="dxa"/>
            <w:shd w:val="clear" w:color="auto" w:fill="F4F7FB"/>
          </w:tcPr>
          <w:p w14:paraId="649BAE82" w14:textId="77777777" w:rsidR="006A143F" w:rsidRDefault="00000000">
            <w:pPr>
              <w:spacing w:before="20" w:after="20"/>
            </w:pPr>
            <w:r>
              <w:rPr>
                <w:b/>
                <w:color w:val="1A2230"/>
                <w:sz w:val="15"/>
              </w:rPr>
              <w:t>La delegación venció antes del voto</w:t>
            </w:r>
          </w:p>
        </w:tc>
        <w:tc>
          <w:tcPr>
            <w:tcW w:w="1776" w:type="dxa"/>
            <w:shd w:val="clear" w:color="auto" w:fill="F4F7FB"/>
          </w:tcPr>
          <w:p w14:paraId="4382A24B" w14:textId="77777777" w:rsidR="006A143F" w:rsidRDefault="00000000">
            <w:pPr>
              <w:spacing w:before="20" w:after="20"/>
            </w:pPr>
            <w:r>
              <w:rPr>
                <w:color w:val="1A2230"/>
                <w:sz w:val="15"/>
              </w:rPr>
              <w:t>Comprobación de ventana</w:t>
            </w:r>
          </w:p>
        </w:tc>
        <w:tc>
          <w:tcPr>
            <w:tcW w:w="3058" w:type="dxa"/>
            <w:shd w:val="clear" w:color="auto" w:fill="F4F7FB"/>
          </w:tcPr>
          <w:p w14:paraId="0598F4C3" w14:textId="77777777" w:rsidR="006A143F" w:rsidRDefault="00000000">
            <w:pPr>
              <w:spacing w:before="20" w:after="20"/>
            </w:pPr>
            <w:r>
              <w:rPr>
                <w:color w:val="1A2230"/>
                <w:sz w:val="15"/>
              </w:rPr>
              <w:t>Mismo HTTP 403.</w:t>
            </w:r>
          </w:p>
        </w:tc>
        <w:tc>
          <w:tcPr>
            <w:tcW w:w="2762" w:type="dxa"/>
            <w:shd w:val="clear" w:color="auto" w:fill="F4F7FB"/>
          </w:tcPr>
          <w:p w14:paraId="57F28453" w14:textId="77777777" w:rsidR="006A143F" w:rsidRDefault="00000000">
            <w:pPr>
              <w:spacing w:before="20" w:after="20"/>
            </w:pPr>
            <w:r>
              <w:rPr>
                <w:color w:val="1A2230"/>
                <w:sz w:val="15"/>
              </w:rPr>
              <w:t>Renovar la delegación.</w:t>
            </w:r>
          </w:p>
        </w:tc>
      </w:tr>
      <w:tr w:rsidR="006A143F" w14:paraId="70E1D771" w14:textId="77777777">
        <w:trPr>
          <w:jc w:val="center"/>
        </w:trPr>
        <w:tc>
          <w:tcPr>
            <w:tcW w:w="2269" w:type="dxa"/>
          </w:tcPr>
          <w:p w14:paraId="4D407AF7" w14:textId="77777777" w:rsidR="006A143F" w:rsidRDefault="00000000">
            <w:pPr>
              <w:spacing w:before="20" w:after="20"/>
            </w:pPr>
            <w:r>
              <w:rPr>
                <w:b/>
                <w:color w:val="1A2230"/>
                <w:sz w:val="15"/>
              </w:rPr>
              <w:t>La gravedad del hallazgo supera el tope delegado</w:t>
            </w:r>
          </w:p>
        </w:tc>
        <w:tc>
          <w:tcPr>
            <w:tcW w:w="1776" w:type="dxa"/>
          </w:tcPr>
          <w:p w14:paraId="3DBA34BD" w14:textId="77777777" w:rsidR="006A143F" w:rsidRDefault="00000000">
            <w:pPr>
              <w:spacing w:before="20" w:after="20"/>
            </w:pPr>
            <w:r>
              <w:rPr>
                <w:color w:val="1A2230"/>
                <w:sz w:val="15"/>
              </w:rPr>
              <w:t>Comprobación de techo</w:t>
            </w:r>
          </w:p>
        </w:tc>
        <w:tc>
          <w:tcPr>
            <w:tcW w:w="3058" w:type="dxa"/>
          </w:tcPr>
          <w:p w14:paraId="2B861CCA" w14:textId="77777777" w:rsidR="006A143F" w:rsidRDefault="00000000">
            <w:pPr>
              <w:spacing w:before="20" w:after="20"/>
            </w:pPr>
            <w:r>
              <w:rPr>
                <w:color w:val="1A2230"/>
                <w:sz w:val="15"/>
              </w:rPr>
              <w:t>Mismo HTTP 403.</w:t>
            </w:r>
          </w:p>
        </w:tc>
        <w:tc>
          <w:tcPr>
            <w:tcW w:w="2762" w:type="dxa"/>
          </w:tcPr>
          <w:p w14:paraId="530B3AF6" w14:textId="77777777" w:rsidR="006A143F" w:rsidRDefault="00000000">
            <w:pPr>
              <w:spacing w:before="20" w:after="20"/>
            </w:pPr>
            <w:r>
              <w:rPr>
                <w:color w:val="1A2230"/>
                <w:sz w:val="15"/>
              </w:rPr>
              <w:t>Debe votar un titular: la delegación no alcanza para ese nivel de gravedad.</w:t>
            </w:r>
          </w:p>
        </w:tc>
      </w:tr>
      <w:tr w:rsidR="006A143F" w14:paraId="2111CF4C" w14:textId="77777777">
        <w:trPr>
          <w:jc w:val="center"/>
        </w:trPr>
        <w:tc>
          <w:tcPr>
            <w:tcW w:w="2269" w:type="dxa"/>
            <w:shd w:val="clear" w:color="auto" w:fill="F4F7FB"/>
          </w:tcPr>
          <w:p w14:paraId="2312EF5B" w14:textId="77777777" w:rsidR="006A143F" w:rsidRDefault="00000000">
            <w:pPr>
              <w:spacing w:before="20" w:after="20"/>
            </w:pPr>
            <w:r>
              <w:rPr>
                <w:b/>
                <w:color w:val="1A2230"/>
                <w:sz w:val="15"/>
              </w:rPr>
              <w:t>La medida ya fue ratificada o levantada</w:t>
            </w:r>
          </w:p>
        </w:tc>
        <w:tc>
          <w:tcPr>
            <w:tcW w:w="1776" w:type="dxa"/>
            <w:shd w:val="clear" w:color="auto" w:fill="F4F7FB"/>
          </w:tcPr>
          <w:p w14:paraId="28753FB7" w14:textId="77777777" w:rsidR="006A143F" w:rsidRDefault="00000000">
            <w:pPr>
              <w:spacing w:before="20" w:after="20"/>
            </w:pPr>
            <w:r>
              <w:rPr>
                <w:color w:val="1A2230"/>
                <w:sz w:val="15"/>
              </w:rPr>
              <w:t>Validación de estado</w:t>
            </w:r>
          </w:p>
        </w:tc>
        <w:tc>
          <w:tcPr>
            <w:tcW w:w="3058" w:type="dxa"/>
            <w:shd w:val="clear" w:color="auto" w:fill="F4F7FB"/>
          </w:tcPr>
          <w:p w14:paraId="351A1829" w14:textId="77777777" w:rsidR="006A143F" w:rsidRDefault="00000000">
            <w:pPr>
              <w:spacing w:before="20" w:after="20"/>
            </w:pPr>
            <w:r>
              <w:rPr>
                <w:color w:val="1A2230"/>
                <w:sz w:val="15"/>
              </w:rPr>
              <w:t xml:space="preserve">HTTP 400 · </w:t>
            </w:r>
            <w:r>
              <w:rPr>
                <w:i/>
                <w:color w:val="1A2230"/>
                <w:sz w:val="15"/>
              </w:rPr>
              <w:t>“No se puede ratificar una medida en estado …”</w:t>
            </w:r>
          </w:p>
        </w:tc>
        <w:tc>
          <w:tcPr>
            <w:tcW w:w="2762" w:type="dxa"/>
            <w:shd w:val="clear" w:color="auto" w:fill="F4F7FB"/>
          </w:tcPr>
          <w:p w14:paraId="451DBE14" w14:textId="77777777" w:rsidR="006A143F" w:rsidRDefault="00000000">
            <w:pPr>
              <w:spacing w:before="20" w:after="20"/>
            </w:pPr>
            <w:r>
              <w:rPr>
                <w:color w:val="1A2230"/>
                <w:sz w:val="15"/>
              </w:rPr>
              <w:t>Ninguna.</w:t>
            </w:r>
          </w:p>
        </w:tc>
      </w:tr>
      <w:tr w:rsidR="006A143F" w14:paraId="6DD02FBD" w14:textId="77777777">
        <w:trPr>
          <w:jc w:val="center"/>
        </w:trPr>
        <w:tc>
          <w:tcPr>
            <w:tcW w:w="2269" w:type="dxa"/>
          </w:tcPr>
          <w:p w14:paraId="434A5BC5" w14:textId="77777777" w:rsidR="006A143F" w:rsidRDefault="00000000">
            <w:pPr>
              <w:spacing w:before="20" w:after="20"/>
            </w:pPr>
            <w:r>
              <w:rPr>
                <w:b/>
                <w:color w:val="1A2230"/>
                <w:sz w:val="15"/>
              </w:rPr>
              <w:t>Dos miembros votan en el mismo instante</w:t>
            </w:r>
          </w:p>
        </w:tc>
        <w:tc>
          <w:tcPr>
            <w:tcW w:w="1776" w:type="dxa"/>
          </w:tcPr>
          <w:p w14:paraId="16AF6125" w14:textId="77777777" w:rsidR="006A143F" w:rsidRDefault="00000000">
            <w:pPr>
              <w:spacing w:before="20" w:after="20"/>
            </w:pPr>
            <w:r>
              <w:rPr>
                <w:color w:val="1A2230"/>
                <w:sz w:val="15"/>
              </w:rPr>
              <w:t>Candado + restricción de unicidad</w:t>
            </w:r>
          </w:p>
        </w:tc>
        <w:tc>
          <w:tcPr>
            <w:tcW w:w="3058" w:type="dxa"/>
          </w:tcPr>
          <w:p w14:paraId="612E9458" w14:textId="77777777" w:rsidR="006A143F" w:rsidRDefault="00000000">
            <w:pPr>
              <w:spacing w:before="20" w:after="20"/>
            </w:pPr>
            <w:r>
              <w:rPr>
                <w:color w:val="1A2230"/>
                <w:sz w:val="15"/>
              </w:rPr>
              <w:t>Ambos votos se registran correctamente y el quórum se cuenta una sola vez por persona.</w:t>
            </w:r>
          </w:p>
        </w:tc>
        <w:tc>
          <w:tcPr>
            <w:tcW w:w="2762" w:type="dxa"/>
          </w:tcPr>
          <w:p w14:paraId="52FDCDE2" w14:textId="77777777" w:rsidR="006A143F" w:rsidRDefault="00000000">
            <w:pPr>
              <w:spacing w:before="20" w:after="20"/>
            </w:pPr>
            <w:r>
              <w:rPr>
                <w:color w:val="1A2230"/>
                <w:sz w:val="15"/>
              </w:rPr>
              <w:t>Ninguna.</w:t>
            </w:r>
          </w:p>
        </w:tc>
      </w:tr>
      <w:tr w:rsidR="006A143F" w14:paraId="600CB205" w14:textId="77777777">
        <w:trPr>
          <w:jc w:val="center"/>
        </w:trPr>
        <w:tc>
          <w:tcPr>
            <w:tcW w:w="2269" w:type="dxa"/>
            <w:shd w:val="clear" w:color="auto" w:fill="F4F7FB"/>
          </w:tcPr>
          <w:p w14:paraId="66C4614A" w14:textId="77777777" w:rsidR="006A143F" w:rsidRDefault="00000000">
            <w:pPr>
              <w:spacing w:before="20" w:after="20"/>
            </w:pPr>
            <w:r>
              <w:rPr>
                <w:b/>
                <w:color w:val="1A2230"/>
                <w:sz w:val="15"/>
              </w:rPr>
              <w:t>El quórum nunca se completa</w:t>
            </w:r>
          </w:p>
        </w:tc>
        <w:tc>
          <w:tcPr>
            <w:tcW w:w="1776" w:type="dxa"/>
            <w:shd w:val="clear" w:color="auto" w:fill="F4F7FB"/>
          </w:tcPr>
          <w:p w14:paraId="16D54900" w14:textId="77777777" w:rsidR="006A143F" w:rsidRDefault="00000000">
            <w:pPr>
              <w:spacing w:before="20" w:after="20"/>
            </w:pPr>
            <w:r>
              <w:rPr>
                <w:color w:val="1A2230"/>
                <w:sz w:val="15"/>
              </w:rPr>
              <w:t>Barrido de escalamiento</w:t>
            </w:r>
          </w:p>
        </w:tc>
        <w:tc>
          <w:tcPr>
            <w:tcW w:w="3058" w:type="dxa"/>
            <w:shd w:val="clear" w:color="auto" w:fill="F4F7FB"/>
          </w:tcPr>
          <w:p w14:paraId="0F5E34CF" w14:textId="77777777" w:rsidR="006A143F" w:rsidRDefault="00000000">
            <w:pPr>
              <w:spacing w:before="20" w:after="20"/>
            </w:pPr>
            <w:r>
              <w:rPr>
                <w:b/>
                <w:color w:val="1A2230"/>
                <w:sz w:val="15"/>
              </w:rPr>
              <w:t>La medida NO se levanta: escala de nivel y sigue activa indefinidamente (PROC-015).</w:t>
            </w:r>
          </w:p>
        </w:tc>
        <w:tc>
          <w:tcPr>
            <w:tcW w:w="2762" w:type="dxa"/>
            <w:shd w:val="clear" w:color="auto" w:fill="F4F7FB"/>
          </w:tcPr>
          <w:p w14:paraId="2C1C9855" w14:textId="77777777" w:rsidR="006A143F" w:rsidRDefault="00000000">
            <w:pPr>
              <w:spacing w:before="20" w:after="20"/>
            </w:pPr>
            <w:r>
              <w:rPr>
                <w:b/>
                <w:color w:val="1A2230"/>
                <w:sz w:val="15"/>
              </w:rPr>
              <w:t>Es el diseño intencional: la omisión nunca libera el riesgo. Debe resolverse contactando al Comité. Ver TM-007.</w:t>
            </w:r>
          </w:p>
        </w:tc>
      </w:tr>
    </w:tbl>
    <w:p w14:paraId="62164C0C" w14:textId="77777777" w:rsidR="006A143F" w:rsidRDefault="00000000">
      <w:r>
        <w:br w:type="page"/>
      </w:r>
    </w:p>
    <w:p w14:paraId="0C704739" w14:textId="77777777" w:rsidR="006A143F" w:rsidRDefault="00000000">
      <w:pPr>
        <w:pStyle w:val="Ttulo2"/>
      </w:pPr>
      <w:bookmarkStart w:id="19" w:name="_Toc235445917"/>
      <w:r>
        <w:lastRenderedPageBreak/>
        <w:t>PROC-015 · Escalamiento por omisión de ratificación</w:t>
      </w:r>
      <w:bookmarkEnd w:id="19"/>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3A52E498" w14:textId="77777777">
        <w:tc>
          <w:tcPr>
            <w:tcW w:w="9865" w:type="dxa"/>
            <w:shd w:val="clear" w:color="auto" w:fill="0D2340"/>
          </w:tcPr>
          <w:p w14:paraId="4A690789" w14:textId="77777777" w:rsidR="006A143F" w:rsidRDefault="00000000">
            <w:pPr>
              <w:spacing w:before="40" w:after="40"/>
            </w:pPr>
            <w:r>
              <w:rPr>
                <w:b/>
                <w:color w:val="FFFFFF"/>
                <w:sz w:val="28"/>
              </w:rPr>
              <w:t>PROC-015</w:t>
            </w:r>
            <w:r>
              <w:br/>
            </w:r>
            <w:r>
              <w:rPr>
                <w:color w:val="FFFFFF"/>
                <w:sz w:val="21"/>
              </w:rPr>
              <w:t>Escalamiento por omisión de ratificación</w:t>
            </w:r>
            <w:r>
              <w:br/>
            </w:r>
            <w:r>
              <w:rPr>
                <w:color w:val="9FC4E8"/>
                <w:sz w:val="15"/>
              </w:rPr>
              <w:t>Versión 1.0 · Vigente desde el 20 de julio de 2026 · Revisión: anual o ante cambio normativo</w:t>
            </w:r>
          </w:p>
        </w:tc>
      </w:tr>
    </w:tbl>
    <w:p w14:paraId="19185C2F" w14:textId="77777777" w:rsidR="006A143F" w:rsidRDefault="006A143F">
      <w:pPr>
        <w:spacing w:after="60"/>
      </w:pPr>
    </w:p>
    <w:p w14:paraId="56953D0E" w14:textId="77777777" w:rsidR="006A143F" w:rsidRDefault="00000000">
      <w:pPr>
        <w:pStyle w:val="Ttulo3"/>
      </w:pPr>
      <w:r>
        <w:t>1. Propósito y justificación</w:t>
      </w:r>
    </w:p>
    <w:p w14:paraId="365434F4" w14:textId="77777777" w:rsidR="006A143F" w:rsidRDefault="00000000">
      <w:r>
        <w:rPr>
          <w:color w:val="1A2230"/>
          <w:sz w:val="17"/>
        </w:rPr>
        <w:t>Garantizar que la falta de respuesta del órgano competente escale a instancias superiores en vez de extinguir la medida. Es la traducción operativa del principio de que el silencio no puede liberar un riesgo.</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6D2D9A6F" w14:textId="77777777">
        <w:tc>
          <w:tcPr>
            <w:tcW w:w="9865" w:type="dxa"/>
            <w:shd w:val="clear" w:color="auto" w:fill="F7F9FC"/>
          </w:tcPr>
          <w:p w14:paraId="57803993" w14:textId="77777777" w:rsidR="006A143F" w:rsidRDefault="00000000">
            <w:pPr>
              <w:spacing w:before="20" w:after="20"/>
            </w:pPr>
            <w:r>
              <w:rPr>
                <w:b/>
                <w:color w:val="1A2230"/>
                <w:sz w:val="16"/>
              </w:rPr>
              <w:t>Disparador:</w:t>
            </w:r>
            <w:r>
              <w:rPr>
                <w:color w:val="1A2230"/>
                <w:sz w:val="16"/>
              </w:rPr>
              <w:t xml:space="preserve"> Medida activa cuyo plazo de ratificación venció sin completar el quórum.</w:t>
            </w:r>
            <w:r>
              <w:br/>
            </w:r>
            <w:r>
              <w:rPr>
                <w:b/>
                <w:color w:val="1A2230"/>
                <w:sz w:val="16"/>
              </w:rPr>
              <w:t>Resultado esperado:</w:t>
            </w:r>
            <w:r>
              <w:rPr>
                <w:color w:val="1A2230"/>
                <w:sz w:val="16"/>
              </w:rPr>
              <w:t xml:space="preserve"> Medida en EN_ESCALAMIENTO, nivel aumentado, nuevo plazo corriendo, </w:t>
            </w:r>
            <w:r>
              <w:rPr>
                <w:b/>
                <w:color w:val="1A2230"/>
                <w:sz w:val="16"/>
              </w:rPr>
              <w:t>contención siempre activa</w:t>
            </w:r>
            <w:r>
              <w:rPr>
                <w:color w:val="1A2230"/>
                <w:sz w:val="16"/>
              </w:rPr>
              <w:t>.</w:t>
            </w:r>
          </w:p>
        </w:tc>
      </w:tr>
    </w:tbl>
    <w:p w14:paraId="098A92F5" w14:textId="77777777" w:rsidR="006A143F" w:rsidRDefault="006A143F">
      <w:pPr>
        <w:spacing w:after="40"/>
      </w:pPr>
    </w:p>
    <w:p w14:paraId="24347395"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16845668" w14:textId="77777777">
        <w:trPr>
          <w:tblHeader/>
          <w:jc w:val="center"/>
        </w:trPr>
        <w:tc>
          <w:tcPr>
            <w:tcW w:w="395" w:type="dxa"/>
            <w:shd w:val="clear" w:color="auto" w:fill="0D2340"/>
          </w:tcPr>
          <w:p w14:paraId="0B42E5E9" w14:textId="77777777" w:rsidR="006A143F" w:rsidRDefault="00000000">
            <w:pPr>
              <w:spacing w:before="20" w:after="20"/>
            </w:pPr>
            <w:r>
              <w:rPr>
                <w:b/>
                <w:color w:val="FFFFFF"/>
                <w:sz w:val="15"/>
              </w:rPr>
              <w:t>N°</w:t>
            </w:r>
          </w:p>
        </w:tc>
        <w:tc>
          <w:tcPr>
            <w:tcW w:w="1578" w:type="dxa"/>
            <w:shd w:val="clear" w:color="auto" w:fill="0D2340"/>
          </w:tcPr>
          <w:p w14:paraId="207AD9C3" w14:textId="77777777" w:rsidR="006A143F" w:rsidRDefault="00000000">
            <w:pPr>
              <w:spacing w:before="20" w:after="20"/>
            </w:pPr>
            <w:r>
              <w:rPr>
                <w:b/>
                <w:color w:val="FFFFFF"/>
                <w:sz w:val="15"/>
              </w:rPr>
              <w:t>Cargo responsable</w:t>
            </w:r>
          </w:p>
        </w:tc>
        <w:tc>
          <w:tcPr>
            <w:tcW w:w="3058" w:type="dxa"/>
            <w:shd w:val="clear" w:color="auto" w:fill="0D2340"/>
          </w:tcPr>
          <w:p w14:paraId="2400D792" w14:textId="77777777" w:rsidR="006A143F" w:rsidRDefault="00000000">
            <w:pPr>
              <w:spacing w:before="20" w:after="20"/>
            </w:pPr>
            <w:r>
              <w:rPr>
                <w:b/>
                <w:color w:val="FFFFFF"/>
                <w:sz w:val="15"/>
              </w:rPr>
              <w:t>Actividad</w:t>
            </w:r>
          </w:p>
        </w:tc>
        <w:tc>
          <w:tcPr>
            <w:tcW w:w="2367" w:type="dxa"/>
            <w:shd w:val="clear" w:color="auto" w:fill="0D2340"/>
          </w:tcPr>
          <w:p w14:paraId="4F5ACBB0" w14:textId="77777777" w:rsidR="006A143F" w:rsidRDefault="00000000">
            <w:pPr>
              <w:spacing w:before="20" w:after="20"/>
            </w:pPr>
            <w:r>
              <w:rPr>
                <w:b/>
                <w:color w:val="FFFFFF"/>
                <w:sz w:val="15"/>
              </w:rPr>
              <w:t>Datos capturados</w:t>
            </w:r>
          </w:p>
        </w:tc>
        <w:tc>
          <w:tcPr>
            <w:tcW w:w="2466" w:type="dxa"/>
            <w:shd w:val="clear" w:color="auto" w:fill="0D2340"/>
          </w:tcPr>
          <w:p w14:paraId="6944FBFF" w14:textId="77777777" w:rsidR="006A143F" w:rsidRDefault="00000000">
            <w:pPr>
              <w:spacing w:before="20" w:after="20"/>
            </w:pPr>
            <w:r>
              <w:rPr>
                <w:b/>
                <w:color w:val="FFFFFF"/>
                <w:sz w:val="15"/>
              </w:rPr>
              <w:t>Componente técnico</w:t>
            </w:r>
          </w:p>
        </w:tc>
      </w:tr>
      <w:tr w:rsidR="006A143F" w14:paraId="26CC5AA1" w14:textId="77777777">
        <w:trPr>
          <w:jc w:val="center"/>
        </w:trPr>
        <w:tc>
          <w:tcPr>
            <w:tcW w:w="395" w:type="dxa"/>
          </w:tcPr>
          <w:p w14:paraId="6DF3956A" w14:textId="77777777" w:rsidR="006A143F" w:rsidRDefault="00000000">
            <w:pPr>
              <w:spacing w:before="20" w:after="20"/>
            </w:pPr>
            <w:r>
              <w:rPr>
                <w:b/>
                <w:color w:val="1A2230"/>
                <w:sz w:val="15"/>
              </w:rPr>
              <w:t>1</w:t>
            </w:r>
          </w:p>
        </w:tc>
        <w:tc>
          <w:tcPr>
            <w:tcW w:w="1578" w:type="dxa"/>
          </w:tcPr>
          <w:p w14:paraId="34B80835" w14:textId="77777777" w:rsidR="006A143F" w:rsidRDefault="00000000">
            <w:pPr>
              <w:spacing w:before="20" w:after="20"/>
            </w:pPr>
            <w:r>
              <w:rPr>
                <w:b/>
                <w:color w:val="1A2230"/>
                <w:sz w:val="15"/>
              </w:rPr>
              <w:t>Sistema</w:t>
            </w:r>
          </w:p>
        </w:tc>
        <w:tc>
          <w:tcPr>
            <w:tcW w:w="3058" w:type="dxa"/>
          </w:tcPr>
          <w:p w14:paraId="131FA71C" w14:textId="77777777" w:rsidR="006A143F" w:rsidRDefault="00000000">
            <w:pPr>
              <w:spacing w:before="20" w:after="20"/>
            </w:pPr>
            <w:r>
              <w:rPr>
                <w:color w:val="1A2230"/>
                <w:sz w:val="15"/>
              </w:rPr>
              <w:t>Detecta medidas activas con plazo de revisión vencido.</w:t>
            </w:r>
          </w:p>
        </w:tc>
        <w:tc>
          <w:tcPr>
            <w:tcW w:w="2367" w:type="dxa"/>
          </w:tcPr>
          <w:p w14:paraId="405A8615" w14:textId="77777777" w:rsidR="006A143F" w:rsidRDefault="00000000">
            <w:pPr>
              <w:spacing w:before="20" w:after="20"/>
            </w:pPr>
            <w:r>
              <w:rPr>
                <w:color w:val="1A2230"/>
                <w:sz w:val="15"/>
              </w:rPr>
              <w:t>—</w:t>
            </w:r>
          </w:p>
        </w:tc>
        <w:tc>
          <w:tcPr>
            <w:tcW w:w="2466" w:type="dxa"/>
          </w:tcPr>
          <w:p w14:paraId="6BD6B436" w14:textId="77777777" w:rsidR="006A143F" w:rsidRDefault="00000000">
            <w:pPr>
              <w:spacing w:before="20" w:after="20"/>
            </w:pPr>
            <w:r>
              <w:rPr>
                <w:rFonts w:ascii="Consolas" w:hAnsi="Consolas"/>
                <w:color w:val="1F5FA8"/>
                <w:sz w:val="14"/>
              </w:rPr>
              <w:t>escalar_medidas_vencidas</w:t>
            </w:r>
            <w:r>
              <w:rPr>
                <w:color w:val="1A2230"/>
                <w:sz w:val="15"/>
              </w:rPr>
              <w:t xml:space="preserve"> · </w:t>
            </w:r>
            <w:r>
              <w:rPr>
                <w:rFonts w:ascii="Consolas" w:hAnsi="Consolas"/>
                <w:color w:val="1F5FA8"/>
                <w:sz w:val="14"/>
              </w:rPr>
              <w:t>contencion.py:320-361</w:t>
            </w:r>
          </w:p>
        </w:tc>
      </w:tr>
      <w:tr w:rsidR="006A143F" w14:paraId="37DDA538" w14:textId="77777777">
        <w:trPr>
          <w:jc w:val="center"/>
        </w:trPr>
        <w:tc>
          <w:tcPr>
            <w:tcW w:w="395" w:type="dxa"/>
            <w:shd w:val="clear" w:color="auto" w:fill="F4F7FB"/>
          </w:tcPr>
          <w:p w14:paraId="08BD9242" w14:textId="77777777" w:rsidR="006A143F" w:rsidRDefault="00000000">
            <w:pPr>
              <w:spacing w:before="20" w:after="20"/>
            </w:pPr>
            <w:r>
              <w:rPr>
                <w:b/>
                <w:color w:val="1A2230"/>
                <w:sz w:val="15"/>
              </w:rPr>
              <w:t>2</w:t>
            </w:r>
          </w:p>
        </w:tc>
        <w:tc>
          <w:tcPr>
            <w:tcW w:w="1578" w:type="dxa"/>
            <w:shd w:val="clear" w:color="auto" w:fill="F4F7FB"/>
          </w:tcPr>
          <w:p w14:paraId="6BA09131" w14:textId="77777777" w:rsidR="006A143F" w:rsidRDefault="00000000">
            <w:pPr>
              <w:spacing w:before="20" w:after="20"/>
            </w:pPr>
            <w:r>
              <w:rPr>
                <w:b/>
                <w:color w:val="1A2230"/>
                <w:sz w:val="15"/>
              </w:rPr>
              <w:t>Sistema</w:t>
            </w:r>
          </w:p>
        </w:tc>
        <w:tc>
          <w:tcPr>
            <w:tcW w:w="3058" w:type="dxa"/>
            <w:shd w:val="clear" w:color="auto" w:fill="F4F7FB"/>
          </w:tcPr>
          <w:p w14:paraId="09EEECE1" w14:textId="77777777" w:rsidR="006A143F" w:rsidRDefault="00000000">
            <w:pPr>
              <w:spacing w:before="20" w:after="20"/>
            </w:pPr>
            <w:r>
              <w:rPr>
                <w:color w:val="1A2230"/>
                <w:sz w:val="15"/>
              </w:rPr>
              <w:t>Bajo candado, relee la medida y aborta si cambió mientras tanto.</w:t>
            </w:r>
          </w:p>
        </w:tc>
        <w:tc>
          <w:tcPr>
            <w:tcW w:w="2367" w:type="dxa"/>
            <w:shd w:val="clear" w:color="auto" w:fill="F4F7FB"/>
          </w:tcPr>
          <w:p w14:paraId="2E0232C1" w14:textId="77777777" w:rsidR="006A143F" w:rsidRDefault="00000000">
            <w:pPr>
              <w:spacing w:before="20" w:after="20"/>
            </w:pPr>
            <w:r>
              <w:rPr>
                <w:color w:val="1A2230"/>
                <w:sz w:val="15"/>
              </w:rPr>
              <w:t>—</w:t>
            </w:r>
          </w:p>
        </w:tc>
        <w:tc>
          <w:tcPr>
            <w:tcW w:w="2466" w:type="dxa"/>
            <w:shd w:val="clear" w:color="auto" w:fill="F4F7FB"/>
          </w:tcPr>
          <w:p w14:paraId="2561E6BD" w14:textId="77777777" w:rsidR="006A143F" w:rsidRDefault="00000000">
            <w:pPr>
              <w:spacing w:before="20" w:after="20"/>
            </w:pPr>
            <w:r>
              <w:rPr>
                <w:color w:val="1A2230"/>
                <w:sz w:val="15"/>
              </w:rPr>
              <w:t>Mismo componente</w:t>
            </w:r>
          </w:p>
        </w:tc>
      </w:tr>
      <w:tr w:rsidR="006A143F" w14:paraId="217D12E2" w14:textId="77777777">
        <w:trPr>
          <w:jc w:val="center"/>
        </w:trPr>
        <w:tc>
          <w:tcPr>
            <w:tcW w:w="395" w:type="dxa"/>
          </w:tcPr>
          <w:p w14:paraId="4D1836E6" w14:textId="77777777" w:rsidR="006A143F" w:rsidRDefault="00000000">
            <w:pPr>
              <w:spacing w:before="20" w:after="20"/>
            </w:pPr>
            <w:r>
              <w:rPr>
                <w:b/>
                <w:color w:val="1A2230"/>
                <w:sz w:val="15"/>
              </w:rPr>
              <w:t>3</w:t>
            </w:r>
          </w:p>
        </w:tc>
        <w:tc>
          <w:tcPr>
            <w:tcW w:w="1578" w:type="dxa"/>
          </w:tcPr>
          <w:p w14:paraId="34FF026D" w14:textId="77777777" w:rsidR="006A143F" w:rsidRDefault="00000000">
            <w:pPr>
              <w:spacing w:before="20" w:after="20"/>
            </w:pPr>
            <w:r>
              <w:rPr>
                <w:b/>
                <w:color w:val="1A2230"/>
                <w:sz w:val="15"/>
              </w:rPr>
              <w:t>Sistema</w:t>
            </w:r>
          </w:p>
        </w:tc>
        <w:tc>
          <w:tcPr>
            <w:tcW w:w="3058" w:type="dxa"/>
          </w:tcPr>
          <w:p w14:paraId="360CE684" w14:textId="77777777" w:rsidR="006A143F" w:rsidRDefault="00000000">
            <w:pPr>
              <w:spacing w:before="20" w:after="20"/>
            </w:pPr>
            <w:r>
              <w:rPr>
                <w:color w:val="1A2230"/>
                <w:sz w:val="15"/>
              </w:rPr>
              <w:t>Sube un nivel y reinicia el reloj.</w:t>
            </w:r>
          </w:p>
        </w:tc>
        <w:tc>
          <w:tcPr>
            <w:tcW w:w="2367" w:type="dxa"/>
          </w:tcPr>
          <w:p w14:paraId="27F42468" w14:textId="77777777" w:rsidR="006A143F" w:rsidRDefault="00000000">
            <w:pPr>
              <w:spacing w:before="20" w:after="20"/>
            </w:pPr>
            <w:r>
              <w:rPr>
                <w:color w:val="1A2230"/>
                <w:sz w:val="15"/>
              </w:rPr>
              <w:t>estado=EN_ESCALAMIENTO, nivel_escalamiento +1, nueva próxima revisión</w:t>
            </w:r>
          </w:p>
        </w:tc>
        <w:tc>
          <w:tcPr>
            <w:tcW w:w="2466" w:type="dxa"/>
          </w:tcPr>
          <w:p w14:paraId="5C256413" w14:textId="77777777" w:rsidR="006A143F" w:rsidRDefault="00000000">
            <w:pPr>
              <w:spacing w:before="20" w:after="20"/>
            </w:pPr>
            <w:r>
              <w:rPr>
                <w:color w:val="1A2230"/>
                <w:sz w:val="15"/>
              </w:rPr>
              <w:t>Mismo componente</w:t>
            </w:r>
          </w:p>
        </w:tc>
      </w:tr>
      <w:tr w:rsidR="006A143F" w14:paraId="2EE77DC1" w14:textId="77777777">
        <w:trPr>
          <w:jc w:val="center"/>
        </w:trPr>
        <w:tc>
          <w:tcPr>
            <w:tcW w:w="395" w:type="dxa"/>
            <w:shd w:val="clear" w:color="auto" w:fill="F4F7FB"/>
          </w:tcPr>
          <w:p w14:paraId="564A23BE" w14:textId="77777777" w:rsidR="006A143F" w:rsidRDefault="00000000">
            <w:pPr>
              <w:spacing w:before="20" w:after="20"/>
            </w:pPr>
            <w:r>
              <w:rPr>
                <w:b/>
                <w:color w:val="1A2230"/>
                <w:sz w:val="15"/>
              </w:rPr>
              <w:t>4</w:t>
            </w:r>
          </w:p>
        </w:tc>
        <w:tc>
          <w:tcPr>
            <w:tcW w:w="1578" w:type="dxa"/>
            <w:shd w:val="clear" w:color="auto" w:fill="F4F7FB"/>
          </w:tcPr>
          <w:p w14:paraId="754A2057" w14:textId="77777777" w:rsidR="006A143F" w:rsidRDefault="00000000">
            <w:pPr>
              <w:spacing w:before="20" w:after="20"/>
            </w:pPr>
            <w:r>
              <w:rPr>
                <w:b/>
                <w:color w:val="1A2230"/>
                <w:sz w:val="15"/>
              </w:rPr>
              <w:t>Sistema</w:t>
            </w:r>
          </w:p>
        </w:tc>
        <w:tc>
          <w:tcPr>
            <w:tcW w:w="3058" w:type="dxa"/>
            <w:shd w:val="clear" w:color="auto" w:fill="F4F7FB"/>
          </w:tcPr>
          <w:p w14:paraId="37C78E29" w14:textId="77777777" w:rsidR="006A143F" w:rsidRDefault="00000000">
            <w:pPr>
              <w:spacing w:before="20" w:after="20"/>
            </w:pPr>
            <w:r>
              <w:rPr>
                <w:color w:val="1A2230"/>
                <w:sz w:val="15"/>
              </w:rPr>
              <w:t>Notifica acumulativamente a todos los niveles hasta el alcanzado.</w:t>
            </w:r>
          </w:p>
        </w:tc>
        <w:tc>
          <w:tcPr>
            <w:tcW w:w="2367" w:type="dxa"/>
            <w:shd w:val="clear" w:color="auto" w:fill="F4F7FB"/>
          </w:tcPr>
          <w:p w14:paraId="7DA58BBD" w14:textId="77777777" w:rsidR="006A143F" w:rsidRDefault="00000000">
            <w:pPr>
              <w:spacing w:before="20" w:after="20"/>
            </w:pPr>
            <w:r>
              <w:rPr>
                <w:color w:val="1A2230"/>
                <w:sz w:val="15"/>
              </w:rPr>
              <w:t>Asunto: “[ESCALAMIENTO N…] Medida #id sin ratificar — la contencion SIGUE ACTIVA”</w:t>
            </w:r>
          </w:p>
        </w:tc>
        <w:tc>
          <w:tcPr>
            <w:tcW w:w="2466" w:type="dxa"/>
            <w:shd w:val="clear" w:color="auto" w:fill="F4F7FB"/>
          </w:tcPr>
          <w:p w14:paraId="52EED17D" w14:textId="77777777" w:rsidR="006A143F" w:rsidRDefault="00000000">
            <w:pPr>
              <w:spacing w:before="20" w:after="20"/>
            </w:pPr>
            <w:r>
              <w:rPr>
                <w:rFonts w:ascii="Consolas" w:hAnsi="Consolas"/>
                <w:color w:val="1F5FA8"/>
                <w:sz w:val="14"/>
              </w:rPr>
              <w:t>_destinatarios_segun_cadena</w:t>
            </w:r>
          </w:p>
        </w:tc>
      </w:tr>
      <w:tr w:rsidR="006A143F" w14:paraId="6B16B3BC" w14:textId="77777777">
        <w:trPr>
          <w:jc w:val="center"/>
        </w:trPr>
        <w:tc>
          <w:tcPr>
            <w:tcW w:w="395" w:type="dxa"/>
          </w:tcPr>
          <w:p w14:paraId="01D02AAF" w14:textId="77777777" w:rsidR="006A143F" w:rsidRDefault="00000000">
            <w:pPr>
              <w:spacing w:before="20" w:after="20"/>
            </w:pPr>
            <w:r>
              <w:rPr>
                <w:b/>
                <w:color w:val="1A2230"/>
                <w:sz w:val="15"/>
              </w:rPr>
              <w:t>5</w:t>
            </w:r>
          </w:p>
        </w:tc>
        <w:tc>
          <w:tcPr>
            <w:tcW w:w="1578" w:type="dxa"/>
          </w:tcPr>
          <w:p w14:paraId="2A023FB0" w14:textId="77777777" w:rsidR="006A143F" w:rsidRDefault="00000000">
            <w:pPr>
              <w:spacing w:before="20" w:after="20"/>
            </w:pPr>
            <w:r>
              <w:rPr>
                <w:b/>
                <w:color w:val="1A2230"/>
                <w:sz w:val="15"/>
              </w:rPr>
              <w:t>Sistema</w:t>
            </w:r>
          </w:p>
        </w:tc>
        <w:tc>
          <w:tcPr>
            <w:tcW w:w="3058" w:type="dxa"/>
          </w:tcPr>
          <w:p w14:paraId="3351FAB0" w14:textId="77777777" w:rsidR="006A143F" w:rsidRDefault="00000000">
            <w:pPr>
              <w:spacing w:before="20" w:after="20"/>
            </w:pPr>
            <w:r>
              <w:rPr>
                <w:color w:val="1A2230"/>
                <w:sz w:val="15"/>
              </w:rPr>
              <w:t>Sella el acto identificando al sistema como actor.</w:t>
            </w:r>
          </w:p>
        </w:tc>
        <w:tc>
          <w:tcPr>
            <w:tcW w:w="2367" w:type="dxa"/>
          </w:tcPr>
          <w:p w14:paraId="6B0B01CF" w14:textId="77777777" w:rsidR="006A143F" w:rsidRDefault="00000000">
            <w:pPr>
              <w:spacing w:before="20" w:after="20"/>
            </w:pPr>
            <w:r>
              <w:rPr>
                <w:color w:val="1A2230"/>
                <w:sz w:val="15"/>
              </w:rPr>
              <w:t>Acto ESCALAMIENTO_POR_OMISION, actor nulo, con nivel y detalle de notificación</w:t>
            </w:r>
          </w:p>
        </w:tc>
        <w:tc>
          <w:tcPr>
            <w:tcW w:w="2466" w:type="dxa"/>
          </w:tcPr>
          <w:p w14:paraId="2051542B" w14:textId="77777777" w:rsidR="006A143F" w:rsidRDefault="00000000">
            <w:pPr>
              <w:spacing w:before="20" w:after="20"/>
            </w:pPr>
            <w:r>
              <w:rPr>
                <w:rFonts w:ascii="Consolas" w:hAnsi="Consolas"/>
                <w:color w:val="1F5FA8"/>
                <w:sz w:val="14"/>
              </w:rPr>
              <w:t>sellar_acto_contencion</w:t>
            </w:r>
          </w:p>
        </w:tc>
      </w:tr>
    </w:tbl>
    <w:p w14:paraId="60FA2363" w14:textId="77777777" w:rsidR="006A143F" w:rsidRDefault="00000000">
      <w:r>
        <w:br w:type="page"/>
      </w:r>
    </w:p>
    <w:p w14:paraId="772C82F9" w14:textId="77777777" w:rsidR="006A143F" w:rsidRDefault="00000000">
      <w:pPr>
        <w:spacing w:after="80"/>
      </w:pPr>
      <w:r>
        <w:rPr>
          <w:b/>
          <w:color w:val="55637A"/>
          <w:sz w:val="16"/>
        </w:rPr>
        <w:lastRenderedPageBreak/>
        <w:t xml:space="preserve">PROC-015 · Escalamiento por omisión de ratificación </w:t>
      </w:r>
      <w:r>
        <w:rPr>
          <w:i/>
          <w:color w:val="55637A"/>
          <w:sz w:val="16"/>
        </w:rPr>
        <w:t>(continuación)</w:t>
      </w:r>
    </w:p>
    <w:p w14:paraId="01A98DE3"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288ED0C1" w14:textId="77777777">
        <w:trPr>
          <w:tblHeader/>
        </w:trPr>
        <w:tc>
          <w:tcPr>
            <w:tcW w:w="1480" w:type="dxa"/>
            <w:shd w:val="clear" w:color="auto" w:fill="55637A"/>
          </w:tcPr>
          <w:p w14:paraId="60B4E1A7" w14:textId="77777777" w:rsidR="006A143F" w:rsidRDefault="006A143F">
            <w:pPr>
              <w:spacing w:before="20" w:after="20"/>
            </w:pPr>
          </w:p>
        </w:tc>
        <w:tc>
          <w:tcPr>
            <w:tcW w:w="1397" w:type="dxa"/>
            <w:shd w:val="clear" w:color="auto" w:fill="55637A"/>
          </w:tcPr>
          <w:p w14:paraId="1641B99C" w14:textId="77777777" w:rsidR="006A143F" w:rsidRDefault="00000000">
            <w:pPr>
              <w:spacing w:before="20" w:after="20"/>
              <w:jc w:val="center"/>
            </w:pPr>
            <w:r>
              <w:rPr>
                <w:b/>
                <w:color w:val="FFFFFF"/>
                <w:sz w:val="13"/>
              </w:rPr>
              <w:t>PASO 1</w:t>
            </w:r>
          </w:p>
        </w:tc>
        <w:tc>
          <w:tcPr>
            <w:tcW w:w="1397" w:type="dxa"/>
            <w:shd w:val="clear" w:color="auto" w:fill="55637A"/>
          </w:tcPr>
          <w:p w14:paraId="727A50DD" w14:textId="77777777" w:rsidR="006A143F" w:rsidRDefault="00000000">
            <w:pPr>
              <w:spacing w:before="20" w:after="20"/>
              <w:jc w:val="center"/>
            </w:pPr>
            <w:r>
              <w:rPr>
                <w:b/>
                <w:color w:val="FFFFFF"/>
                <w:sz w:val="13"/>
              </w:rPr>
              <w:t>PASO 2</w:t>
            </w:r>
          </w:p>
        </w:tc>
        <w:tc>
          <w:tcPr>
            <w:tcW w:w="1397" w:type="dxa"/>
            <w:shd w:val="clear" w:color="auto" w:fill="55637A"/>
          </w:tcPr>
          <w:p w14:paraId="597D1B28" w14:textId="77777777" w:rsidR="006A143F" w:rsidRDefault="00000000">
            <w:pPr>
              <w:spacing w:before="20" w:after="20"/>
              <w:jc w:val="center"/>
            </w:pPr>
            <w:r>
              <w:rPr>
                <w:b/>
                <w:color w:val="FFFFFF"/>
                <w:sz w:val="13"/>
              </w:rPr>
              <w:t>PASO 3</w:t>
            </w:r>
          </w:p>
        </w:tc>
        <w:tc>
          <w:tcPr>
            <w:tcW w:w="1397" w:type="dxa"/>
            <w:shd w:val="clear" w:color="auto" w:fill="55637A"/>
          </w:tcPr>
          <w:p w14:paraId="2F87A486" w14:textId="77777777" w:rsidR="006A143F" w:rsidRDefault="00000000">
            <w:pPr>
              <w:spacing w:before="20" w:after="20"/>
              <w:jc w:val="center"/>
            </w:pPr>
            <w:r>
              <w:rPr>
                <w:b/>
                <w:color w:val="FFFFFF"/>
                <w:sz w:val="13"/>
              </w:rPr>
              <w:t>PASO 4</w:t>
            </w:r>
          </w:p>
        </w:tc>
        <w:tc>
          <w:tcPr>
            <w:tcW w:w="1397" w:type="dxa"/>
            <w:shd w:val="clear" w:color="auto" w:fill="55637A"/>
          </w:tcPr>
          <w:p w14:paraId="01BF7E1A" w14:textId="77777777" w:rsidR="006A143F" w:rsidRDefault="00000000">
            <w:pPr>
              <w:spacing w:before="20" w:after="20"/>
              <w:jc w:val="center"/>
            </w:pPr>
            <w:r>
              <w:rPr>
                <w:b/>
                <w:color w:val="FFFFFF"/>
                <w:sz w:val="13"/>
              </w:rPr>
              <w:t>PASO 5</w:t>
            </w:r>
          </w:p>
        </w:tc>
        <w:tc>
          <w:tcPr>
            <w:tcW w:w="1397" w:type="dxa"/>
            <w:shd w:val="clear" w:color="auto" w:fill="55637A"/>
          </w:tcPr>
          <w:p w14:paraId="2A55619F" w14:textId="77777777" w:rsidR="006A143F" w:rsidRDefault="00000000">
            <w:pPr>
              <w:spacing w:before="20" w:after="20"/>
              <w:jc w:val="center"/>
            </w:pPr>
            <w:r>
              <w:rPr>
                <w:b/>
                <w:color w:val="FFFFFF"/>
                <w:sz w:val="13"/>
              </w:rPr>
              <w:t>PASO 6</w:t>
            </w:r>
          </w:p>
        </w:tc>
      </w:tr>
      <w:tr w:rsidR="006A143F" w14:paraId="6A02EE6A" w14:textId="77777777">
        <w:tc>
          <w:tcPr>
            <w:tcW w:w="1480" w:type="dxa"/>
            <w:shd w:val="clear" w:color="auto" w:fill="0D2340"/>
          </w:tcPr>
          <w:p w14:paraId="09EB4B3E" w14:textId="77777777" w:rsidR="006A143F" w:rsidRDefault="00000000">
            <w:pPr>
              <w:spacing w:before="20" w:after="20"/>
            </w:pPr>
            <w:r>
              <w:rPr>
                <w:b/>
                <w:color w:val="FFFFFF"/>
                <w:sz w:val="14"/>
              </w:rPr>
              <w:t>Sistema</w:t>
            </w:r>
          </w:p>
        </w:tc>
        <w:tc>
          <w:tcPr>
            <w:tcW w:w="1397" w:type="dxa"/>
            <w:shd w:val="clear" w:color="auto" w:fill="B26A00"/>
          </w:tcPr>
          <w:p w14:paraId="22B235CF" w14:textId="77777777" w:rsidR="006A143F" w:rsidRDefault="00000000">
            <w:pPr>
              <w:spacing w:before="20" w:after="20"/>
              <w:jc w:val="center"/>
            </w:pPr>
            <w:r>
              <w:rPr>
                <w:b/>
                <w:color w:val="FFFFFF"/>
                <w:sz w:val="13"/>
              </w:rPr>
              <w:t>Detecta plazo vencido</w:t>
            </w:r>
          </w:p>
        </w:tc>
        <w:tc>
          <w:tcPr>
            <w:tcW w:w="1397" w:type="dxa"/>
            <w:shd w:val="clear" w:color="auto" w:fill="55637A"/>
          </w:tcPr>
          <w:p w14:paraId="29C70717" w14:textId="77777777" w:rsidR="006A143F" w:rsidRDefault="00000000">
            <w:pPr>
              <w:spacing w:before="20" w:after="20"/>
              <w:jc w:val="center"/>
            </w:pPr>
            <w:r>
              <w:rPr>
                <w:b/>
                <w:color w:val="FFFFFF"/>
                <w:sz w:val="13"/>
              </w:rPr>
              <w:t>Relee bajo candado</w:t>
            </w:r>
          </w:p>
        </w:tc>
        <w:tc>
          <w:tcPr>
            <w:tcW w:w="1397" w:type="dxa"/>
            <w:shd w:val="clear" w:color="auto" w:fill="55637A"/>
          </w:tcPr>
          <w:p w14:paraId="5367BC5F" w14:textId="77777777" w:rsidR="006A143F" w:rsidRDefault="00000000">
            <w:pPr>
              <w:spacing w:before="20" w:after="20"/>
              <w:jc w:val="center"/>
            </w:pPr>
            <w:r>
              <w:rPr>
                <w:b/>
                <w:color w:val="FFFFFF"/>
                <w:sz w:val="13"/>
              </w:rPr>
              <w:t>Sube nivel y reinicia reloj</w:t>
            </w:r>
          </w:p>
        </w:tc>
        <w:tc>
          <w:tcPr>
            <w:tcW w:w="1397" w:type="dxa"/>
            <w:shd w:val="clear" w:color="auto" w:fill="FBFCFE"/>
          </w:tcPr>
          <w:p w14:paraId="4DB25922" w14:textId="77777777" w:rsidR="006A143F" w:rsidRDefault="006A143F">
            <w:pPr>
              <w:spacing w:before="20" w:after="20"/>
            </w:pPr>
          </w:p>
        </w:tc>
        <w:tc>
          <w:tcPr>
            <w:tcW w:w="1397" w:type="dxa"/>
            <w:shd w:val="clear" w:color="auto" w:fill="FBFCFE"/>
          </w:tcPr>
          <w:p w14:paraId="4E125846" w14:textId="77777777" w:rsidR="006A143F" w:rsidRDefault="006A143F">
            <w:pPr>
              <w:spacing w:before="20" w:after="20"/>
            </w:pPr>
          </w:p>
        </w:tc>
        <w:tc>
          <w:tcPr>
            <w:tcW w:w="1397" w:type="dxa"/>
            <w:shd w:val="clear" w:color="auto" w:fill="1B6B3A"/>
          </w:tcPr>
          <w:p w14:paraId="30D156FD" w14:textId="77777777" w:rsidR="006A143F" w:rsidRDefault="00000000">
            <w:pPr>
              <w:spacing w:before="20" w:after="20"/>
              <w:jc w:val="center"/>
            </w:pPr>
            <w:r>
              <w:rPr>
                <w:b/>
                <w:color w:val="FFFFFF"/>
                <w:sz w:val="13"/>
              </w:rPr>
              <w:t>Sella acto del sistema</w:t>
            </w:r>
          </w:p>
        </w:tc>
      </w:tr>
      <w:tr w:rsidR="006A143F" w14:paraId="71894655" w14:textId="77777777">
        <w:tc>
          <w:tcPr>
            <w:tcW w:w="1480" w:type="dxa"/>
            <w:shd w:val="clear" w:color="auto" w:fill="0D2340"/>
          </w:tcPr>
          <w:p w14:paraId="0D8155CB" w14:textId="77777777" w:rsidR="006A143F" w:rsidRDefault="00000000">
            <w:pPr>
              <w:spacing w:before="20" w:after="20"/>
            </w:pPr>
            <w:r>
              <w:rPr>
                <w:b/>
                <w:color w:val="FFFFFF"/>
                <w:sz w:val="14"/>
              </w:rPr>
              <w:t>Nivel 1</w:t>
            </w:r>
          </w:p>
        </w:tc>
        <w:tc>
          <w:tcPr>
            <w:tcW w:w="1397" w:type="dxa"/>
            <w:shd w:val="clear" w:color="auto" w:fill="FBFCFE"/>
          </w:tcPr>
          <w:p w14:paraId="35C4F4D5" w14:textId="77777777" w:rsidR="006A143F" w:rsidRDefault="006A143F">
            <w:pPr>
              <w:spacing w:before="20" w:after="20"/>
            </w:pPr>
          </w:p>
        </w:tc>
        <w:tc>
          <w:tcPr>
            <w:tcW w:w="1397" w:type="dxa"/>
            <w:shd w:val="clear" w:color="auto" w:fill="FBFCFE"/>
          </w:tcPr>
          <w:p w14:paraId="5FF17009" w14:textId="77777777" w:rsidR="006A143F" w:rsidRDefault="006A143F">
            <w:pPr>
              <w:spacing w:before="20" w:after="20"/>
            </w:pPr>
          </w:p>
        </w:tc>
        <w:tc>
          <w:tcPr>
            <w:tcW w:w="1397" w:type="dxa"/>
            <w:shd w:val="clear" w:color="auto" w:fill="FBFCFE"/>
          </w:tcPr>
          <w:p w14:paraId="4C63EF3F" w14:textId="77777777" w:rsidR="006A143F" w:rsidRDefault="006A143F">
            <w:pPr>
              <w:spacing w:before="20" w:after="20"/>
            </w:pPr>
          </w:p>
        </w:tc>
        <w:tc>
          <w:tcPr>
            <w:tcW w:w="1397" w:type="dxa"/>
            <w:shd w:val="clear" w:color="auto" w:fill="1F5FA8"/>
          </w:tcPr>
          <w:p w14:paraId="30DE25E5" w14:textId="77777777" w:rsidR="006A143F" w:rsidRDefault="00000000">
            <w:pPr>
              <w:spacing w:before="20" w:after="20"/>
              <w:jc w:val="center"/>
            </w:pPr>
            <w:r>
              <w:rPr>
                <w:b/>
                <w:color w:val="FFFFFF"/>
                <w:sz w:val="13"/>
              </w:rPr>
              <w:t>Recibe aviso (sigue en copia)</w:t>
            </w:r>
          </w:p>
        </w:tc>
        <w:tc>
          <w:tcPr>
            <w:tcW w:w="1397" w:type="dxa"/>
            <w:shd w:val="clear" w:color="auto" w:fill="FBFCFE"/>
          </w:tcPr>
          <w:p w14:paraId="55608C25" w14:textId="77777777" w:rsidR="006A143F" w:rsidRDefault="006A143F">
            <w:pPr>
              <w:spacing w:before="20" w:after="20"/>
            </w:pPr>
          </w:p>
        </w:tc>
        <w:tc>
          <w:tcPr>
            <w:tcW w:w="1397" w:type="dxa"/>
            <w:shd w:val="clear" w:color="auto" w:fill="FBFCFE"/>
          </w:tcPr>
          <w:p w14:paraId="73ED4BFE" w14:textId="77777777" w:rsidR="006A143F" w:rsidRDefault="006A143F">
            <w:pPr>
              <w:spacing w:before="20" w:after="20"/>
            </w:pPr>
          </w:p>
        </w:tc>
      </w:tr>
      <w:tr w:rsidR="006A143F" w14:paraId="1E4A6DD4" w14:textId="77777777">
        <w:tc>
          <w:tcPr>
            <w:tcW w:w="1480" w:type="dxa"/>
            <w:shd w:val="clear" w:color="auto" w:fill="0D2340"/>
          </w:tcPr>
          <w:p w14:paraId="3A5C1CD8" w14:textId="77777777" w:rsidR="006A143F" w:rsidRDefault="00000000">
            <w:pPr>
              <w:spacing w:before="20" w:after="20"/>
            </w:pPr>
            <w:r>
              <w:rPr>
                <w:b/>
                <w:color w:val="FFFFFF"/>
                <w:sz w:val="14"/>
              </w:rPr>
              <w:t>Niveles superiores</w:t>
            </w:r>
          </w:p>
        </w:tc>
        <w:tc>
          <w:tcPr>
            <w:tcW w:w="1397" w:type="dxa"/>
            <w:shd w:val="clear" w:color="auto" w:fill="FBFCFE"/>
          </w:tcPr>
          <w:p w14:paraId="7ACB6EF2" w14:textId="77777777" w:rsidR="006A143F" w:rsidRDefault="006A143F">
            <w:pPr>
              <w:spacing w:before="20" w:after="20"/>
            </w:pPr>
          </w:p>
        </w:tc>
        <w:tc>
          <w:tcPr>
            <w:tcW w:w="1397" w:type="dxa"/>
            <w:shd w:val="clear" w:color="auto" w:fill="FBFCFE"/>
          </w:tcPr>
          <w:p w14:paraId="696C2A01" w14:textId="77777777" w:rsidR="006A143F" w:rsidRDefault="006A143F">
            <w:pPr>
              <w:spacing w:before="20" w:after="20"/>
            </w:pPr>
          </w:p>
        </w:tc>
        <w:tc>
          <w:tcPr>
            <w:tcW w:w="1397" w:type="dxa"/>
            <w:shd w:val="clear" w:color="auto" w:fill="FBFCFE"/>
          </w:tcPr>
          <w:p w14:paraId="75945E5F" w14:textId="77777777" w:rsidR="006A143F" w:rsidRDefault="006A143F">
            <w:pPr>
              <w:spacing w:before="20" w:after="20"/>
            </w:pPr>
          </w:p>
        </w:tc>
        <w:tc>
          <w:tcPr>
            <w:tcW w:w="1397" w:type="dxa"/>
            <w:shd w:val="clear" w:color="auto" w:fill="FBFCFE"/>
          </w:tcPr>
          <w:p w14:paraId="57F565EF" w14:textId="77777777" w:rsidR="006A143F" w:rsidRDefault="006A143F">
            <w:pPr>
              <w:spacing w:before="20" w:after="20"/>
            </w:pPr>
          </w:p>
        </w:tc>
        <w:tc>
          <w:tcPr>
            <w:tcW w:w="1397" w:type="dxa"/>
            <w:shd w:val="clear" w:color="auto" w:fill="1F5FA8"/>
          </w:tcPr>
          <w:p w14:paraId="7C5472BD" w14:textId="77777777" w:rsidR="006A143F" w:rsidRDefault="00000000">
            <w:pPr>
              <w:spacing w:before="20" w:after="20"/>
              <w:jc w:val="center"/>
            </w:pPr>
            <w:r>
              <w:rPr>
                <w:b/>
                <w:color w:val="FFFFFF"/>
                <w:sz w:val="13"/>
              </w:rPr>
              <w:t>Recibe escalamiento</w:t>
            </w:r>
          </w:p>
        </w:tc>
        <w:tc>
          <w:tcPr>
            <w:tcW w:w="1397" w:type="dxa"/>
            <w:shd w:val="clear" w:color="auto" w:fill="FBFCFE"/>
          </w:tcPr>
          <w:p w14:paraId="4EC2B299" w14:textId="77777777" w:rsidR="006A143F" w:rsidRDefault="006A143F">
            <w:pPr>
              <w:spacing w:before="20" w:after="20"/>
            </w:pPr>
          </w:p>
        </w:tc>
      </w:tr>
    </w:tbl>
    <w:p w14:paraId="2864141E" w14:textId="77777777" w:rsidR="006A143F" w:rsidRDefault="006A143F">
      <w:pPr>
        <w:spacing w:after="40"/>
      </w:pPr>
    </w:p>
    <w:p w14:paraId="22647BEC"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03F2C8FB"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0677D462" w14:textId="77777777">
        <w:trPr>
          <w:tblHeader/>
          <w:jc w:val="center"/>
        </w:trPr>
        <w:tc>
          <w:tcPr>
            <w:tcW w:w="395" w:type="dxa"/>
            <w:shd w:val="clear" w:color="auto" w:fill="0D2340"/>
          </w:tcPr>
          <w:p w14:paraId="1414FA29" w14:textId="77777777" w:rsidR="006A143F" w:rsidRDefault="00000000">
            <w:pPr>
              <w:spacing w:before="20" w:after="20"/>
            </w:pPr>
            <w:r>
              <w:rPr>
                <w:b/>
                <w:color w:val="FFFFFF"/>
                <w:sz w:val="15"/>
              </w:rPr>
              <w:t>N°</w:t>
            </w:r>
          </w:p>
        </w:tc>
        <w:tc>
          <w:tcPr>
            <w:tcW w:w="9470" w:type="dxa"/>
            <w:shd w:val="clear" w:color="auto" w:fill="0D2340"/>
          </w:tcPr>
          <w:p w14:paraId="03CDBA7C" w14:textId="77777777" w:rsidR="006A143F" w:rsidRDefault="00000000">
            <w:pPr>
              <w:spacing w:before="20" w:after="20"/>
            </w:pPr>
            <w:r>
              <w:rPr>
                <w:b/>
                <w:color w:val="FFFFFF"/>
                <w:sz w:val="15"/>
              </w:rPr>
              <w:t>Regla u observación</w:t>
            </w:r>
          </w:p>
        </w:tc>
      </w:tr>
      <w:tr w:rsidR="006A143F" w14:paraId="6F3D7F97" w14:textId="77777777">
        <w:trPr>
          <w:jc w:val="center"/>
        </w:trPr>
        <w:tc>
          <w:tcPr>
            <w:tcW w:w="395" w:type="dxa"/>
          </w:tcPr>
          <w:p w14:paraId="3E1B62F5" w14:textId="77777777" w:rsidR="006A143F" w:rsidRDefault="00000000">
            <w:pPr>
              <w:spacing w:before="20" w:after="20"/>
            </w:pPr>
            <w:r>
              <w:rPr>
                <w:b/>
                <w:color w:val="1A2230"/>
                <w:sz w:val="15"/>
              </w:rPr>
              <w:t>1</w:t>
            </w:r>
          </w:p>
        </w:tc>
        <w:tc>
          <w:tcPr>
            <w:tcW w:w="9470" w:type="dxa"/>
          </w:tcPr>
          <w:p w14:paraId="3BB0230D" w14:textId="77777777" w:rsidR="006A143F" w:rsidRDefault="00000000">
            <w:pPr>
              <w:spacing w:before="20" w:after="20"/>
            </w:pPr>
            <w:r>
              <w:rPr>
                <w:b/>
                <w:color w:val="1A2230"/>
                <w:sz w:val="15"/>
              </w:rPr>
              <w:t>Principio de diseño (fail-closed): la omisión NUNCA levanta la contención.</w:t>
            </w:r>
            <w:r>
              <w:rPr>
                <w:color w:val="1A2230"/>
                <w:sz w:val="15"/>
              </w:rPr>
              <w:t xml:space="preserve"> El vencimiento del plazo escala la responsabilidad; jamás libera el riesgo. Un diseño con caducidad automática habría desactivado medidas de seguridad por simple inacción.</w:t>
            </w:r>
          </w:p>
        </w:tc>
      </w:tr>
      <w:tr w:rsidR="006A143F" w14:paraId="120F928A" w14:textId="77777777">
        <w:trPr>
          <w:jc w:val="center"/>
        </w:trPr>
        <w:tc>
          <w:tcPr>
            <w:tcW w:w="395" w:type="dxa"/>
            <w:shd w:val="clear" w:color="auto" w:fill="F4F7FB"/>
          </w:tcPr>
          <w:p w14:paraId="2554A3D7" w14:textId="77777777" w:rsidR="006A143F" w:rsidRDefault="00000000">
            <w:pPr>
              <w:spacing w:before="20" w:after="20"/>
            </w:pPr>
            <w:r>
              <w:rPr>
                <w:b/>
                <w:color w:val="1A2230"/>
                <w:sz w:val="15"/>
              </w:rPr>
              <w:t>2</w:t>
            </w:r>
          </w:p>
        </w:tc>
        <w:tc>
          <w:tcPr>
            <w:tcW w:w="9470" w:type="dxa"/>
            <w:shd w:val="clear" w:color="auto" w:fill="F4F7FB"/>
          </w:tcPr>
          <w:p w14:paraId="3B1E3CCF" w14:textId="77777777" w:rsidR="006A143F" w:rsidRDefault="00000000">
            <w:pPr>
              <w:spacing w:before="20" w:after="20"/>
            </w:pPr>
            <w:r>
              <w:rPr>
                <w:b/>
                <w:color w:val="1A2230"/>
                <w:sz w:val="15"/>
              </w:rPr>
              <w:t>La notificación es acumulativa:</w:t>
            </w:r>
            <w:r>
              <w:rPr>
                <w:color w:val="1A2230"/>
                <w:sz w:val="15"/>
              </w:rPr>
              <w:t xml:space="preserve"> al escalar al nivel dos siguen recibiendo aviso los del nivel uno. Nadie sale de la cadena de responsabilidad por haber sido superado.</w:t>
            </w:r>
          </w:p>
        </w:tc>
      </w:tr>
      <w:tr w:rsidR="006A143F" w14:paraId="28DEF0A4" w14:textId="77777777">
        <w:trPr>
          <w:jc w:val="center"/>
        </w:trPr>
        <w:tc>
          <w:tcPr>
            <w:tcW w:w="395" w:type="dxa"/>
          </w:tcPr>
          <w:p w14:paraId="7A757A97" w14:textId="77777777" w:rsidR="006A143F" w:rsidRDefault="00000000">
            <w:pPr>
              <w:spacing w:before="20" w:after="20"/>
            </w:pPr>
            <w:r>
              <w:rPr>
                <w:b/>
                <w:color w:val="1A2230"/>
                <w:sz w:val="15"/>
              </w:rPr>
              <w:t>3</w:t>
            </w:r>
          </w:p>
        </w:tc>
        <w:tc>
          <w:tcPr>
            <w:tcW w:w="9470" w:type="dxa"/>
          </w:tcPr>
          <w:p w14:paraId="07ECF77B" w14:textId="77777777" w:rsidR="006A143F" w:rsidRDefault="00000000">
            <w:pPr>
              <w:spacing w:before="20" w:after="20"/>
            </w:pPr>
            <w:r>
              <w:rPr>
                <w:color w:val="1A2230"/>
                <w:sz w:val="15"/>
              </w:rPr>
              <w:t xml:space="preserve">Al agotarse los niveles configurados, el acto queda marcado con tope de cadena alcanzado. La medida </w:t>
            </w:r>
            <w:r>
              <w:rPr>
                <w:b/>
                <w:color w:val="1A2230"/>
                <w:sz w:val="15"/>
              </w:rPr>
              <w:t>sigue activa</w:t>
            </w:r>
            <w:r>
              <w:rPr>
                <w:color w:val="1A2230"/>
                <w:sz w:val="15"/>
              </w:rPr>
              <w:t>.</w:t>
            </w:r>
          </w:p>
        </w:tc>
      </w:tr>
      <w:tr w:rsidR="006A143F" w14:paraId="4D9C0A1F" w14:textId="77777777">
        <w:trPr>
          <w:jc w:val="center"/>
        </w:trPr>
        <w:tc>
          <w:tcPr>
            <w:tcW w:w="395" w:type="dxa"/>
            <w:shd w:val="clear" w:color="auto" w:fill="F4F7FB"/>
          </w:tcPr>
          <w:p w14:paraId="0BC29DF2" w14:textId="77777777" w:rsidR="006A143F" w:rsidRDefault="00000000">
            <w:pPr>
              <w:spacing w:before="20" w:after="20"/>
            </w:pPr>
            <w:r>
              <w:rPr>
                <w:b/>
                <w:color w:val="1A2230"/>
                <w:sz w:val="15"/>
              </w:rPr>
              <w:t>4</w:t>
            </w:r>
          </w:p>
        </w:tc>
        <w:tc>
          <w:tcPr>
            <w:tcW w:w="9470" w:type="dxa"/>
            <w:shd w:val="clear" w:color="auto" w:fill="F4F7FB"/>
          </w:tcPr>
          <w:p w14:paraId="443202A3" w14:textId="77777777" w:rsidR="006A143F" w:rsidRDefault="00000000">
            <w:pPr>
              <w:spacing w:before="20" w:after="20"/>
            </w:pPr>
            <w:r>
              <w:rPr>
                <w:color w:val="1A2230"/>
                <w:sz w:val="15"/>
              </w:rPr>
              <w:t>Existe protección contra carreras: si alguien ratifica mientras el barrido corre, el barrido relee bajo candado y se aborta a sí mismo.</w:t>
            </w:r>
          </w:p>
        </w:tc>
      </w:tr>
      <w:tr w:rsidR="006A143F" w14:paraId="50A8198F" w14:textId="77777777">
        <w:trPr>
          <w:jc w:val="center"/>
        </w:trPr>
        <w:tc>
          <w:tcPr>
            <w:tcW w:w="395" w:type="dxa"/>
          </w:tcPr>
          <w:p w14:paraId="763D181B" w14:textId="77777777" w:rsidR="006A143F" w:rsidRDefault="00000000">
            <w:pPr>
              <w:spacing w:before="20" w:after="20"/>
            </w:pPr>
            <w:r>
              <w:rPr>
                <w:b/>
                <w:color w:val="1A2230"/>
                <w:sz w:val="15"/>
              </w:rPr>
              <w:t>5</w:t>
            </w:r>
          </w:p>
        </w:tc>
        <w:tc>
          <w:tcPr>
            <w:tcW w:w="9470" w:type="dxa"/>
          </w:tcPr>
          <w:p w14:paraId="20D2C3A3" w14:textId="77777777" w:rsidR="006A143F" w:rsidRDefault="00000000">
            <w:pPr>
              <w:spacing w:before="20" w:after="20"/>
            </w:pPr>
            <w:r>
              <w:rPr>
                <w:b/>
                <w:color w:val="1A2230"/>
                <w:sz w:val="15"/>
              </w:rPr>
              <w:t>ATENCIÓN — Doble vía de ejecución.</w:t>
            </w:r>
            <w:r>
              <w:rPr>
                <w:color w:val="1A2230"/>
                <w:sz w:val="15"/>
              </w:rPr>
              <w:t xml:space="preserve"> Existe un comando de gestión (</w:t>
            </w:r>
            <w:r>
              <w:rPr>
                <w:rFonts w:ascii="Consolas" w:hAnsi="Consolas"/>
                <w:color w:val="1F5FA8"/>
                <w:sz w:val="14"/>
              </w:rPr>
              <w:t>escalar_medidas</w:t>
            </w:r>
            <w:r>
              <w:rPr>
                <w:color w:val="1A2230"/>
                <w:sz w:val="15"/>
              </w:rPr>
              <w:t xml:space="preserve">) pensado para ejecutarse cada 15-30 minutos, </w:t>
            </w:r>
            <w:r>
              <w:rPr>
                <w:b/>
                <w:color w:val="1A2230"/>
                <w:sz w:val="15"/>
              </w:rPr>
              <w:t>pero no hay ninguna tarea programada configurada</w:t>
            </w:r>
            <w:r>
              <w:rPr>
                <w:color w:val="1A2230"/>
                <w:sz w:val="15"/>
              </w:rPr>
              <w:t>. Adicionalmente el barrido se dispara al consultar el listado de medidas.</w:t>
            </w:r>
          </w:p>
        </w:tc>
      </w:tr>
      <w:tr w:rsidR="006A143F" w14:paraId="6897F5B5" w14:textId="77777777">
        <w:trPr>
          <w:jc w:val="center"/>
        </w:trPr>
        <w:tc>
          <w:tcPr>
            <w:tcW w:w="395" w:type="dxa"/>
            <w:shd w:val="clear" w:color="auto" w:fill="F4F7FB"/>
          </w:tcPr>
          <w:p w14:paraId="5BE95884" w14:textId="77777777" w:rsidR="006A143F" w:rsidRDefault="00000000">
            <w:pPr>
              <w:spacing w:before="20" w:after="20"/>
            </w:pPr>
            <w:r>
              <w:rPr>
                <w:b/>
                <w:color w:val="1A2230"/>
                <w:sz w:val="15"/>
              </w:rPr>
              <w:t>6</w:t>
            </w:r>
          </w:p>
        </w:tc>
        <w:tc>
          <w:tcPr>
            <w:tcW w:w="9470" w:type="dxa"/>
            <w:shd w:val="clear" w:color="auto" w:fill="F4F7FB"/>
          </w:tcPr>
          <w:p w14:paraId="21F5AA6E" w14:textId="77777777" w:rsidR="006A143F" w:rsidRDefault="00000000">
            <w:pPr>
              <w:spacing w:before="20" w:after="20"/>
            </w:pPr>
            <w:r>
              <w:rPr>
                <w:b/>
                <w:color w:val="1A2230"/>
                <w:sz w:val="15"/>
              </w:rPr>
              <w:t>Consecuencia operativa: hoy el escalamiento solo ocurre si alguien entra al listado de medidas o ejecuta el comando a mano. Ver TM-003.</w:t>
            </w:r>
          </w:p>
        </w:tc>
      </w:tr>
    </w:tbl>
    <w:p w14:paraId="28B9FFFD"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7115DD48" w14:textId="77777777">
        <w:trPr>
          <w:tblHeader/>
          <w:jc w:val="center"/>
        </w:trPr>
        <w:tc>
          <w:tcPr>
            <w:tcW w:w="2269" w:type="dxa"/>
            <w:shd w:val="clear" w:color="auto" w:fill="0D2340"/>
          </w:tcPr>
          <w:p w14:paraId="029E6195" w14:textId="77777777" w:rsidR="006A143F" w:rsidRDefault="00000000">
            <w:pPr>
              <w:spacing w:before="20" w:after="20"/>
            </w:pPr>
            <w:r>
              <w:rPr>
                <w:b/>
                <w:color w:val="FFFFFF"/>
                <w:sz w:val="15"/>
              </w:rPr>
              <w:t>Evento / falla</w:t>
            </w:r>
          </w:p>
        </w:tc>
        <w:tc>
          <w:tcPr>
            <w:tcW w:w="1776" w:type="dxa"/>
            <w:shd w:val="clear" w:color="auto" w:fill="0D2340"/>
          </w:tcPr>
          <w:p w14:paraId="11124E59" w14:textId="77777777" w:rsidR="006A143F" w:rsidRDefault="00000000">
            <w:pPr>
              <w:spacing w:before="20" w:after="20"/>
            </w:pPr>
            <w:r>
              <w:rPr>
                <w:b/>
                <w:color w:val="FFFFFF"/>
                <w:sz w:val="15"/>
              </w:rPr>
              <w:t>Cómo se detecta</w:t>
            </w:r>
          </w:p>
        </w:tc>
        <w:tc>
          <w:tcPr>
            <w:tcW w:w="3058" w:type="dxa"/>
            <w:shd w:val="clear" w:color="auto" w:fill="0D2340"/>
          </w:tcPr>
          <w:p w14:paraId="06546F2D" w14:textId="77777777" w:rsidR="006A143F" w:rsidRDefault="00000000">
            <w:pPr>
              <w:spacing w:before="20" w:after="20"/>
            </w:pPr>
            <w:r>
              <w:rPr>
                <w:b/>
                <w:color w:val="FFFFFF"/>
                <w:sz w:val="15"/>
              </w:rPr>
              <w:t>Respuesta del sistema</w:t>
            </w:r>
          </w:p>
        </w:tc>
        <w:tc>
          <w:tcPr>
            <w:tcW w:w="2762" w:type="dxa"/>
            <w:shd w:val="clear" w:color="auto" w:fill="0D2340"/>
          </w:tcPr>
          <w:p w14:paraId="7039B65C" w14:textId="77777777" w:rsidR="006A143F" w:rsidRDefault="00000000">
            <w:pPr>
              <w:spacing w:before="20" w:after="20"/>
            </w:pPr>
            <w:r>
              <w:rPr>
                <w:b/>
                <w:color w:val="FFFFFF"/>
                <w:sz w:val="15"/>
              </w:rPr>
              <w:t>Acción humana requerida</w:t>
            </w:r>
          </w:p>
        </w:tc>
      </w:tr>
      <w:tr w:rsidR="006A143F" w14:paraId="24906481" w14:textId="77777777">
        <w:trPr>
          <w:jc w:val="center"/>
        </w:trPr>
        <w:tc>
          <w:tcPr>
            <w:tcW w:w="2269" w:type="dxa"/>
          </w:tcPr>
          <w:p w14:paraId="6ED708B7" w14:textId="77777777" w:rsidR="006A143F" w:rsidRDefault="00000000">
            <w:pPr>
              <w:spacing w:before="20" w:after="20"/>
            </w:pPr>
            <w:r>
              <w:rPr>
                <w:b/>
                <w:color w:val="1A2230"/>
                <w:sz w:val="15"/>
              </w:rPr>
              <w:t>No hay tarea programada configurada</w:t>
            </w:r>
          </w:p>
        </w:tc>
        <w:tc>
          <w:tcPr>
            <w:tcW w:w="1776" w:type="dxa"/>
          </w:tcPr>
          <w:p w14:paraId="4A765488" w14:textId="77777777" w:rsidR="006A143F" w:rsidRDefault="00000000">
            <w:pPr>
              <w:spacing w:before="20" w:after="20"/>
            </w:pPr>
            <w:r>
              <w:rPr>
                <w:color w:val="1A2230"/>
                <w:sz w:val="15"/>
              </w:rPr>
              <w:t>Verificado: no existe programación</w:t>
            </w:r>
          </w:p>
        </w:tc>
        <w:tc>
          <w:tcPr>
            <w:tcW w:w="3058" w:type="dxa"/>
          </w:tcPr>
          <w:p w14:paraId="3895CF95" w14:textId="77777777" w:rsidR="006A143F" w:rsidRDefault="00000000">
            <w:pPr>
              <w:spacing w:before="20" w:after="20"/>
            </w:pPr>
            <w:r>
              <w:rPr>
                <w:b/>
                <w:color w:val="1A2230"/>
                <w:sz w:val="15"/>
              </w:rPr>
              <w:t>El escalamiento no ocurre por sí solo en el tiempo. Una medida puede permanecer sin escalar indefinidamente si nadie consulta el listado.</w:t>
            </w:r>
          </w:p>
        </w:tc>
        <w:tc>
          <w:tcPr>
            <w:tcW w:w="2762" w:type="dxa"/>
          </w:tcPr>
          <w:p w14:paraId="6649495D" w14:textId="77777777" w:rsidR="006A143F" w:rsidRDefault="00000000">
            <w:pPr>
              <w:spacing w:before="20" w:after="20"/>
            </w:pPr>
            <w:r>
              <w:rPr>
                <w:b/>
                <w:color w:val="1A2230"/>
                <w:sz w:val="15"/>
              </w:rPr>
              <w:t>CRÍTICO: programar el comando en el Programador de tareas. Ver TM-003.</w:t>
            </w:r>
          </w:p>
        </w:tc>
      </w:tr>
      <w:tr w:rsidR="006A143F" w14:paraId="56168FCF" w14:textId="77777777">
        <w:trPr>
          <w:jc w:val="center"/>
        </w:trPr>
        <w:tc>
          <w:tcPr>
            <w:tcW w:w="2269" w:type="dxa"/>
            <w:shd w:val="clear" w:color="auto" w:fill="F4F7FB"/>
          </w:tcPr>
          <w:p w14:paraId="526C7C08" w14:textId="77777777" w:rsidR="006A143F" w:rsidRDefault="00000000">
            <w:pPr>
              <w:spacing w:before="20" w:after="20"/>
            </w:pPr>
            <w:r>
              <w:rPr>
                <w:b/>
                <w:color w:val="1A2230"/>
                <w:sz w:val="15"/>
              </w:rPr>
              <w:t>Alguien ratifica justo mientras corre el barrido</w:t>
            </w:r>
          </w:p>
        </w:tc>
        <w:tc>
          <w:tcPr>
            <w:tcW w:w="1776" w:type="dxa"/>
            <w:shd w:val="clear" w:color="auto" w:fill="F4F7FB"/>
          </w:tcPr>
          <w:p w14:paraId="26DF3093" w14:textId="77777777" w:rsidR="006A143F" w:rsidRDefault="00000000">
            <w:pPr>
              <w:spacing w:before="20" w:after="20"/>
            </w:pPr>
            <w:r>
              <w:rPr>
                <w:color w:val="1A2230"/>
                <w:sz w:val="15"/>
              </w:rPr>
              <w:t>Relectura bajo candado</w:t>
            </w:r>
          </w:p>
        </w:tc>
        <w:tc>
          <w:tcPr>
            <w:tcW w:w="3058" w:type="dxa"/>
            <w:shd w:val="clear" w:color="auto" w:fill="F4F7FB"/>
          </w:tcPr>
          <w:p w14:paraId="5B573FEE" w14:textId="77777777" w:rsidR="006A143F" w:rsidRDefault="00000000">
            <w:pPr>
              <w:spacing w:before="20" w:after="20"/>
            </w:pPr>
            <w:r>
              <w:rPr>
                <w:color w:val="1A2230"/>
                <w:sz w:val="15"/>
              </w:rPr>
              <w:t>El barrido se aborta para esa medida. Prevalece la ratificación.</w:t>
            </w:r>
          </w:p>
        </w:tc>
        <w:tc>
          <w:tcPr>
            <w:tcW w:w="2762" w:type="dxa"/>
            <w:shd w:val="clear" w:color="auto" w:fill="F4F7FB"/>
          </w:tcPr>
          <w:p w14:paraId="3D3C8712" w14:textId="77777777" w:rsidR="006A143F" w:rsidRDefault="00000000">
            <w:pPr>
              <w:spacing w:before="20" w:after="20"/>
            </w:pPr>
            <w:r>
              <w:rPr>
                <w:color w:val="1A2230"/>
                <w:sz w:val="15"/>
              </w:rPr>
              <w:t>Ninguna.</w:t>
            </w:r>
          </w:p>
        </w:tc>
      </w:tr>
      <w:tr w:rsidR="006A143F" w14:paraId="1C09D021" w14:textId="77777777">
        <w:trPr>
          <w:jc w:val="center"/>
        </w:trPr>
        <w:tc>
          <w:tcPr>
            <w:tcW w:w="2269" w:type="dxa"/>
          </w:tcPr>
          <w:p w14:paraId="3A97E2F9" w14:textId="77777777" w:rsidR="006A143F" w:rsidRDefault="00000000">
            <w:pPr>
              <w:spacing w:before="20" w:after="20"/>
            </w:pPr>
            <w:r>
              <w:rPr>
                <w:b/>
                <w:color w:val="1A2230"/>
                <w:sz w:val="15"/>
              </w:rPr>
              <w:t>Falla el correo de escalamiento</w:t>
            </w:r>
          </w:p>
        </w:tc>
        <w:tc>
          <w:tcPr>
            <w:tcW w:w="1776" w:type="dxa"/>
          </w:tcPr>
          <w:p w14:paraId="6FEB3E13" w14:textId="77777777" w:rsidR="006A143F" w:rsidRDefault="00000000">
            <w:pPr>
              <w:spacing w:before="20" w:after="20"/>
            </w:pPr>
            <w:r>
              <w:rPr>
                <w:color w:val="1A2230"/>
                <w:sz w:val="15"/>
              </w:rPr>
              <w:t>Se descarta el error</w:t>
            </w:r>
          </w:p>
        </w:tc>
        <w:tc>
          <w:tcPr>
            <w:tcW w:w="3058" w:type="dxa"/>
          </w:tcPr>
          <w:p w14:paraId="2EB95404" w14:textId="77777777" w:rsidR="006A143F" w:rsidRDefault="00000000">
            <w:pPr>
              <w:spacing w:before="20" w:after="20"/>
            </w:pPr>
            <w:r>
              <w:rPr>
                <w:b/>
                <w:color w:val="1A2230"/>
                <w:sz w:val="15"/>
              </w:rPr>
              <w:t>El escalamiento se registra igual; el aviso puede no haber llegado.</w:t>
            </w:r>
          </w:p>
        </w:tc>
        <w:tc>
          <w:tcPr>
            <w:tcW w:w="2762" w:type="dxa"/>
          </w:tcPr>
          <w:p w14:paraId="16D8F3B3" w14:textId="77777777" w:rsidR="006A143F" w:rsidRDefault="00000000">
            <w:pPr>
              <w:spacing w:before="20" w:after="20"/>
            </w:pPr>
            <w:r>
              <w:rPr>
                <w:b/>
                <w:color w:val="1A2230"/>
                <w:sz w:val="15"/>
              </w:rPr>
              <w:t>Confirmar por vía telefónica. Ver TM-007.</w:t>
            </w:r>
          </w:p>
        </w:tc>
      </w:tr>
      <w:tr w:rsidR="006A143F" w14:paraId="5A032E3C" w14:textId="77777777">
        <w:trPr>
          <w:jc w:val="center"/>
        </w:trPr>
        <w:tc>
          <w:tcPr>
            <w:tcW w:w="2269" w:type="dxa"/>
            <w:shd w:val="clear" w:color="auto" w:fill="F4F7FB"/>
          </w:tcPr>
          <w:p w14:paraId="3F823B02" w14:textId="77777777" w:rsidR="006A143F" w:rsidRDefault="00000000">
            <w:pPr>
              <w:spacing w:before="20" w:after="20"/>
            </w:pPr>
            <w:r>
              <w:rPr>
                <w:b/>
                <w:color w:val="1A2230"/>
                <w:sz w:val="15"/>
              </w:rPr>
              <w:t>No hay cadena de escalamiento configurada</w:t>
            </w:r>
          </w:p>
        </w:tc>
        <w:tc>
          <w:tcPr>
            <w:tcW w:w="1776" w:type="dxa"/>
            <w:shd w:val="clear" w:color="auto" w:fill="F4F7FB"/>
          </w:tcPr>
          <w:p w14:paraId="021E9E56" w14:textId="77777777" w:rsidR="006A143F" w:rsidRDefault="00000000">
            <w:pPr>
              <w:spacing w:before="20" w:after="20"/>
            </w:pPr>
            <w:r>
              <w:rPr>
                <w:color w:val="1A2230"/>
                <w:sz w:val="15"/>
              </w:rPr>
              <w:t>Alternativa por defecto</w:t>
            </w:r>
          </w:p>
        </w:tc>
        <w:tc>
          <w:tcPr>
            <w:tcW w:w="3058" w:type="dxa"/>
            <w:shd w:val="clear" w:color="auto" w:fill="F4F7FB"/>
          </w:tcPr>
          <w:p w14:paraId="6BACFE37" w14:textId="77777777" w:rsidR="006A143F" w:rsidRDefault="00000000">
            <w:pPr>
              <w:spacing w:before="20" w:after="20"/>
            </w:pPr>
            <w:r>
              <w:rPr>
                <w:color w:val="1A2230"/>
                <w:sz w:val="15"/>
              </w:rPr>
              <w:t>Se notifica a todo el Comité y a los administradores; el tope se considera alcanzado tras el primer nivel.</w:t>
            </w:r>
          </w:p>
        </w:tc>
        <w:tc>
          <w:tcPr>
            <w:tcW w:w="2762" w:type="dxa"/>
            <w:shd w:val="clear" w:color="auto" w:fill="F4F7FB"/>
          </w:tcPr>
          <w:p w14:paraId="66A16DEE" w14:textId="77777777" w:rsidR="006A143F" w:rsidRDefault="00000000">
            <w:pPr>
              <w:spacing w:before="20" w:after="20"/>
            </w:pPr>
            <w:r>
              <w:rPr>
                <w:b/>
                <w:color w:val="1A2230"/>
                <w:sz w:val="15"/>
              </w:rPr>
              <w:t>Configurar la cadena de escalamiento. Ver TM-017.</w:t>
            </w:r>
          </w:p>
        </w:tc>
      </w:tr>
    </w:tbl>
    <w:p w14:paraId="4711876B" w14:textId="77777777" w:rsidR="006A143F" w:rsidRDefault="00000000">
      <w:r>
        <w:br w:type="page"/>
      </w:r>
    </w:p>
    <w:p w14:paraId="0684E2A0" w14:textId="77777777" w:rsidR="006A143F" w:rsidRDefault="00000000">
      <w:pPr>
        <w:pStyle w:val="Ttulo2"/>
      </w:pPr>
      <w:bookmarkStart w:id="20" w:name="_Toc235445918"/>
      <w:r>
        <w:lastRenderedPageBreak/>
        <w:t>PROC-016 · Levantamiento de la contención</w:t>
      </w:r>
      <w:bookmarkEnd w:id="20"/>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3FC756F4" w14:textId="77777777">
        <w:tc>
          <w:tcPr>
            <w:tcW w:w="9865" w:type="dxa"/>
            <w:shd w:val="clear" w:color="auto" w:fill="0D2340"/>
          </w:tcPr>
          <w:p w14:paraId="32F6C3EE" w14:textId="77777777" w:rsidR="006A143F" w:rsidRDefault="00000000">
            <w:pPr>
              <w:spacing w:before="40" w:after="40"/>
            </w:pPr>
            <w:r>
              <w:rPr>
                <w:b/>
                <w:color w:val="FFFFFF"/>
                <w:sz w:val="28"/>
              </w:rPr>
              <w:t>PROC-016</w:t>
            </w:r>
            <w:r>
              <w:br/>
            </w:r>
            <w:r>
              <w:rPr>
                <w:color w:val="FFFFFF"/>
                <w:sz w:val="21"/>
              </w:rPr>
              <w:t>Levantamiento de la contención</w:t>
            </w:r>
            <w:r>
              <w:br/>
            </w:r>
            <w:r>
              <w:rPr>
                <w:color w:val="9FC4E8"/>
                <w:sz w:val="15"/>
              </w:rPr>
              <w:t>Versión 1.0 · Vigente desde el 20 de julio de 2026 · Revisión: anual o ante cambio normativo</w:t>
            </w:r>
          </w:p>
        </w:tc>
      </w:tr>
    </w:tbl>
    <w:p w14:paraId="5D5FB225" w14:textId="77777777" w:rsidR="006A143F" w:rsidRDefault="006A143F">
      <w:pPr>
        <w:spacing w:after="60"/>
      </w:pPr>
    </w:p>
    <w:p w14:paraId="3B4217AC" w14:textId="77777777" w:rsidR="006A143F" w:rsidRDefault="00000000">
      <w:pPr>
        <w:pStyle w:val="Ttulo3"/>
      </w:pPr>
      <w:r>
        <w:t>1. Propósito y justificación</w:t>
      </w:r>
    </w:p>
    <w:p w14:paraId="71930057" w14:textId="77777777" w:rsidR="006A143F" w:rsidRDefault="00000000">
      <w:r>
        <w:rPr>
          <w:color w:val="1A2230"/>
          <w:sz w:val="17"/>
        </w:rPr>
        <w:t>Establecer la única vía legítima para desactivar una medida de contención, exigiendo causal y fundamento escrito. Cierra el ciclo asegurando que nadie desactive un resguardo sin dejar constancia.</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0422DECC" w14:textId="77777777">
        <w:tc>
          <w:tcPr>
            <w:tcW w:w="9865" w:type="dxa"/>
            <w:shd w:val="clear" w:color="auto" w:fill="F7F9FC"/>
          </w:tcPr>
          <w:p w14:paraId="2F810829" w14:textId="77777777" w:rsidR="006A143F" w:rsidRDefault="00000000">
            <w:pPr>
              <w:spacing w:before="20" w:after="20"/>
            </w:pPr>
            <w:r>
              <w:rPr>
                <w:b/>
                <w:color w:val="1A2230"/>
                <w:sz w:val="16"/>
              </w:rPr>
              <w:t>Disparador:</w:t>
            </w:r>
            <w:r>
              <w:rPr>
                <w:color w:val="1A2230"/>
                <w:sz w:val="16"/>
              </w:rPr>
              <w:t xml:space="preserve"> El riesgo fue corregido, o se determina que la medida fue improcedente.</w:t>
            </w:r>
            <w:r>
              <w:br/>
            </w:r>
            <w:r>
              <w:rPr>
                <w:b/>
                <w:color w:val="1A2230"/>
                <w:sz w:val="16"/>
              </w:rPr>
              <w:t>Resultado esperado:</w:t>
            </w:r>
            <w:r>
              <w:rPr>
                <w:color w:val="1A2230"/>
                <w:sz w:val="16"/>
              </w:rPr>
              <w:t xml:space="preserve"> Medida LEVANTADA, con causal y fundamento sellados.</w:t>
            </w:r>
          </w:p>
        </w:tc>
      </w:tr>
    </w:tbl>
    <w:p w14:paraId="48C9D9AD" w14:textId="77777777" w:rsidR="006A143F" w:rsidRDefault="006A143F">
      <w:pPr>
        <w:spacing w:after="40"/>
      </w:pPr>
    </w:p>
    <w:p w14:paraId="02B0AA14"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54158856" w14:textId="77777777">
        <w:trPr>
          <w:tblHeader/>
          <w:jc w:val="center"/>
        </w:trPr>
        <w:tc>
          <w:tcPr>
            <w:tcW w:w="395" w:type="dxa"/>
            <w:shd w:val="clear" w:color="auto" w:fill="0D2340"/>
          </w:tcPr>
          <w:p w14:paraId="4E7967C7" w14:textId="77777777" w:rsidR="006A143F" w:rsidRDefault="00000000">
            <w:pPr>
              <w:spacing w:before="20" w:after="20"/>
            </w:pPr>
            <w:r>
              <w:rPr>
                <w:b/>
                <w:color w:val="FFFFFF"/>
                <w:sz w:val="15"/>
              </w:rPr>
              <w:t>N°</w:t>
            </w:r>
          </w:p>
        </w:tc>
        <w:tc>
          <w:tcPr>
            <w:tcW w:w="1578" w:type="dxa"/>
            <w:shd w:val="clear" w:color="auto" w:fill="0D2340"/>
          </w:tcPr>
          <w:p w14:paraId="228F2513" w14:textId="77777777" w:rsidR="006A143F" w:rsidRDefault="00000000">
            <w:pPr>
              <w:spacing w:before="20" w:after="20"/>
            </w:pPr>
            <w:r>
              <w:rPr>
                <w:b/>
                <w:color w:val="FFFFFF"/>
                <w:sz w:val="15"/>
              </w:rPr>
              <w:t>Cargo responsable</w:t>
            </w:r>
          </w:p>
        </w:tc>
        <w:tc>
          <w:tcPr>
            <w:tcW w:w="3058" w:type="dxa"/>
            <w:shd w:val="clear" w:color="auto" w:fill="0D2340"/>
          </w:tcPr>
          <w:p w14:paraId="688E03F8" w14:textId="77777777" w:rsidR="006A143F" w:rsidRDefault="00000000">
            <w:pPr>
              <w:spacing w:before="20" w:after="20"/>
            </w:pPr>
            <w:r>
              <w:rPr>
                <w:b/>
                <w:color w:val="FFFFFF"/>
                <w:sz w:val="15"/>
              </w:rPr>
              <w:t>Actividad</w:t>
            </w:r>
          </w:p>
        </w:tc>
        <w:tc>
          <w:tcPr>
            <w:tcW w:w="2367" w:type="dxa"/>
            <w:shd w:val="clear" w:color="auto" w:fill="0D2340"/>
          </w:tcPr>
          <w:p w14:paraId="2B3B3888" w14:textId="77777777" w:rsidR="006A143F" w:rsidRDefault="00000000">
            <w:pPr>
              <w:spacing w:before="20" w:after="20"/>
            </w:pPr>
            <w:r>
              <w:rPr>
                <w:b/>
                <w:color w:val="FFFFFF"/>
                <w:sz w:val="15"/>
              </w:rPr>
              <w:t>Datos capturados</w:t>
            </w:r>
          </w:p>
        </w:tc>
        <w:tc>
          <w:tcPr>
            <w:tcW w:w="2466" w:type="dxa"/>
            <w:shd w:val="clear" w:color="auto" w:fill="0D2340"/>
          </w:tcPr>
          <w:p w14:paraId="19F4816A" w14:textId="77777777" w:rsidR="006A143F" w:rsidRDefault="00000000">
            <w:pPr>
              <w:spacing w:before="20" w:after="20"/>
            </w:pPr>
            <w:r>
              <w:rPr>
                <w:b/>
                <w:color w:val="FFFFFF"/>
                <w:sz w:val="15"/>
              </w:rPr>
              <w:t>Componente técnico</w:t>
            </w:r>
          </w:p>
        </w:tc>
      </w:tr>
      <w:tr w:rsidR="006A143F" w14:paraId="625DEEE0" w14:textId="77777777">
        <w:trPr>
          <w:jc w:val="center"/>
        </w:trPr>
        <w:tc>
          <w:tcPr>
            <w:tcW w:w="395" w:type="dxa"/>
          </w:tcPr>
          <w:p w14:paraId="591C3A5C" w14:textId="77777777" w:rsidR="006A143F" w:rsidRDefault="00000000">
            <w:pPr>
              <w:spacing w:before="20" w:after="20"/>
            </w:pPr>
            <w:r>
              <w:rPr>
                <w:b/>
                <w:color w:val="1A2230"/>
                <w:sz w:val="15"/>
              </w:rPr>
              <w:t>1</w:t>
            </w:r>
          </w:p>
        </w:tc>
        <w:tc>
          <w:tcPr>
            <w:tcW w:w="1578" w:type="dxa"/>
          </w:tcPr>
          <w:p w14:paraId="2AF7C393" w14:textId="77777777" w:rsidR="006A143F" w:rsidRDefault="00000000">
            <w:pPr>
              <w:spacing w:before="20" w:after="20"/>
            </w:pPr>
            <w:r>
              <w:rPr>
                <w:b/>
                <w:color w:val="1A2230"/>
                <w:sz w:val="15"/>
              </w:rPr>
              <w:t>Comité</w:t>
            </w:r>
          </w:p>
        </w:tc>
        <w:tc>
          <w:tcPr>
            <w:tcW w:w="3058" w:type="dxa"/>
          </w:tcPr>
          <w:p w14:paraId="7E16A44F" w14:textId="77777777" w:rsidR="006A143F" w:rsidRDefault="00000000">
            <w:pPr>
              <w:spacing w:before="20" w:after="20"/>
            </w:pPr>
            <w:r>
              <w:rPr>
                <w:color w:val="1A2230"/>
                <w:sz w:val="15"/>
              </w:rPr>
              <w:t>Constata la corrección del riesgo o la improcedencia de la medida.</w:t>
            </w:r>
          </w:p>
        </w:tc>
        <w:tc>
          <w:tcPr>
            <w:tcW w:w="2367" w:type="dxa"/>
          </w:tcPr>
          <w:p w14:paraId="45AA5699" w14:textId="77777777" w:rsidR="006A143F" w:rsidRDefault="00000000">
            <w:pPr>
              <w:spacing w:before="20" w:after="20"/>
            </w:pPr>
            <w:r>
              <w:rPr>
                <w:color w:val="1A2230"/>
                <w:sz w:val="15"/>
              </w:rPr>
              <w:t>—</w:t>
            </w:r>
          </w:p>
        </w:tc>
        <w:tc>
          <w:tcPr>
            <w:tcW w:w="2466" w:type="dxa"/>
          </w:tcPr>
          <w:p w14:paraId="32C8F4A3" w14:textId="77777777" w:rsidR="006A143F" w:rsidRDefault="00000000">
            <w:pPr>
              <w:spacing w:before="20" w:after="20"/>
            </w:pPr>
            <w:r>
              <w:rPr>
                <w:color w:val="1A2230"/>
                <w:sz w:val="15"/>
              </w:rPr>
              <w:t>—</w:t>
            </w:r>
          </w:p>
        </w:tc>
      </w:tr>
      <w:tr w:rsidR="006A143F" w14:paraId="6162A47D" w14:textId="77777777">
        <w:trPr>
          <w:jc w:val="center"/>
        </w:trPr>
        <w:tc>
          <w:tcPr>
            <w:tcW w:w="395" w:type="dxa"/>
            <w:shd w:val="clear" w:color="auto" w:fill="F4F7FB"/>
          </w:tcPr>
          <w:p w14:paraId="48A1E329" w14:textId="77777777" w:rsidR="006A143F" w:rsidRDefault="00000000">
            <w:pPr>
              <w:spacing w:before="20" w:after="20"/>
            </w:pPr>
            <w:r>
              <w:rPr>
                <w:b/>
                <w:color w:val="1A2230"/>
                <w:sz w:val="15"/>
              </w:rPr>
              <w:t>2</w:t>
            </w:r>
          </w:p>
        </w:tc>
        <w:tc>
          <w:tcPr>
            <w:tcW w:w="1578" w:type="dxa"/>
            <w:shd w:val="clear" w:color="auto" w:fill="F4F7FB"/>
          </w:tcPr>
          <w:p w14:paraId="0594894B" w14:textId="77777777" w:rsidR="006A143F" w:rsidRDefault="00000000">
            <w:pPr>
              <w:spacing w:before="20" w:after="20"/>
            </w:pPr>
            <w:r>
              <w:rPr>
                <w:b/>
                <w:color w:val="1A2230"/>
                <w:sz w:val="15"/>
              </w:rPr>
              <w:t>Comité</w:t>
            </w:r>
          </w:p>
        </w:tc>
        <w:tc>
          <w:tcPr>
            <w:tcW w:w="3058" w:type="dxa"/>
            <w:shd w:val="clear" w:color="auto" w:fill="F4F7FB"/>
          </w:tcPr>
          <w:p w14:paraId="2E63BD37" w14:textId="77777777" w:rsidR="006A143F" w:rsidRDefault="00000000">
            <w:pPr>
              <w:spacing w:before="20" w:after="20"/>
            </w:pPr>
            <w:r>
              <w:rPr>
                <w:color w:val="1A2230"/>
                <w:sz w:val="15"/>
              </w:rPr>
              <w:t>Levanta la medida indicando causal y fundamento.</w:t>
            </w:r>
          </w:p>
        </w:tc>
        <w:tc>
          <w:tcPr>
            <w:tcW w:w="2367" w:type="dxa"/>
            <w:shd w:val="clear" w:color="auto" w:fill="F4F7FB"/>
          </w:tcPr>
          <w:p w14:paraId="435EBEF2" w14:textId="77777777" w:rsidR="006A143F" w:rsidRDefault="00000000">
            <w:pPr>
              <w:spacing w:before="20" w:after="20"/>
            </w:pPr>
            <w:r>
              <w:rPr>
                <w:color w:val="1A2230"/>
                <w:sz w:val="15"/>
              </w:rPr>
              <w:t>causal (CORREGIDA | DESESTIMADA), fundamento (obligatorio, no puede ir en blanco)</w:t>
            </w:r>
          </w:p>
        </w:tc>
        <w:tc>
          <w:tcPr>
            <w:tcW w:w="2466" w:type="dxa"/>
            <w:shd w:val="clear" w:color="auto" w:fill="F4F7FB"/>
          </w:tcPr>
          <w:p w14:paraId="24D02D32" w14:textId="77777777" w:rsidR="006A143F" w:rsidRDefault="00000000">
            <w:pPr>
              <w:spacing w:before="20" w:after="20"/>
            </w:pPr>
            <w:r>
              <w:rPr>
                <w:rFonts w:ascii="Consolas" w:hAnsi="Consolas"/>
                <w:color w:val="1F5FA8"/>
                <w:sz w:val="14"/>
              </w:rPr>
              <w:t>POST /api/medidas-inmediatas/{id}/levantar/</w:t>
            </w:r>
            <w:r>
              <w:rPr>
                <w:color w:val="1A2230"/>
                <w:sz w:val="15"/>
              </w:rPr>
              <w:t xml:space="preserve"> · permiso EsComite</w:t>
            </w:r>
          </w:p>
        </w:tc>
      </w:tr>
      <w:tr w:rsidR="006A143F" w14:paraId="5542C78C" w14:textId="77777777">
        <w:trPr>
          <w:jc w:val="center"/>
        </w:trPr>
        <w:tc>
          <w:tcPr>
            <w:tcW w:w="395" w:type="dxa"/>
          </w:tcPr>
          <w:p w14:paraId="204D3AA3" w14:textId="77777777" w:rsidR="006A143F" w:rsidRDefault="00000000">
            <w:pPr>
              <w:spacing w:before="20" w:after="20"/>
            </w:pPr>
            <w:r>
              <w:rPr>
                <w:b/>
                <w:color w:val="1A2230"/>
                <w:sz w:val="15"/>
              </w:rPr>
              <w:t>3</w:t>
            </w:r>
          </w:p>
        </w:tc>
        <w:tc>
          <w:tcPr>
            <w:tcW w:w="1578" w:type="dxa"/>
          </w:tcPr>
          <w:p w14:paraId="4DCF2FEB" w14:textId="77777777" w:rsidR="006A143F" w:rsidRDefault="00000000">
            <w:pPr>
              <w:spacing w:before="20" w:after="20"/>
            </w:pPr>
            <w:r>
              <w:rPr>
                <w:b/>
                <w:color w:val="1A2230"/>
                <w:sz w:val="15"/>
              </w:rPr>
              <w:t>Sistema</w:t>
            </w:r>
          </w:p>
        </w:tc>
        <w:tc>
          <w:tcPr>
            <w:tcW w:w="3058" w:type="dxa"/>
          </w:tcPr>
          <w:p w14:paraId="206E26C3" w14:textId="77777777" w:rsidR="006A143F" w:rsidRDefault="00000000">
            <w:pPr>
              <w:spacing w:before="20" w:after="20"/>
            </w:pPr>
            <w:r>
              <w:rPr>
                <w:color w:val="1A2230"/>
                <w:sz w:val="15"/>
              </w:rPr>
              <w:t>Bajo candado, cambia el estado y registra autor e instante.</w:t>
            </w:r>
          </w:p>
        </w:tc>
        <w:tc>
          <w:tcPr>
            <w:tcW w:w="2367" w:type="dxa"/>
          </w:tcPr>
          <w:p w14:paraId="3CD1B8E4" w14:textId="77777777" w:rsidR="006A143F" w:rsidRDefault="00000000">
            <w:pPr>
              <w:spacing w:before="20" w:after="20"/>
            </w:pPr>
            <w:r>
              <w:rPr>
                <w:color w:val="1A2230"/>
                <w:sz w:val="15"/>
              </w:rPr>
              <w:t>estado=LEVANTADA, levantada_por, levantada_en</w:t>
            </w:r>
          </w:p>
        </w:tc>
        <w:tc>
          <w:tcPr>
            <w:tcW w:w="2466" w:type="dxa"/>
          </w:tcPr>
          <w:p w14:paraId="54AEE98E" w14:textId="77777777" w:rsidR="006A143F" w:rsidRDefault="00000000">
            <w:pPr>
              <w:spacing w:before="20" w:after="20"/>
            </w:pPr>
            <w:r>
              <w:rPr>
                <w:rFonts w:ascii="Consolas" w:hAnsi="Consolas"/>
                <w:color w:val="1F5FA8"/>
                <w:sz w:val="14"/>
              </w:rPr>
              <w:t>levantar_contencion</w:t>
            </w:r>
            <w:r>
              <w:rPr>
                <w:color w:val="1A2230"/>
                <w:sz w:val="15"/>
              </w:rPr>
              <w:t xml:space="preserve"> · </w:t>
            </w:r>
            <w:r>
              <w:rPr>
                <w:rFonts w:ascii="Consolas" w:hAnsi="Consolas"/>
                <w:color w:val="1F5FA8"/>
                <w:sz w:val="14"/>
              </w:rPr>
              <w:t>contencion.py:287-317</w:t>
            </w:r>
          </w:p>
        </w:tc>
      </w:tr>
      <w:tr w:rsidR="006A143F" w14:paraId="69693B34" w14:textId="77777777">
        <w:trPr>
          <w:jc w:val="center"/>
        </w:trPr>
        <w:tc>
          <w:tcPr>
            <w:tcW w:w="395" w:type="dxa"/>
            <w:shd w:val="clear" w:color="auto" w:fill="F4F7FB"/>
          </w:tcPr>
          <w:p w14:paraId="7DEE3353" w14:textId="77777777" w:rsidR="006A143F" w:rsidRDefault="00000000">
            <w:pPr>
              <w:spacing w:before="20" w:after="20"/>
            </w:pPr>
            <w:r>
              <w:rPr>
                <w:b/>
                <w:color w:val="1A2230"/>
                <w:sz w:val="15"/>
              </w:rPr>
              <w:t>4</w:t>
            </w:r>
          </w:p>
        </w:tc>
        <w:tc>
          <w:tcPr>
            <w:tcW w:w="1578" w:type="dxa"/>
            <w:shd w:val="clear" w:color="auto" w:fill="F4F7FB"/>
          </w:tcPr>
          <w:p w14:paraId="363405D1" w14:textId="77777777" w:rsidR="006A143F" w:rsidRDefault="00000000">
            <w:pPr>
              <w:spacing w:before="20" w:after="20"/>
            </w:pPr>
            <w:r>
              <w:rPr>
                <w:b/>
                <w:color w:val="1A2230"/>
                <w:sz w:val="15"/>
              </w:rPr>
              <w:t>Sistema</w:t>
            </w:r>
          </w:p>
        </w:tc>
        <w:tc>
          <w:tcPr>
            <w:tcW w:w="3058" w:type="dxa"/>
            <w:shd w:val="clear" w:color="auto" w:fill="F4F7FB"/>
          </w:tcPr>
          <w:p w14:paraId="04CFF6C6" w14:textId="77777777" w:rsidR="006A143F" w:rsidRDefault="00000000">
            <w:pPr>
              <w:spacing w:before="20" w:after="20"/>
            </w:pPr>
            <w:r>
              <w:rPr>
                <w:color w:val="1A2230"/>
                <w:sz w:val="15"/>
              </w:rPr>
              <w:t>Sella el acto con la causal y el fundamento.</w:t>
            </w:r>
          </w:p>
        </w:tc>
        <w:tc>
          <w:tcPr>
            <w:tcW w:w="2367" w:type="dxa"/>
            <w:shd w:val="clear" w:color="auto" w:fill="F4F7FB"/>
          </w:tcPr>
          <w:p w14:paraId="393AC739" w14:textId="77777777" w:rsidR="006A143F" w:rsidRDefault="00000000">
            <w:pPr>
              <w:spacing w:before="20" w:after="20"/>
            </w:pPr>
            <w:r>
              <w:rPr>
                <w:color w:val="1A2230"/>
                <w:sz w:val="15"/>
              </w:rPr>
              <w:t>Acto CONTENCION_LEVANTADA</w:t>
            </w:r>
          </w:p>
        </w:tc>
        <w:tc>
          <w:tcPr>
            <w:tcW w:w="2466" w:type="dxa"/>
            <w:shd w:val="clear" w:color="auto" w:fill="F4F7FB"/>
          </w:tcPr>
          <w:p w14:paraId="1EF99F84" w14:textId="77777777" w:rsidR="006A143F" w:rsidRDefault="00000000">
            <w:pPr>
              <w:spacing w:before="20" w:after="20"/>
            </w:pPr>
            <w:r>
              <w:rPr>
                <w:rFonts w:ascii="Consolas" w:hAnsi="Consolas"/>
                <w:color w:val="1F5FA8"/>
                <w:sz w:val="14"/>
              </w:rPr>
              <w:t>sellar_acto_contencion</w:t>
            </w:r>
          </w:p>
        </w:tc>
      </w:tr>
      <w:tr w:rsidR="006A143F" w14:paraId="66367688" w14:textId="77777777">
        <w:trPr>
          <w:jc w:val="center"/>
        </w:trPr>
        <w:tc>
          <w:tcPr>
            <w:tcW w:w="395" w:type="dxa"/>
          </w:tcPr>
          <w:p w14:paraId="05113933" w14:textId="77777777" w:rsidR="006A143F" w:rsidRDefault="00000000">
            <w:pPr>
              <w:spacing w:before="20" w:after="20"/>
            </w:pPr>
            <w:r>
              <w:rPr>
                <w:b/>
                <w:color w:val="1A2230"/>
                <w:sz w:val="15"/>
              </w:rPr>
              <w:t>5</w:t>
            </w:r>
          </w:p>
        </w:tc>
        <w:tc>
          <w:tcPr>
            <w:tcW w:w="1578" w:type="dxa"/>
          </w:tcPr>
          <w:p w14:paraId="00CBFDF2" w14:textId="77777777" w:rsidR="006A143F" w:rsidRDefault="00000000">
            <w:pPr>
              <w:spacing w:before="20" w:after="20"/>
            </w:pPr>
            <w:r>
              <w:rPr>
                <w:b/>
                <w:color w:val="1A2230"/>
                <w:sz w:val="15"/>
              </w:rPr>
              <w:t>Administrador</w:t>
            </w:r>
          </w:p>
        </w:tc>
        <w:tc>
          <w:tcPr>
            <w:tcW w:w="3058" w:type="dxa"/>
          </w:tcPr>
          <w:p w14:paraId="2CD9EB08" w14:textId="77777777" w:rsidR="006A143F" w:rsidRDefault="00000000">
            <w:pPr>
              <w:spacing w:before="20" w:after="20"/>
            </w:pPr>
            <w:r>
              <w:rPr>
                <w:b/>
                <w:color w:val="1A2230"/>
                <w:sz w:val="15"/>
              </w:rPr>
              <w:t>Comunica el levantamiento a los afectados. Actividad manual.</w:t>
            </w:r>
          </w:p>
        </w:tc>
        <w:tc>
          <w:tcPr>
            <w:tcW w:w="2367" w:type="dxa"/>
          </w:tcPr>
          <w:p w14:paraId="3F1A5BA3" w14:textId="77777777" w:rsidR="006A143F" w:rsidRDefault="00000000">
            <w:pPr>
              <w:spacing w:before="20" w:after="20"/>
            </w:pPr>
            <w:r>
              <w:rPr>
                <w:color w:val="1A2230"/>
                <w:sz w:val="15"/>
              </w:rPr>
              <w:t>—</w:t>
            </w:r>
          </w:p>
        </w:tc>
        <w:tc>
          <w:tcPr>
            <w:tcW w:w="2466" w:type="dxa"/>
          </w:tcPr>
          <w:p w14:paraId="713A575D" w14:textId="77777777" w:rsidR="006A143F" w:rsidRDefault="00000000">
            <w:pPr>
              <w:spacing w:before="20" w:after="20"/>
            </w:pPr>
            <w:r>
              <w:rPr>
                <w:b/>
                <w:color w:val="1A2230"/>
                <w:sz w:val="15"/>
              </w:rPr>
              <w:t>No automatizado. Ver TM-013.</w:t>
            </w:r>
          </w:p>
        </w:tc>
      </w:tr>
    </w:tbl>
    <w:p w14:paraId="526E2109" w14:textId="77777777" w:rsidR="006A143F" w:rsidRDefault="00000000">
      <w:r>
        <w:br w:type="page"/>
      </w:r>
    </w:p>
    <w:p w14:paraId="65F64A1B" w14:textId="77777777" w:rsidR="006A143F" w:rsidRDefault="00000000">
      <w:pPr>
        <w:spacing w:after="80"/>
      </w:pPr>
      <w:r>
        <w:rPr>
          <w:b/>
          <w:color w:val="55637A"/>
          <w:sz w:val="16"/>
        </w:rPr>
        <w:lastRenderedPageBreak/>
        <w:t xml:space="preserve">PROC-016 · Levantamiento de la contención </w:t>
      </w:r>
      <w:r>
        <w:rPr>
          <w:i/>
          <w:color w:val="55637A"/>
          <w:sz w:val="16"/>
        </w:rPr>
        <w:t>(continuación)</w:t>
      </w:r>
    </w:p>
    <w:p w14:paraId="3485E6F8"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6A1E21E1" w14:textId="77777777">
        <w:trPr>
          <w:tblHeader/>
        </w:trPr>
        <w:tc>
          <w:tcPr>
            <w:tcW w:w="1480" w:type="dxa"/>
            <w:shd w:val="clear" w:color="auto" w:fill="55637A"/>
          </w:tcPr>
          <w:p w14:paraId="0FFA86EC" w14:textId="77777777" w:rsidR="006A143F" w:rsidRDefault="006A143F">
            <w:pPr>
              <w:spacing w:before="20" w:after="20"/>
            </w:pPr>
          </w:p>
        </w:tc>
        <w:tc>
          <w:tcPr>
            <w:tcW w:w="1677" w:type="dxa"/>
            <w:shd w:val="clear" w:color="auto" w:fill="55637A"/>
          </w:tcPr>
          <w:p w14:paraId="1916C282" w14:textId="77777777" w:rsidR="006A143F" w:rsidRDefault="00000000">
            <w:pPr>
              <w:spacing w:before="20" w:after="20"/>
              <w:jc w:val="center"/>
            </w:pPr>
            <w:r>
              <w:rPr>
                <w:b/>
                <w:color w:val="FFFFFF"/>
                <w:sz w:val="13"/>
              </w:rPr>
              <w:t>PASO 1</w:t>
            </w:r>
          </w:p>
        </w:tc>
        <w:tc>
          <w:tcPr>
            <w:tcW w:w="1677" w:type="dxa"/>
            <w:shd w:val="clear" w:color="auto" w:fill="55637A"/>
          </w:tcPr>
          <w:p w14:paraId="1930C69A" w14:textId="77777777" w:rsidR="006A143F" w:rsidRDefault="00000000">
            <w:pPr>
              <w:spacing w:before="20" w:after="20"/>
              <w:jc w:val="center"/>
            </w:pPr>
            <w:r>
              <w:rPr>
                <w:b/>
                <w:color w:val="FFFFFF"/>
                <w:sz w:val="13"/>
              </w:rPr>
              <w:t>PASO 2</w:t>
            </w:r>
          </w:p>
        </w:tc>
        <w:tc>
          <w:tcPr>
            <w:tcW w:w="1677" w:type="dxa"/>
            <w:shd w:val="clear" w:color="auto" w:fill="55637A"/>
          </w:tcPr>
          <w:p w14:paraId="7F3FBF75" w14:textId="77777777" w:rsidR="006A143F" w:rsidRDefault="00000000">
            <w:pPr>
              <w:spacing w:before="20" w:after="20"/>
              <w:jc w:val="center"/>
            </w:pPr>
            <w:r>
              <w:rPr>
                <w:b/>
                <w:color w:val="FFFFFF"/>
                <w:sz w:val="13"/>
              </w:rPr>
              <w:t>PASO 3</w:t>
            </w:r>
          </w:p>
        </w:tc>
        <w:tc>
          <w:tcPr>
            <w:tcW w:w="1677" w:type="dxa"/>
            <w:shd w:val="clear" w:color="auto" w:fill="55637A"/>
          </w:tcPr>
          <w:p w14:paraId="4BA0F093" w14:textId="77777777" w:rsidR="006A143F" w:rsidRDefault="00000000">
            <w:pPr>
              <w:spacing w:before="20" w:after="20"/>
              <w:jc w:val="center"/>
            </w:pPr>
            <w:r>
              <w:rPr>
                <w:b/>
                <w:color w:val="FFFFFF"/>
                <w:sz w:val="13"/>
              </w:rPr>
              <w:t>PASO 4</w:t>
            </w:r>
          </w:p>
        </w:tc>
        <w:tc>
          <w:tcPr>
            <w:tcW w:w="1677" w:type="dxa"/>
            <w:shd w:val="clear" w:color="auto" w:fill="55637A"/>
          </w:tcPr>
          <w:p w14:paraId="783A2804" w14:textId="77777777" w:rsidR="006A143F" w:rsidRDefault="00000000">
            <w:pPr>
              <w:spacing w:before="20" w:after="20"/>
              <w:jc w:val="center"/>
            </w:pPr>
            <w:r>
              <w:rPr>
                <w:b/>
                <w:color w:val="FFFFFF"/>
                <w:sz w:val="13"/>
              </w:rPr>
              <w:t>PASO 5</w:t>
            </w:r>
          </w:p>
        </w:tc>
      </w:tr>
      <w:tr w:rsidR="006A143F" w14:paraId="6E244F43" w14:textId="77777777">
        <w:tc>
          <w:tcPr>
            <w:tcW w:w="1480" w:type="dxa"/>
            <w:shd w:val="clear" w:color="auto" w:fill="0D2340"/>
          </w:tcPr>
          <w:p w14:paraId="21069B78" w14:textId="77777777" w:rsidR="006A143F" w:rsidRDefault="00000000">
            <w:pPr>
              <w:spacing w:before="20" w:after="20"/>
            </w:pPr>
            <w:r>
              <w:rPr>
                <w:b/>
                <w:color w:val="FFFFFF"/>
                <w:sz w:val="14"/>
              </w:rPr>
              <w:t>Comité</w:t>
            </w:r>
          </w:p>
        </w:tc>
        <w:tc>
          <w:tcPr>
            <w:tcW w:w="1677" w:type="dxa"/>
            <w:shd w:val="clear" w:color="auto" w:fill="1F5FA8"/>
          </w:tcPr>
          <w:p w14:paraId="1586FF32" w14:textId="77777777" w:rsidR="006A143F" w:rsidRDefault="00000000">
            <w:pPr>
              <w:spacing w:before="20" w:after="20"/>
              <w:jc w:val="center"/>
            </w:pPr>
            <w:r>
              <w:rPr>
                <w:b/>
                <w:color w:val="FFFFFF"/>
                <w:sz w:val="13"/>
              </w:rPr>
              <w:t>Constata corrección</w:t>
            </w:r>
          </w:p>
        </w:tc>
        <w:tc>
          <w:tcPr>
            <w:tcW w:w="1677" w:type="dxa"/>
            <w:shd w:val="clear" w:color="auto" w:fill="B26A00"/>
          </w:tcPr>
          <w:p w14:paraId="76F8E845" w14:textId="77777777" w:rsidR="006A143F" w:rsidRDefault="00000000">
            <w:pPr>
              <w:spacing w:before="20" w:after="20"/>
              <w:jc w:val="center"/>
            </w:pPr>
            <w:r>
              <w:rPr>
                <w:b/>
                <w:color w:val="FFFFFF"/>
                <w:sz w:val="13"/>
              </w:rPr>
              <w:t>Levanta con causal y fundamento</w:t>
            </w:r>
          </w:p>
        </w:tc>
        <w:tc>
          <w:tcPr>
            <w:tcW w:w="1677" w:type="dxa"/>
            <w:shd w:val="clear" w:color="auto" w:fill="FBFCFE"/>
          </w:tcPr>
          <w:p w14:paraId="45F3875E" w14:textId="77777777" w:rsidR="006A143F" w:rsidRDefault="006A143F">
            <w:pPr>
              <w:spacing w:before="20" w:after="20"/>
            </w:pPr>
          </w:p>
        </w:tc>
        <w:tc>
          <w:tcPr>
            <w:tcW w:w="1677" w:type="dxa"/>
            <w:shd w:val="clear" w:color="auto" w:fill="FBFCFE"/>
          </w:tcPr>
          <w:p w14:paraId="2A9CF4FF" w14:textId="77777777" w:rsidR="006A143F" w:rsidRDefault="006A143F">
            <w:pPr>
              <w:spacing w:before="20" w:after="20"/>
            </w:pPr>
          </w:p>
        </w:tc>
        <w:tc>
          <w:tcPr>
            <w:tcW w:w="1677" w:type="dxa"/>
            <w:shd w:val="clear" w:color="auto" w:fill="FBFCFE"/>
          </w:tcPr>
          <w:p w14:paraId="626F97ED" w14:textId="77777777" w:rsidR="006A143F" w:rsidRDefault="006A143F">
            <w:pPr>
              <w:spacing w:before="20" w:after="20"/>
            </w:pPr>
          </w:p>
        </w:tc>
      </w:tr>
      <w:tr w:rsidR="006A143F" w14:paraId="4D41424C" w14:textId="77777777">
        <w:tc>
          <w:tcPr>
            <w:tcW w:w="1480" w:type="dxa"/>
            <w:shd w:val="clear" w:color="auto" w:fill="0D2340"/>
          </w:tcPr>
          <w:p w14:paraId="0201BA53" w14:textId="77777777" w:rsidR="006A143F" w:rsidRDefault="00000000">
            <w:pPr>
              <w:spacing w:before="20" w:after="20"/>
            </w:pPr>
            <w:r>
              <w:rPr>
                <w:b/>
                <w:color w:val="FFFFFF"/>
                <w:sz w:val="14"/>
              </w:rPr>
              <w:t>Sistema</w:t>
            </w:r>
          </w:p>
        </w:tc>
        <w:tc>
          <w:tcPr>
            <w:tcW w:w="1677" w:type="dxa"/>
            <w:shd w:val="clear" w:color="auto" w:fill="FBFCFE"/>
          </w:tcPr>
          <w:p w14:paraId="1755B4BB" w14:textId="77777777" w:rsidR="006A143F" w:rsidRDefault="006A143F">
            <w:pPr>
              <w:spacing w:before="20" w:after="20"/>
            </w:pPr>
          </w:p>
        </w:tc>
        <w:tc>
          <w:tcPr>
            <w:tcW w:w="1677" w:type="dxa"/>
            <w:shd w:val="clear" w:color="auto" w:fill="FBFCFE"/>
          </w:tcPr>
          <w:p w14:paraId="4E0334B7" w14:textId="77777777" w:rsidR="006A143F" w:rsidRDefault="006A143F">
            <w:pPr>
              <w:spacing w:before="20" w:after="20"/>
            </w:pPr>
          </w:p>
        </w:tc>
        <w:tc>
          <w:tcPr>
            <w:tcW w:w="1677" w:type="dxa"/>
            <w:shd w:val="clear" w:color="auto" w:fill="55637A"/>
          </w:tcPr>
          <w:p w14:paraId="6C0A2599" w14:textId="77777777" w:rsidR="006A143F" w:rsidRDefault="00000000">
            <w:pPr>
              <w:spacing w:before="20" w:after="20"/>
              <w:jc w:val="center"/>
            </w:pPr>
            <w:r>
              <w:rPr>
                <w:b/>
                <w:color w:val="FFFFFF"/>
                <w:sz w:val="13"/>
              </w:rPr>
              <w:t>Cambia a LEVANTADA</w:t>
            </w:r>
          </w:p>
        </w:tc>
        <w:tc>
          <w:tcPr>
            <w:tcW w:w="1677" w:type="dxa"/>
            <w:shd w:val="clear" w:color="auto" w:fill="55637A"/>
          </w:tcPr>
          <w:p w14:paraId="5C51459B" w14:textId="77777777" w:rsidR="006A143F" w:rsidRDefault="00000000">
            <w:pPr>
              <w:spacing w:before="20" w:after="20"/>
              <w:jc w:val="center"/>
            </w:pPr>
            <w:r>
              <w:rPr>
                <w:b/>
                <w:color w:val="FFFFFF"/>
                <w:sz w:val="13"/>
              </w:rPr>
              <w:t>Sella causal y fundamento</w:t>
            </w:r>
          </w:p>
        </w:tc>
        <w:tc>
          <w:tcPr>
            <w:tcW w:w="1677" w:type="dxa"/>
            <w:shd w:val="clear" w:color="auto" w:fill="FBFCFE"/>
          </w:tcPr>
          <w:p w14:paraId="34E84239" w14:textId="77777777" w:rsidR="006A143F" w:rsidRDefault="006A143F">
            <w:pPr>
              <w:spacing w:before="20" w:after="20"/>
            </w:pPr>
          </w:p>
        </w:tc>
      </w:tr>
      <w:tr w:rsidR="006A143F" w14:paraId="04675AC1" w14:textId="77777777">
        <w:tc>
          <w:tcPr>
            <w:tcW w:w="1480" w:type="dxa"/>
            <w:shd w:val="clear" w:color="auto" w:fill="0D2340"/>
          </w:tcPr>
          <w:p w14:paraId="5B994349" w14:textId="77777777" w:rsidR="006A143F" w:rsidRDefault="00000000">
            <w:pPr>
              <w:spacing w:before="20" w:after="20"/>
            </w:pPr>
            <w:r>
              <w:rPr>
                <w:b/>
                <w:color w:val="FFFFFF"/>
                <w:sz w:val="14"/>
              </w:rPr>
              <w:t>Afectados</w:t>
            </w:r>
          </w:p>
        </w:tc>
        <w:tc>
          <w:tcPr>
            <w:tcW w:w="1677" w:type="dxa"/>
            <w:shd w:val="clear" w:color="auto" w:fill="FBFCFE"/>
          </w:tcPr>
          <w:p w14:paraId="21B73405" w14:textId="77777777" w:rsidR="006A143F" w:rsidRDefault="006A143F">
            <w:pPr>
              <w:spacing w:before="20" w:after="20"/>
            </w:pPr>
          </w:p>
        </w:tc>
        <w:tc>
          <w:tcPr>
            <w:tcW w:w="1677" w:type="dxa"/>
            <w:shd w:val="clear" w:color="auto" w:fill="FBFCFE"/>
          </w:tcPr>
          <w:p w14:paraId="0C5357E5" w14:textId="77777777" w:rsidR="006A143F" w:rsidRDefault="006A143F">
            <w:pPr>
              <w:spacing w:before="20" w:after="20"/>
            </w:pPr>
          </w:p>
        </w:tc>
        <w:tc>
          <w:tcPr>
            <w:tcW w:w="1677" w:type="dxa"/>
            <w:shd w:val="clear" w:color="auto" w:fill="FBFCFE"/>
          </w:tcPr>
          <w:p w14:paraId="745FA8E1" w14:textId="77777777" w:rsidR="006A143F" w:rsidRDefault="006A143F">
            <w:pPr>
              <w:spacing w:before="20" w:after="20"/>
            </w:pPr>
          </w:p>
        </w:tc>
        <w:tc>
          <w:tcPr>
            <w:tcW w:w="1677" w:type="dxa"/>
            <w:shd w:val="clear" w:color="auto" w:fill="FBFCFE"/>
          </w:tcPr>
          <w:p w14:paraId="14DEC4E4" w14:textId="77777777" w:rsidR="006A143F" w:rsidRDefault="006A143F">
            <w:pPr>
              <w:spacing w:before="20" w:after="20"/>
            </w:pPr>
          </w:p>
        </w:tc>
        <w:tc>
          <w:tcPr>
            <w:tcW w:w="1677" w:type="dxa"/>
            <w:shd w:val="clear" w:color="auto" w:fill="B3261E"/>
          </w:tcPr>
          <w:p w14:paraId="413409C3" w14:textId="77777777" w:rsidR="006A143F" w:rsidRDefault="00000000">
            <w:pPr>
              <w:spacing w:before="20" w:after="20"/>
              <w:jc w:val="center"/>
            </w:pPr>
            <w:r>
              <w:rPr>
                <w:b/>
                <w:color w:val="FFFFFF"/>
                <w:sz w:val="13"/>
              </w:rPr>
              <w:t>Aviso manual del levantamiento</w:t>
            </w:r>
          </w:p>
        </w:tc>
      </w:tr>
    </w:tbl>
    <w:p w14:paraId="0C115A95" w14:textId="77777777" w:rsidR="006A143F" w:rsidRDefault="006A143F">
      <w:pPr>
        <w:spacing w:after="40"/>
      </w:pPr>
    </w:p>
    <w:p w14:paraId="10CCD003"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1C54BA51"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7CE0BEA4" w14:textId="77777777">
        <w:trPr>
          <w:tblHeader/>
          <w:jc w:val="center"/>
        </w:trPr>
        <w:tc>
          <w:tcPr>
            <w:tcW w:w="395" w:type="dxa"/>
            <w:shd w:val="clear" w:color="auto" w:fill="0D2340"/>
          </w:tcPr>
          <w:p w14:paraId="797C63E1" w14:textId="77777777" w:rsidR="006A143F" w:rsidRDefault="00000000">
            <w:pPr>
              <w:spacing w:before="20" w:after="20"/>
            </w:pPr>
            <w:r>
              <w:rPr>
                <w:b/>
                <w:color w:val="FFFFFF"/>
                <w:sz w:val="15"/>
              </w:rPr>
              <w:t>N°</w:t>
            </w:r>
          </w:p>
        </w:tc>
        <w:tc>
          <w:tcPr>
            <w:tcW w:w="9470" w:type="dxa"/>
            <w:shd w:val="clear" w:color="auto" w:fill="0D2340"/>
          </w:tcPr>
          <w:p w14:paraId="3410A041" w14:textId="77777777" w:rsidR="006A143F" w:rsidRDefault="00000000">
            <w:pPr>
              <w:spacing w:before="20" w:after="20"/>
            </w:pPr>
            <w:r>
              <w:rPr>
                <w:b/>
                <w:color w:val="FFFFFF"/>
                <w:sz w:val="15"/>
              </w:rPr>
              <w:t>Regla u observación</w:t>
            </w:r>
          </w:p>
        </w:tc>
      </w:tr>
      <w:tr w:rsidR="006A143F" w14:paraId="37234413" w14:textId="77777777">
        <w:trPr>
          <w:jc w:val="center"/>
        </w:trPr>
        <w:tc>
          <w:tcPr>
            <w:tcW w:w="395" w:type="dxa"/>
          </w:tcPr>
          <w:p w14:paraId="54FEA265" w14:textId="77777777" w:rsidR="006A143F" w:rsidRDefault="00000000">
            <w:pPr>
              <w:spacing w:before="20" w:after="20"/>
            </w:pPr>
            <w:r>
              <w:rPr>
                <w:b/>
                <w:color w:val="1A2230"/>
                <w:sz w:val="15"/>
              </w:rPr>
              <w:t>1</w:t>
            </w:r>
          </w:p>
        </w:tc>
        <w:tc>
          <w:tcPr>
            <w:tcW w:w="9470" w:type="dxa"/>
          </w:tcPr>
          <w:p w14:paraId="47A8F09B" w14:textId="77777777" w:rsidR="006A143F" w:rsidRDefault="00000000">
            <w:pPr>
              <w:spacing w:before="20" w:after="20"/>
            </w:pPr>
            <w:r>
              <w:rPr>
                <w:b/>
                <w:color w:val="1A2230"/>
                <w:sz w:val="15"/>
              </w:rPr>
              <w:t>Es el único camino al estado LEVANTADA.</w:t>
            </w:r>
            <w:r>
              <w:rPr>
                <w:color w:val="1A2230"/>
                <w:sz w:val="15"/>
              </w:rPr>
              <w:t xml:space="preserve"> Ninguna otra acción, ni el paso del tiempo, puede desactivar una contención.</w:t>
            </w:r>
          </w:p>
        </w:tc>
      </w:tr>
      <w:tr w:rsidR="006A143F" w14:paraId="6720F023" w14:textId="77777777">
        <w:trPr>
          <w:jc w:val="center"/>
        </w:trPr>
        <w:tc>
          <w:tcPr>
            <w:tcW w:w="395" w:type="dxa"/>
            <w:shd w:val="clear" w:color="auto" w:fill="F4F7FB"/>
          </w:tcPr>
          <w:p w14:paraId="5EF7579B" w14:textId="77777777" w:rsidR="006A143F" w:rsidRDefault="00000000">
            <w:pPr>
              <w:spacing w:before="20" w:after="20"/>
            </w:pPr>
            <w:r>
              <w:rPr>
                <w:b/>
                <w:color w:val="1A2230"/>
                <w:sz w:val="15"/>
              </w:rPr>
              <w:t>2</w:t>
            </w:r>
          </w:p>
        </w:tc>
        <w:tc>
          <w:tcPr>
            <w:tcW w:w="9470" w:type="dxa"/>
            <w:shd w:val="clear" w:color="auto" w:fill="F4F7FB"/>
          </w:tcPr>
          <w:p w14:paraId="51E8B2D1" w14:textId="77777777" w:rsidR="006A143F" w:rsidRDefault="00000000">
            <w:pPr>
              <w:spacing w:before="20" w:after="20"/>
            </w:pPr>
            <w:r>
              <w:rPr>
                <w:b/>
                <w:color w:val="1A2230"/>
                <w:sz w:val="15"/>
              </w:rPr>
              <w:t>Facultad indelegable:</w:t>
            </w:r>
            <w:r>
              <w:rPr>
                <w:color w:val="1A2230"/>
                <w:sz w:val="15"/>
              </w:rPr>
              <w:t xml:space="preserve"> a diferencia de la ratificación, levantar exige ser miembro del Comité. No puede ejercerse por delegación. Es la asimetría central del modelo: se puede delegar validar un resguardo, nunca retirarlo.</w:t>
            </w:r>
          </w:p>
        </w:tc>
      </w:tr>
      <w:tr w:rsidR="006A143F" w14:paraId="6A4CCFE0" w14:textId="77777777">
        <w:trPr>
          <w:jc w:val="center"/>
        </w:trPr>
        <w:tc>
          <w:tcPr>
            <w:tcW w:w="395" w:type="dxa"/>
          </w:tcPr>
          <w:p w14:paraId="75A96459" w14:textId="77777777" w:rsidR="006A143F" w:rsidRDefault="00000000">
            <w:pPr>
              <w:spacing w:before="20" w:after="20"/>
            </w:pPr>
            <w:r>
              <w:rPr>
                <w:b/>
                <w:color w:val="1A2230"/>
                <w:sz w:val="15"/>
              </w:rPr>
              <w:t>3</w:t>
            </w:r>
          </w:p>
        </w:tc>
        <w:tc>
          <w:tcPr>
            <w:tcW w:w="9470" w:type="dxa"/>
          </w:tcPr>
          <w:p w14:paraId="7E7BB146" w14:textId="77777777" w:rsidR="006A143F" w:rsidRDefault="00000000">
            <w:pPr>
              <w:spacing w:before="20" w:after="20"/>
            </w:pPr>
            <w:r>
              <w:rPr>
                <w:b/>
                <w:color w:val="1A2230"/>
                <w:sz w:val="15"/>
              </w:rPr>
              <w:t>El fundamento es obligatorio y no admite texto en blanco.</w:t>
            </w:r>
            <w:r>
              <w:rPr>
                <w:color w:val="1A2230"/>
                <w:sz w:val="15"/>
              </w:rPr>
              <w:t xml:space="preserve"> Quien levanta una contención debe explicar por qué, y esa explicación queda sellada de forma inalterable.</w:t>
            </w:r>
          </w:p>
        </w:tc>
      </w:tr>
      <w:tr w:rsidR="006A143F" w14:paraId="58A618D9" w14:textId="77777777">
        <w:trPr>
          <w:jc w:val="center"/>
        </w:trPr>
        <w:tc>
          <w:tcPr>
            <w:tcW w:w="395" w:type="dxa"/>
            <w:shd w:val="clear" w:color="auto" w:fill="F4F7FB"/>
          </w:tcPr>
          <w:p w14:paraId="1FCFB18C" w14:textId="77777777" w:rsidR="006A143F" w:rsidRDefault="00000000">
            <w:pPr>
              <w:spacing w:before="20" w:after="20"/>
            </w:pPr>
            <w:r>
              <w:rPr>
                <w:b/>
                <w:color w:val="1A2230"/>
                <w:sz w:val="15"/>
              </w:rPr>
              <w:t>4</w:t>
            </w:r>
          </w:p>
        </w:tc>
        <w:tc>
          <w:tcPr>
            <w:tcW w:w="9470" w:type="dxa"/>
            <w:shd w:val="clear" w:color="auto" w:fill="F4F7FB"/>
          </w:tcPr>
          <w:p w14:paraId="7DDB1448" w14:textId="77777777" w:rsidR="006A143F" w:rsidRDefault="00000000">
            <w:pPr>
              <w:spacing w:before="20" w:after="20"/>
            </w:pPr>
            <w:r>
              <w:rPr>
                <w:color w:val="1A2230"/>
                <w:sz w:val="15"/>
              </w:rPr>
              <w:t xml:space="preserve">Las dos causales tienen significados distintos: </w:t>
            </w:r>
            <w:r>
              <w:rPr>
                <w:b/>
                <w:color w:val="1A2230"/>
                <w:sz w:val="15"/>
              </w:rPr>
              <w:t>CORREGIDA</w:t>
            </w:r>
            <w:r>
              <w:rPr>
                <w:color w:val="1A2230"/>
                <w:sz w:val="15"/>
              </w:rPr>
              <w:t xml:space="preserve"> reconoce que el riesgo existió y fue subsanado; </w:t>
            </w:r>
            <w:r>
              <w:rPr>
                <w:b/>
                <w:color w:val="1A2230"/>
                <w:sz w:val="15"/>
              </w:rPr>
              <w:t>DESESTIMADA</w:t>
            </w:r>
            <w:r>
              <w:rPr>
                <w:color w:val="1A2230"/>
                <w:sz w:val="15"/>
              </w:rPr>
              <w:t xml:space="preserve"> declara que la medida fue improcedente. Ambas quedan registradas.</w:t>
            </w:r>
          </w:p>
        </w:tc>
      </w:tr>
      <w:tr w:rsidR="006A143F" w14:paraId="2E79A9D4" w14:textId="77777777">
        <w:trPr>
          <w:jc w:val="center"/>
        </w:trPr>
        <w:tc>
          <w:tcPr>
            <w:tcW w:w="395" w:type="dxa"/>
          </w:tcPr>
          <w:p w14:paraId="77141F0F" w14:textId="77777777" w:rsidR="006A143F" w:rsidRDefault="00000000">
            <w:pPr>
              <w:spacing w:before="20" w:after="20"/>
            </w:pPr>
            <w:r>
              <w:rPr>
                <w:b/>
                <w:color w:val="1A2230"/>
                <w:sz w:val="15"/>
              </w:rPr>
              <w:t>5</w:t>
            </w:r>
          </w:p>
        </w:tc>
        <w:tc>
          <w:tcPr>
            <w:tcW w:w="9470" w:type="dxa"/>
          </w:tcPr>
          <w:p w14:paraId="59F887AC" w14:textId="77777777" w:rsidR="006A143F" w:rsidRDefault="00000000">
            <w:pPr>
              <w:spacing w:before="20" w:after="20"/>
            </w:pPr>
            <w:r>
              <w:rPr>
                <w:b/>
                <w:color w:val="1A2230"/>
                <w:sz w:val="15"/>
              </w:rPr>
              <w:t>El sistema no notifica a nadie el levantamiento.</w:t>
            </w:r>
            <w:r>
              <w:rPr>
                <w:color w:val="1A2230"/>
                <w:sz w:val="15"/>
              </w:rPr>
              <w:t xml:space="preserve"> No se envía correo a quien ejecutó la contención ni a los afectados.</w:t>
            </w:r>
          </w:p>
        </w:tc>
      </w:tr>
    </w:tbl>
    <w:p w14:paraId="0C74E36A"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19683044" w14:textId="77777777">
        <w:trPr>
          <w:tblHeader/>
          <w:jc w:val="center"/>
        </w:trPr>
        <w:tc>
          <w:tcPr>
            <w:tcW w:w="2269" w:type="dxa"/>
            <w:shd w:val="clear" w:color="auto" w:fill="0D2340"/>
          </w:tcPr>
          <w:p w14:paraId="7B45123A" w14:textId="77777777" w:rsidR="006A143F" w:rsidRDefault="00000000">
            <w:pPr>
              <w:spacing w:before="20" w:after="20"/>
            </w:pPr>
            <w:r>
              <w:rPr>
                <w:b/>
                <w:color w:val="FFFFFF"/>
                <w:sz w:val="15"/>
              </w:rPr>
              <w:t>Evento / falla</w:t>
            </w:r>
          </w:p>
        </w:tc>
        <w:tc>
          <w:tcPr>
            <w:tcW w:w="1776" w:type="dxa"/>
            <w:shd w:val="clear" w:color="auto" w:fill="0D2340"/>
          </w:tcPr>
          <w:p w14:paraId="23D9282B" w14:textId="77777777" w:rsidR="006A143F" w:rsidRDefault="00000000">
            <w:pPr>
              <w:spacing w:before="20" w:after="20"/>
            </w:pPr>
            <w:r>
              <w:rPr>
                <w:b/>
                <w:color w:val="FFFFFF"/>
                <w:sz w:val="15"/>
              </w:rPr>
              <w:t>Cómo se detecta</w:t>
            </w:r>
          </w:p>
        </w:tc>
        <w:tc>
          <w:tcPr>
            <w:tcW w:w="3058" w:type="dxa"/>
            <w:shd w:val="clear" w:color="auto" w:fill="0D2340"/>
          </w:tcPr>
          <w:p w14:paraId="5CE6BF14" w14:textId="77777777" w:rsidR="006A143F" w:rsidRDefault="00000000">
            <w:pPr>
              <w:spacing w:before="20" w:after="20"/>
            </w:pPr>
            <w:r>
              <w:rPr>
                <w:b/>
                <w:color w:val="FFFFFF"/>
                <w:sz w:val="15"/>
              </w:rPr>
              <w:t>Respuesta del sistema</w:t>
            </w:r>
          </w:p>
        </w:tc>
        <w:tc>
          <w:tcPr>
            <w:tcW w:w="2762" w:type="dxa"/>
            <w:shd w:val="clear" w:color="auto" w:fill="0D2340"/>
          </w:tcPr>
          <w:p w14:paraId="1B3D4AB8" w14:textId="77777777" w:rsidR="006A143F" w:rsidRDefault="00000000">
            <w:pPr>
              <w:spacing w:before="20" w:after="20"/>
            </w:pPr>
            <w:r>
              <w:rPr>
                <w:b/>
                <w:color w:val="FFFFFF"/>
                <w:sz w:val="15"/>
              </w:rPr>
              <w:t>Acción humana requerida</w:t>
            </w:r>
          </w:p>
        </w:tc>
      </w:tr>
      <w:tr w:rsidR="006A143F" w14:paraId="14793501" w14:textId="77777777">
        <w:trPr>
          <w:jc w:val="center"/>
        </w:trPr>
        <w:tc>
          <w:tcPr>
            <w:tcW w:w="2269" w:type="dxa"/>
          </w:tcPr>
          <w:p w14:paraId="4D1055C0" w14:textId="77777777" w:rsidR="006A143F" w:rsidRDefault="00000000">
            <w:pPr>
              <w:spacing w:before="20" w:after="20"/>
            </w:pPr>
            <w:r>
              <w:rPr>
                <w:b/>
                <w:color w:val="1A2230"/>
                <w:sz w:val="15"/>
              </w:rPr>
              <w:t>Se intenta levantar sin fundamento o con espacios en blanco</w:t>
            </w:r>
          </w:p>
        </w:tc>
        <w:tc>
          <w:tcPr>
            <w:tcW w:w="1776" w:type="dxa"/>
          </w:tcPr>
          <w:p w14:paraId="06B697AC" w14:textId="77777777" w:rsidR="006A143F" w:rsidRDefault="00000000">
            <w:pPr>
              <w:spacing w:before="20" w:after="20"/>
            </w:pPr>
            <w:r>
              <w:rPr>
                <w:color w:val="1A2230"/>
                <w:sz w:val="15"/>
              </w:rPr>
              <w:t>Validación explícita</w:t>
            </w:r>
          </w:p>
        </w:tc>
        <w:tc>
          <w:tcPr>
            <w:tcW w:w="3058" w:type="dxa"/>
          </w:tcPr>
          <w:p w14:paraId="25E54AB2" w14:textId="77777777" w:rsidR="006A143F" w:rsidRDefault="00000000">
            <w:pPr>
              <w:spacing w:before="20" w:after="20"/>
            </w:pPr>
            <w:r>
              <w:rPr>
                <w:color w:val="1A2230"/>
                <w:sz w:val="15"/>
              </w:rPr>
              <w:t xml:space="preserve">HTTP 400 · </w:t>
            </w:r>
            <w:r>
              <w:rPr>
                <w:i/>
                <w:color w:val="1A2230"/>
                <w:sz w:val="15"/>
              </w:rPr>
              <w:t>“Levantar una contencion exige fundamento escrito.”</w:t>
            </w:r>
          </w:p>
        </w:tc>
        <w:tc>
          <w:tcPr>
            <w:tcW w:w="2762" w:type="dxa"/>
          </w:tcPr>
          <w:p w14:paraId="686F64C1" w14:textId="77777777" w:rsidR="006A143F" w:rsidRDefault="00000000">
            <w:pPr>
              <w:spacing w:before="20" w:after="20"/>
            </w:pPr>
            <w:r>
              <w:rPr>
                <w:color w:val="1A2230"/>
                <w:sz w:val="15"/>
              </w:rPr>
              <w:t>Redactar el fundamento.</w:t>
            </w:r>
          </w:p>
        </w:tc>
      </w:tr>
      <w:tr w:rsidR="006A143F" w14:paraId="709764FD" w14:textId="77777777">
        <w:trPr>
          <w:jc w:val="center"/>
        </w:trPr>
        <w:tc>
          <w:tcPr>
            <w:tcW w:w="2269" w:type="dxa"/>
            <w:shd w:val="clear" w:color="auto" w:fill="F4F7FB"/>
          </w:tcPr>
          <w:p w14:paraId="08F328A1" w14:textId="77777777" w:rsidR="006A143F" w:rsidRDefault="00000000">
            <w:pPr>
              <w:spacing w:before="20" w:after="20"/>
            </w:pPr>
            <w:r>
              <w:rPr>
                <w:b/>
                <w:color w:val="1A2230"/>
                <w:sz w:val="15"/>
              </w:rPr>
              <w:t>La medida ya fue levantada</w:t>
            </w:r>
          </w:p>
        </w:tc>
        <w:tc>
          <w:tcPr>
            <w:tcW w:w="1776" w:type="dxa"/>
            <w:shd w:val="clear" w:color="auto" w:fill="F4F7FB"/>
          </w:tcPr>
          <w:p w14:paraId="736A63FB" w14:textId="77777777" w:rsidR="006A143F" w:rsidRDefault="00000000">
            <w:pPr>
              <w:spacing w:before="20" w:after="20"/>
            </w:pPr>
            <w:r>
              <w:rPr>
                <w:color w:val="1A2230"/>
                <w:sz w:val="15"/>
              </w:rPr>
              <w:t>Validación de estado</w:t>
            </w:r>
          </w:p>
        </w:tc>
        <w:tc>
          <w:tcPr>
            <w:tcW w:w="3058" w:type="dxa"/>
            <w:shd w:val="clear" w:color="auto" w:fill="F4F7FB"/>
          </w:tcPr>
          <w:p w14:paraId="538A7690" w14:textId="77777777" w:rsidR="006A143F" w:rsidRDefault="00000000">
            <w:pPr>
              <w:spacing w:before="20" w:after="20"/>
            </w:pPr>
            <w:r>
              <w:rPr>
                <w:color w:val="1A2230"/>
                <w:sz w:val="15"/>
              </w:rPr>
              <w:t xml:space="preserve">HTTP 400 · </w:t>
            </w:r>
            <w:r>
              <w:rPr>
                <w:i/>
                <w:color w:val="1A2230"/>
                <w:sz w:val="15"/>
              </w:rPr>
              <w:t>“No se puede levantar una medida en estado …”</w:t>
            </w:r>
          </w:p>
        </w:tc>
        <w:tc>
          <w:tcPr>
            <w:tcW w:w="2762" w:type="dxa"/>
            <w:shd w:val="clear" w:color="auto" w:fill="F4F7FB"/>
          </w:tcPr>
          <w:p w14:paraId="01F35F30" w14:textId="77777777" w:rsidR="006A143F" w:rsidRDefault="00000000">
            <w:pPr>
              <w:spacing w:before="20" w:after="20"/>
            </w:pPr>
            <w:r>
              <w:rPr>
                <w:color w:val="1A2230"/>
                <w:sz w:val="15"/>
              </w:rPr>
              <w:t>Ninguna.</w:t>
            </w:r>
          </w:p>
        </w:tc>
      </w:tr>
      <w:tr w:rsidR="006A143F" w14:paraId="3019676D" w14:textId="77777777">
        <w:trPr>
          <w:jc w:val="center"/>
        </w:trPr>
        <w:tc>
          <w:tcPr>
            <w:tcW w:w="2269" w:type="dxa"/>
          </w:tcPr>
          <w:p w14:paraId="7B0A32B9" w14:textId="77777777" w:rsidR="006A143F" w:rsidRDefault="00000000">
            <w:pPr>
              <w:spacing w:before="20" w:after="20"/>
            </w:pPr>
            <w:r>
              <w:rPr>
                <w:b/>
                <w:color w:val="1A2230"/>
                <w:sz w:val="15"/>
              </w:rPr>
              <w:t>Un delegado intenta levantar</w:t>
            </w:r>
          </w:p>
        </w:tc>
        <w:tc>
          <w:tcPr>
            <w:tcW w:w="1776" w:type="dxa"/>
          </w:tcPr>
          <w:p w14:paraId="5148DADE" w14:textId="77777777" w:rsidR="006A143F" w:rsidRDefault="00000000">
            <w:pPr>
              <w:spacing w:before="20" w:after="20"/>
            </w:pPr>
            <w:r>
              <w:rPr>
                <w:color w:val="1A2230"/>
                <w:sz w:val="15"/>
              </w:rPr>
              <w:t>Permiso de rol</w:t>
            </w:r>
          </w:p>
        </w:tc>
        <w:tc>
          <w:tcPr>
            <w:tcW w:w="3058" w:type="dxa"/>
          </w:tcPr>
          <w:p w14:paraId="730153A2" w14:textId="77777777" w:rsidR="006A143F" w:rsidRDefault="00000000">
            <w:pPr>
              <w:spacing w:before="20" w:after="20"/>
            </w:pPr>
            <w:r>
              <w:rPr>
                <w:color w:val="1A2230"/>
                <w:sz w:val="15"/>
              </w:rPr>
              <w:t xml:space="preserve">HTTP 403 · </w:t>
            </w:r>
            <w:r>
              <w:rPr>
                <w:i/>
                <w:color w:val="1A2230"/>
                <w:sz w:val="15"/>
              </w:rPr>
              <w:t>“Esta accion esta reservada a los roles: …”</w:t>
            </w:r>
          </w:p>
        </w:tc>
        <w:tc>
          <w:tcPr>
            <w:tcW w:w="2762" w:type="dxa"/>
          </w:tcPr>
          <w:p w14:paraId="14F257A7" w14:textId="77777777" w:rsidR="006A143F" w:rsidRDefault="00000000">
            <w:pPr>
              <w:spacing w:before="20" w:after="20"/>
            </w:pPr>
            <w:r>
              <w:rPr>
                <w:color w:val="1A2230"/>
                <w:sz w:val="15"/>
              </w:rPr>
              <w:t>Debe hacerlo un miembro del Comité. La facultad no es delegable.</w:t>
            </w:r>
          </w:p>
        </w:tc>
      </w:tr>
      <w:tr w:rsidR="006A143F" w14:paraId="44F4B96E" w14:textId="77777777">
        <w:trPr>
          <w:jc w:val="center"/>
        </w:trPr>
        <w:tc>
          <w:tcPr>
            <w:tcW w:w="2269" w:type="dxa"/>
            <w:shd w:val="clear" w:color="auto" w:fill="F4F7FB"/>
          </w:tcPr>
          <w:p w14:paraId="59A19E8E" w14:textId="77777777" w:rsidR="006A143F" w:rsidRDefault="00000000">
            <w:pPr>
              <w:spacing w:before="20" w:after="20"/>
            </w:pPr>
            <w:r>
              <w:rPr>
                <w:b/>
                <w:color w:val="1A2230"/>
                <w:sz w:val="15"/>
              </w:rPr>
              <w:t>Se levanta una medida que aún no fue ratificada</w:t>
            </w:r>
          </w:p>
        </w:tc>
        <w:tc>
          <w:tcPr>
            <w:tcW w:w="1776" w:type="dxa"/>
            <w:shd w:val="clear" w:color="auto" w:fill="F4F7FB"/>
          </w:tcPr>
          <w:p w14:paraId="284CA540" w14:textId="77777777" w:rsidR="006A143F" w:rsidRDefault="00000000">
            <w:pPr>
              <w:spacing w:before="20" w:after="20"/>
            </w:pPr>
            <w:r>
              <w:rPr>
                <w:color w:val="1A2230"/>
                <w:sz w:val="15"/>
              </w:rPr>
              <w:t>No hay validación</w:t>
            </w:r>
          </w:p>
        </w:tc>
        <w:tc>
          <w:tcPr>
            <w:tcW w:w="3058" w:type="dxa"/>
            <w:shd w:val="clear" w:color="auto" w:fill="F4F7FB"/>
          </w:tcPr>
          <w:p w14:paraId="1F6C3ECD" w14:textId="77777777" w:rsidR="006A143F" w:rsidRDefault="00000000">
            <w:pPr>
              <w:spacing w:before="20" w:after="20"/>
            </w:pPr>
            <w:r>
              <w:rPr>
                <w:b/>
                <w:color w:val="1A2230"/>
                <w:sz w:val="15"/>
              </w:rPr>
              <w:t>Se permite:</w:t>
            </w:r>
            <w:r>
              <w:rPr>
                <w:color w:val="1A2230"/>
                <w:sz w:val="15"/>
              </w:rPr>
              <w:t xml:space="preserve"> puede levantarse una medida en EJECUTADA o EN_ESCALAMIENTO sin ratificación previa.</w:t>
            </w:r>
          </w:p>
        </w:tc>
        <w:tc>
          <w:tcPr>
            <w:tcW w:w="2762" w:type="dxa"/>
            <w:shd w:val="clear" w:color="auto" w:fill="F4F7FB"/>
          </w:tcPr>
          <w:p w14:paraId="16B1FAF1" w14:textId="77777777" w:rsidR="006A143F" w:rsidRDefault="00000000">
            <w:pPr>
              <w:spacing w:before="20" w:after="20"/>
            </w:pPr>
            <w:r>
              <w:rPr>
                <w:color w:val="1A2230"/>
                <w:sz w:val="15"/>
              </w:rPr>
              <w:t>Consignarlo en el fundamento. Es coherente con el caso de contención ejecutada por error.</w:t>
            </w:r>
          </w:p>
        </w:tc>
      </w:tr>
      <w:tr w:rsidR="006A143F" w14:paraId="00C22B84" w14:textId="77777777">
        <w:trPr>
          <w:jc w:val="center"/>
        </w:trPr>
        <w:tc>
          <w:tcPr>
            <w:tcW w:w="2269" w:type="dxa"/>
          </w:tcPr>
          <w:p w14:paraId="7B7A8E8B" w14:textId="77777777" w:rsidR="006A143F" w:rsidRDefault="00000000">
            <w:pPr>
              <w:spacing w:before="20" w:after="20"/>
            </w:pPr>
            <w:r>
              <w:rPr>
                <w:b/>
                <w:color w:val="1A2230"/>
                <w:sz w:val="15"/>
              </w:rPr>
              <w:t>El afectado no se entera de que puede reanudar</w:t>
            </w:r>
          </w:p>
        </w:tc>
        <w:tc>
          <w:tcPr>
            <w:tcW w:w="1776" w:type="dxa"/>
          </w:tcPr>
          <w:p w14:paraId="27BB65AE" w14:textId="77777777" w:rsidR="006A143F" w:rsidRDefault="00000000">
            <w:pPr>
              <w:spacing w:before="20" w:after="20"/>
            </w:pPr>
            <w:r>
              <w:rPr>
                <w:color w:val="1A2230"/>
                <w:sz w:val="15"/>
              </w:rPr>
              <w:t>No hay notificación</w:t>
            </w:r>
          </w:p>
        </w:tc>
        <w:tc>
          <w:tcPr>
            <w:tcW w:w="3058" w:type="dxa"/>
          </w:tcPr>
          <w:p w14:paraId="5B388F5D" w14:textId="77777777" w:rsidR="006A143F" w:rsidRDefault="00000000">
            <w:pPr>
              <w:spacing w:before="20" w:after="20"/>
            </w:pPr>
            <w:r>
              <w:rPr>
                <w:color w:val="1A2230"/>
                <w:sz w:val="15"/>
              </w:rPr>
              <w:t>El levantamiento queda registrado pero nadie es avisado.</w:t>
            </w:r>
          </w:p>
        </w:tc>
        <w:tc>
          <w:tcPr>
            <w:tcW w:w="2762" w:type="dxa"/>
          </w:tcPr>
          <w:p w14:paraId="23E0C3BF" w14:textId="77777777" w:rsidR="006A143F" w:rsidRDefault="00000000">
            <w:pPr>
              <w:spacing w:before="20" w:after="20"/>
            </w:pPr>
            <w:r>
              <w:rPr>
                <w:b/>
                <w:color w:val="1A2230"/>
                <w:sz w:val="15"/>
              </w:rPr>
              <w:t>Comunicar por teléfono o WhatsApp. Ver TM-013.</w:t>
            </w:r>
          </w:p>
        </w:tc>
      </w:tr>
    </w:tbl>
    <w:p w14:paraId="340C121D" w14:textId="77777777" w:rsidR="006A143F" w:rsidRDefault="00000000">
      <w:r>
        <w:br w:type="page"/>
      </w:r>
    </w:p>
    <w:p w14:paraId="4E1FADFD" w14:textId="77777777" w:rsidR="006A143F" w:rsidRDefault="00000000">
      <w:pPr>
        <w:pStyle w:val="Ttulo2"/>
      </w:pPr>
      <w:bookmarkStart w:id="21" w:name="_Toc235445919"/>
      <w:r>
        <w:lastRenderedPageBreak/>
        <w:t>PROC-017 · Otorgamiento y revocación de delegación de firma</w:t>
      </w:r>
      <w:bookmarkEnd w:id="21"/>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535C255A" w14:textId="77777777">
        <w:tc>
          <w:tcPr>
            <w:tcW w:w="9865" w:type="dxa"/>
            <w:shd w:val="clear" w:color="auto" w:fill="0D2340"/>
          </w:tcPr>
          <w:p w14:paraId="3062A4E1" w14:textId="77777777" w:rsidR="006A143F" w:rsidRDefault="00000000">
            <w:pPr>
              <w:spacing w:before="40" w:after="40"/>
            </w:pPr>
            <w:r>
              <w:rPr>
                <w:b/>
                <w:color w:val="FFFFFF"/>
                <w:sz w:val="28"/>
              </w:rPr>
              <w:t>PROC-017</w:t>
            </w:r>
            <w:r>
              <w:br/>
            </w:r>
            <w:r>
              <w:rPr>
                <w:color w:val="FFFFFF"/>
                <w:sz w:val="21"/>
              </w:rPr>
              <w:t>Otorgamiento y revocación de delegación de firma</w:t>
            </w:r>
            <w:r>
              <w:br/>
            </w:r>
            <w:r>
              <w:rPr>
                <w:color w:val="9FC4E8"/>
                <w:sz w:val="15"/>
              </w:rPr>
              <w:t>Versión 1.0 · Vigente desde el 20 de julio de 2026 · Revisión: anual o ante cambio normativo</w:t>
            </w:r>
          </w:p>
        </w:tc>
      </w:tr>
    </w:tbl>
    <w:p w14:paraId="1111D0D4" w14:textId="77777777" w:rsidR="006A143F" w:rsidRDefault="006A143F">
      <w:pPr>
        <w:spacing w:after="60"/>
      </w:pPr>
    </w:p>
    <w:p w14:paraId="73851467" w14:textId="77777777" w:rsidR="006A143F" w:rsidRDefault="00000000">
      <w:pPr>
        <w:pStyle w:val="Ttulo3"/>
      </w:pPr>
      <w:r>
        <w:t>1. Propósito y justificación</w:t>
      </w:r>
    </w:p>
    <w:p w14:paraId="536CA6E2" w14:textId="77777777" w:rsidR="006A143F" w:rsidRDefault="00000000">
      <w:r>
        <w:rPr>
          <w:color w:val="1A2230"/>
          <w:sz w:val="17"/>
        </w:rPr>
        <w:t>Permitir que un miembro del Comité delegue temporalmente la facultad de ratificar contenciones, sin ceder el control. Resuelve la continuidad operativa (vacaciones, ausencias) sin abrir un vacío de responsabilidad.</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7AAB862B" w14:textId="77777777">
        <w:tc>
          <w:tcPr>
            <w:tcW w:w="9865" w:type="dxa"/>
            <w:shd w:val="clear" w:color="auto" w:fill="F7F9FC"/>
          </w:tcPr>
          <w:p w14:paraId="0A4B027F" w14:textId="77777777" w:rsidR="006A143F" w:rsidRDefault="00000000">
            <w:pPr>
              <w:spacing w:before="20" w:after="20"/>
            </w:pPr>
            <w:r>
              <w:rPr>
                <w:b/>
                <w:color w:val="1A2230"/>
                <w:sz w:val="16"/>
              </w:rPr>
              <w:t>Disparador:</w:t>
            </w:r>
            <w:r>
              <w:rPr>
                <w:color w:val="1A2230"/>
                <w:sz w:val="16"/>
              </w:rPr>
              <w:t xml:space="preserve"> Ausencia previsible de un miembro del Comité, o necesidad de cobertura operativa.</w:t>
            </w:r>
            <w:r>
              <w:br/>
            </w:r>
            <w:r>
              <w:rPr>
                <w:b/>
                <w:color w:val="1A2230"/>
                <w:sz w:val="16"/>
              </w:rPr>
              <w:t>Resultado esperado:</w:t>
            </w:r>
            <w:r>
              <w:rPr>
                <w:color w:val="1A2230"/>
                <w:sz w:val="16"/>
              </w:rPr>
              <w:t xml:space="preserve"> Delegación VIGENTE con vencimiento obligatorio y huella de otorgamiento.</w:t>
            </w:r>
          </w:p>
        </w:tc>
      </w:tr>
    </w:tbl>
    <w:p w14:paraId="21471D21" w14:textId="77777777" w:rsidR="006A143F" w:rsidRDefault="006A143F">
      <w:pPr>
        <w:spacing w:after="40"/>
      </w:pPr>
    </w:p>
    <w:p w14:paraId="4035380E"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28F855CA" w14:textId="77777777">
        <w:trPr>
          <w:tblHeader/>
          <w:jc w:val="center"/>
        </w:trPr>
        <w:tc>
          <w:tcPr>
            <w:tcW w:w="395" w:type="dxa"/>
            <w:shd w:val="clear" w:color="auto" w:fill="0D2340"/>
          </w:tcPr>
          <w:p w14:paraId="54B44C59" w14:textId="77777777" w:rsidR="006A143F" w:rsidRDefault="00000000">
            <w:pPr>
              <w:spacing w:before="20" w:after="20"/>
            </w:pPr>
            <w:r>
              <w:rPr>
                <w:b/>
                <w:color w:val="FFFFFF"/>
                <w:sz w:val="15"/>
              </w:rPr>
              <w:t>N°</w:t>
            </w:r>
          </w:p>
        </w:tc>
        <w:tc>
          <w:tcPr>
            <w:tcW w:w="1578" w:type="dxa"/>
            <w:shd w:val="clear" w:color="auto" w:fill="0D2340"/>
          </w:tcPr>
          <w:p w14:paraId="23E1D550" w14:textId="77777777" w:rsidR="006A143F" w:rsidRDefault="00000000">
            <w:pPr>
              <w:spacing w:before="20" w:after="20"/>
            </w:pPr>
            <w:r>
              <w:rPr>
                <w:b/>
                <w:color w:val="FFFFFF"/>
                <w:sz w:val="15"/>
              </w:rPr>
              <w:t>Cargo responsable</w:t>
            </w:r>
          </w:p>
        </w:tc>
        <w:tc>
          <w:tcPr>
            <w:tcW w:w="3058" w:type="dxa"/>
            <w:shd w:val="clear" w:color="auto" w:fill="0D2340"/>
          </w:tcPr>
          <w:p w14:paraId="29C135E1" w14:textId="77777777" w:rsidR="006A143F" w:rsidRDefault="00000000">
            <w:pPr>
              <w:spacing w:before="20" w:after="20"/>
            </w:pPr>
            <w:r>
              <w:rPr>
                <w:b/>
                <w:color w:val="FFFFFF"/>
                <w:sz w:val="15"/>
              </w:rPr>
              <w:t>Actividad</w:t>
            </w:r>
          </w:p>
        </w:tc>
        <w:tc>
          <w:tcPr>
            <w:tcW w:w="2367" w:type="dxa"/>
            <w:shd w:val="clear" w:color="auto" w:fill="0D2340"/>
          </w:tcPr>
          <w:p w14:paraId="743CCE14" w14:textId="77777777" w:rsidR="006A143F" w:rsidRDefault="00000000">
            <w:pPr>
              <w:spacing w:before="20" w:after="20"/>
            </w:pPr>
            <w:r>
              <w:rPr>
                <w:b/>
                <w:color w:val="FFFFFF"/>
                <w:sz w:val="15"/>
              </w:rPr>
              <w:t>Datos capturados</w:t>
            </w:r>
          </w:p>
        </w:tc>
        <w:tc>
          <w:tcPr>
            <w:tcW w:w="2466" w:type="dxa"/>
            <w:shd w:val="clear" w:color="auto" w:fill="0D2340"/>
          </w:tcPr>
          <w:p w14:paraId="5BBAD132" w14:textId="77777777" w:rsidR="006A143F" w:rsidRDefault="00000000">
            <w:pPr>
              <w:spacing w:before="20" w:after="20"/>
            </w:pPr>
            <w:r>
              <w:rPr>
                <w:b/>
                <w:color w:val="FFFFFF"/>
                <w:sz w:val="15"/>
              </w:rPr>
              <w:t>Componente técnico</w:t>
            </w:r>
          </w:p>
        </w:tc>
      </w:tr>
      <w:tr w:rsidR="006A143F" w14:paraId="3BCFB818" w14:textId="77777777">
        <w:trPr>
          <w:jc w:val="center"/>
        </w:trPr>
        <w:tc>
          <w:tcPr>
            <w:tcW w:w="395" w:type="dxa"/>
          </w:tcPr>
          <w:p w14:paraId="59FFEC11" w14:textId="77777777" w:rsidR="006A143F" w:rsidRDefault="00000000">
            <w:pPr>
              <w:spacing w:before="20" w:after="20"/>
            </w:pPr>
            <w:r>
              <w:rPr>
                <w:b/>
                <w:color w:val="1A2230"/>
                <w:sz w:val="15"/>
              </w:rPr>
              <w:t>1</w:t>
            </w:r>
          </w:p>
        </w:tc>
        <w:tc>
          <w:tcPr>
            <w:tcW w:w="1578" w:type="dxa"/>
          </w:tcPr>
          <w:p w14:paraId="4A101F2B" w14:textId="77777777" w:rsidR="006A143F" w:rsidRDefault="00000000">
            <w:pPr>
              <w:spacing w:before="20" w:after="20"/>
            </w:pPr>
            <w:r>
              <w:rPr>
                <w:b/>
                <w:color w:val="1A2230"/>
                <w:sz w:val="15"/>
              </w:rPr>
              <w:t>Comité (delegante)</w:t>
            </w:r>
          </w:p>
        </w:tc>
        <w:tc>
          <w:tcPr>
            <w:tcW w:w="3058" w:type="dxa"/>
          </w:tcPr>
          <w:p w14:paraId="67888A0A" w14:textId="77777777" w:rsidR="006A143F" w:rsidRDefault="00000000">
            <w:pPr>
              <w:spacing w:before="20" w:after="20"/>
            </w:pPr>
            <w:r>
              <w:rPr>
                <w:color w:val="1A2230"/>
                <w:sz w:val="15"/>
              </w:rPr>
              <w:t>Consulta los candidatos posibles.</w:t>
            </w:r>
          </w:p>
        </w:tc>
        <w:tc>
          <w:tcPr>
            <w:tcW w:w="2367" w:type="dxa"/>
          </w:tcPr>
          <w:p w14:paraId="7C247E2A" w14:textId="77777777" w:rsidR="006A143F" w:rsidRDefault="00000000">
            <w:pPr>
              <w:spacing w:before="20" w:after="20"/>
            </w:pPr>
            <w:r>
              <w:rPr>
                <w:color w:val="1A2230"/>
                <w:sz w:val="15"/>
              </w:rPr>
              <w:t>—</w:t>
            </w:r>
          </w:p>
        </w:tc>
        <w:tc>
          <w:tcPr>
            <w:tcW w:w="2466" w:type="dxa"/>
          </w:tcPr>
          <w:p w14:paraId="1F091DFA" w14:textId="77777777" w:rsidR="006A143F" w:rsidRDefault="00000000">
            <w:pPr>
              <w:spacing w:before="20" w:after="20"/>
            </w:pPr>
            <w:r>
              <w:rPr>
                <w:rFonts w:ascii="Consolas" w:hAnsi="Consolas"/>
                <w:color w:val="1F5FA8"/>
                <w:sz w:val="14"/>
              </w:rPr>
              <w:t>GET /api/delegaciones/candidatos/</w:t>
            </w:r>
            <w:r>
              <w:rPr>
                <w:color w:val="1A2230"/>
                <w:sz w:val="15"/>
              </w:rPr>
              <w:t xml:space="preserve"> (excluye residentes y al propio delegante)</w:t>
            </w:r>
          </w:p>
        </w:tc>
      </w:tr>
      <w:tr w:rsidR="006A143F" w14:paraId="4078346C" w14:textId="77777777">
        <w:trPr>
          <w:jc w:val="center"/>
        </w:trPr>
        <w:tc>
          <w:tcPr>
            <w:tcW w:w="395" w:type="dxa"/>
            <w:shd w:val="clear" w:color="auto" w:fill="F4F7FB"/>
          </w:tcPr>
          <w:p w14:paraId="2AD63402" w14:textId="77777777" w:rsidR="006A143F" w:rsidRDefault="00000000">
            <w:pPr>
              <w:spacing w:before="20" w:after="20"/>
            </w:pPr>
            <w:r>
              <w:rPr>
                <w:b/>
                <w:color w:val="1A2230"/>
                <w:sz w:val="15"/>
              </w:rPr>
              <w:t>2</w:t>
            </w:r>
          </w:p>
        </w:tc>
        <w:tc>
          <w:tcPr>
            <w:tcW w:w="1578" w:type="dxa"/>
            <w:shd w:val="clear" w:color="auto" w:fill="F4F7FB"/>
          </w:tcPr>
          <w:p w14:paraId="7695E88C" w14:textId="77777777" w:rsidR="006A143F" w:rsidRDefault="00000000">
            <w:pPr>
              <w:spacing w:before="20" w:after="20"/>
            </w:pPr>
            <w:r>
              <w:rPr>
                <w:b/>
                <w:color w:val="1A2230"/>
                <w:sz w:val="15"/>
              </w:rPr>
              <w:t>Comité (delegante)</w:t>
            </w:r>
          </w:p>
        </w:tc>
        <w:tc>
          <w:tcPr>
            <w:tcW w:w="3058" w:type="dxa"/>
            <w:shd w:val="clear" w:color="auto" w:fill="F4F7FB"/>
          </w:tcPr>
          <w:p w14:paraId="7007290F" w14:textId="77777777" w:rsidR="006A143F" w:rsidRDefault="00000000">
            <w:pPr>
              <w:spacing w:before="20" w:after="20"/>
            </w:pPr>
            <w:r>
              <w:rPr>
                <w:color w:val="1A2230"/>
                <w:sz w:val="15"/>
              </w:rPr>
              <w:t>Otorga la delegación acotándola.</w:t>
            </w:r>
          </w:p>
        </w:tc>
        <w:tc>
          <w:tcPr>
            <w:tcW w:w="2367" w:type="dxa"/>
            <w:shd w:val="clear" w:color="auto" w:fill="F4F7FB"/>
          </w:tcPr>
          <w:p w14:paraId="5DBF1B5C" w14:textId="77777777" w:rsidR="006A143F" w:rsidRDefault="00000000">
            <w:pPr>
              <w:spacing w:before="20" w:after="20"/>
            </w:pPr>
            <w:r>
              <w:rPr>
                <w:color w:val="1A2230"/>
                <w:sz w:val="15"/>
              </w:rPr>
              <w:t xml:space="preserve">delegado, acciones, tope_gravedad (por defecto GRAVE), vigencia_desde, </w:t>
            </w:r>
            <w:r>
              <w:rPr>
                <w:b/>
                <w:color w:val="1A2230"/>
                <w:sz w:val="15"/>
              </w:rPr>
              <w:t>vigencia_hasta (obligatoria)</w:t>
            </w:r>
          </w:p>
        </w:tc>
        <w:tc>
          <w:tcPr>
            <w:tcW w:w="2466" w:type="dxa"/>
            <w:shd w:val="clear" w:color="auto" w:fill="F4F7FB"/>
          </w:tcPr>
          <w:p w14:paraId="07897C74" w14:textId="77777777" w:rsidR="006A143F" w:rsidRDefault="00000000">
            <w:pPr>
              <w:spacing w:before="20" w:after="20"/>
            </w:pPr>
            <w:r>
              <w:rPr>
                <w:rFonts w:ascii="Consolas" w:hAnsi="Consolas"/>
                <w:color w:val="1F5FA8"/>
                <w:sz w:val="14"/>
              </w:rPr>
              <w:t>POST /api/delegaciones/</w:t>
            </w:r>
            <w:r>
              <w:rPr>
                <w:color w:val="1A2230"/>
                <w:sz w:val="15"/>
              </w:rPr>
              <w:t xml:space="preserve"> · permiso EsComite</w:t>
            </w:r>
          </w:p>
        </w:tc>
      </w:tr>
      <w:tr w:rsidR="006A143F" w14:paraId="0D938157" w14:textId="77777777">
        <w:trPr>
          <w:jc w:val="center"/>
        </w:trPr>
        <w:tc>
          <w:tcPr>
            <w:tcW w:w="395" w:type="dxa"/>
          </w:tcPr>
          <w:p w14:paraId="5E7FFB9C" w14:textId="77777777" w:rsidR="006A143F" w:rsidRDefault="00000000">
            <w:pPr>
              <w:spacing w:before="20" w:after="20"/>
            </w:pPr>
            <w:r>
              <w:rPr>
                <w:b/>
                <w:color w:val="1A2230"/>
                <w:sz w:val="15"/>
              </w:rPr>
              <w:t>3</w:t>
            </w:r>
          </w:p>
        </w:tc>
        <w:tc>
          <w:tcPr>
            <w:tcW w:w="1578" w:type="dxa"/>
          </w:tcPr>
          <w:p w14:paraId="6EE46A7C" w14:textId="77777777" w:rsidR="006A143F" w:rsidRDefault="00000000">
            <w:pPr>
              <w:spacing w:before="20" w:after="20"/>
            </w:pPr>
            <w:r>
              <w:rPr>
                <w:b/>
                <w:color w:val="1A2230"/>
                <w:sz w:val="15"/>
              </w:rPr>
              <w:t>Sistema</w:t>
            </w:r>
          </w:p>
        </w:tc>
        <w:tc>
          <w:tcPr>
            <w:tcW w:w="3058" w:type="dxa"/>
          </w:tcPr>
          <w:p w14:paraId="4BD5F694" w14:textId="77777777" w:rsidR="006A143F" w:rsidRDefault="00000000">
            <w:pPr>
              <w:spacing w:before="20" w:after="20"/>
            </w:pPr>
            <w:r>
              <w:rPr>
                <w:color w:val="1A2230"/>
                <w:sz w:val="15"/>
              </w:rPr>
              <w:t>Valida y calcula la huella de otorgamiento.</w:t>
            </w:r>
          </w:p>
        </w:tc>
        <w:tc>
          <w:tcPr>
            <w:tcW w:w="2367" w:type="dxa"/>
          </w:tcPr>
          <w:p w14:paraId="6A617C61" w14:textId="77777777" w:rsidR="006A143F" w:rsidRDefault="00000000">
            <w:pPr>
              <w:spacing w:before="20" w:after="20"/>
            </w:pPr>
            <w:r>
              <w:rPr>
                <w:color w:val="1A2230"/>
                <w:sz w:val="15"/>
              </w:rPr>
              <w:t>otorgamiento_hash</w:t>
            </w:r>
          </w:p>
        </w:tc>
        <w:tc>
          <w:tcPr>
            <w:tcW w:w="2466" w:type="dxa"/>
          </w:tcPr>
          <w:p w14:paraId="38ED95AB" w14:textId="77777777" w:rsidR="006A143F" w:rsidRDefault="00000000">
            <w:pPr>
              <w:spacing w:before="20" w:after="20"/>
            </w:pPr>
            <w:r>
              <w:rPr>
                <w:rFonts w:ascii="Consolas" w:hAnsi="Consolas"/>
                <w:color w:val="1F5FA8"/>
                <w:sz w:val="14"/>
              </w:rPr>
              <w:t>otorgar_delegacion</w:t>
            </w:r>
            <w:r>
              <w:rPr>
                <w:color w:val="1A2230"/>
                <w:sz w:val="15"/>
              </w:rPr>
              <w:t xml:space="preserve"> · </w:t>
            </w:r>
            <w:r>
              <w:rPr>
                <w:rFonts w:ascii="Consolas" w:hAnsi="Consolas"/>
                <w:color w:val="1F5FA8"/>
                <w:sz w:val="14"/>
              </w:rPr>
              <w:t>contencion.py:41-68</w:t>
            </w:r>
          </w:p>
        </w:tc>
      </w:tr>
      <w:tr w:rsidR="006A143F" w14:paraId="0C86A5A7" w14:textId="77777777">
        <w:trPr>
          <w:jc w:val="center"/>
        </w:trPr>
        <w:tc>
          <w:tcPr>
            <w:tcW w:w="395" w:type="dxa"/>
            <w:shd w:val="clear" w:color="auto" w:fill="F4F7FB"/>
          </w:tcPr>
          <w:p w14:paraId="6ED58D44" w14:textId="77777777" w:rsidR="006A143F" w:rsidRDefault="00000000">
            <w:pPr>
              <w:spacing w:before="20" w:after="20"/>
            </w:pPr>
            <w:r>
              <w:rPr>
                <w:b/>
                <w:color w:val="1A2230"/>
                <w:sz w:val="15"/>
              </w:rPr>
              <w:t>4</w:t>
            </w:r>
          </w:p>
        </w:tc>
        <w:tc>
          <w:tcPr>
            <w:tcW w:w="1578" w:type="dxa"/>
            <w:shd w:val="clear" w:color="auto" w:fill="F4F7FB"/>
          </w:tcPr>
          <w:p w14:paraId="11995F6B" w14:textId="77777777" w:rsidR="006A143F" w:rsidRDefault="00000000">
            <w:pPr>
              <w:spacing w:before="20" w:after="20"/>
            </w:pPr>
            <w:r>
              <w:rPr>
                <w:b/>
                <w:color w:val="1A2230"/>
                <w:sz w:val="15"/>
              </w:rPr>
              <w:t>Delegado</w:t>
            </w:r>
          </w:p>
        </w:tc>
        <w:tc>
          <w:tcPr>
            <w:tcW w:w="3058" w:type="dxa"/>
            <w:shd w:val="clear" w:color="auto" w:fill="F4F7FB"/>
          </w:tcPr>
          <w:p w14:paraId="43EE4D22" w14:textId="77777777" w:rsidR="006A143F" w:rsidRDefault="00000000">
            <w:pPr>
              <w:spacing w:before="20" w:after="20"/>
            </w:pPr>
            <w:r>
              <w:rPr>
                <w:color w:val="1A2230"/>
                <w:sz w:val="15"/>
              </w:rPr>
              <w:t>Ejerce la facultad ratificando contenciones (PROC-014).</w:t>
            </w:r>
          </w:p>
        </w:tc>
        <w:tc>
          <w:tcPr>
            <w:tcW w:w="2367" w:type="dxa"/>
            <w:shd w:val="clear" w:color="auto" w:fill="F4F7FB"/>
          </w:tcPr>
          <w:p w14:paraId="2811F336" w14:textId="77777777" w:rsidR="006A143F" w:rsidRDefault="00000000">
            <w:pPr>
              <w:spacing w:before="20" w:after="20"/>
            </w:pPr>
            <w:r>
              <w:rPr>
                <w:color w:val="1A2230"/>
                <w:sz w:val="15"/>
              </w:rPr>
              <w:t>—</w:t>
            </w:r>
          </w:p>
        </w:tc>
        <w:tc>
          <w:tcPr>
            <w:tcW w:w="2466" w:type="dxa"/>
            <w:shd w:val="clear" w:color="auto" w:fill="F4F7FB"/>
          </w:tcPr>
          <w:p w14:paraId="53AC1AA2" w14:textId="77777777" w:rsidR="006A143F" w:rsidRDefault="00000000">
            <w:pPr>
              <w:spacing w:before="20" w:after="20"/>
            </w:pPr>
            <w:r>
              <w:rPr>
                <w:color w:val="1A2230"/>
                <w:sz w:val="15"/>
              </w:rPr>
              <w:t>Ver PROC-014</w:t>
            </w:r>
          </w:p>
        </w:tc>
      </w:tr>
      <w:tr w:rsidR="006A143F" w14:paraId="219E129C" w14:textId="77777777">
        <w:trPr>
          <w:jc w:val="center"/>
        </w:trPr>
        <w:tc>
          <w:tcPr>
            <w:tcW w:w="395" w:type="dxa"/>
          </w:tcPr>
          <w:p w14:paraId="248DA141" w14:textId="77777777" w:rsidR="006A143F" w:rsidRDefault="00000000">
            <w:pPr>
              <w:spacing w:before="20" w:after="20"/>
            </w:pPr>
            <w:r>
              <w:rPr>
                <w:b/>
                <w:color w:val="1A2230"/>
                <w:sz w:val="15"/>
              </w:rPr>
              <w:t>5</w:t>
            </w:r>
          </w:p>
        </w:tc>
        <w:tc>
          <w:tcPr>
            <w:tcW w:w="1578" w:type="dxa"/>
          </w:tcPr>
          <w:p w14:paraId="68700D2F" w14:textId="77777777" w:rsidR="006A143F" w:rsidRDefault="00000000">
            <w:pPr>
              <w:spacing w:before="20" w:after="20"/>
            </w:pPr>
            <w:r>
              <w:rPr>
                <w:b/>
                <w:color w:val="1A2230"/>
                <w:sz w:val="15"/>
              </w:rPr>
              <w:t>Comité (delegante)</w:t>
            </w:r>
          </w:p>
        </w:tc>
        <w:tc>
          <w:tcPr>
            <w:tcW w:w="3058" w:type="dxa"/>
          </w:tcPr>
          <w:p w14:paraId="2DB6A45C" w14:textId="77777777" w:rsidR="006A143F" w:rsidRDefault="00000000">
            <w:pPr>
              <w:spacing w:before="20" w:after="20"/>
            </w:pPr>
            <w:r>
              <w:rPr>
                <w:color w:val="1A2230"/>
                <w:sz w:val="15"/>
              </w:rPr>
              <w:t>Revoca la delegación cuando corresponda.</w:t>
            </w:r>
          </w:p>
        </w:tc>
        <w:tc>
          <w:tcPr>
            <w:tcW w:w="2367" w:type="dxa"/>
          </w:tcPr>
          <w:p w14:paraId="52CC208F" w14:textId="77777777" w:rsidR="006A143F" w:rsidRDefault="00000000">
            <w:pPr>
              <w:spacing w:before="20" w:after="20"/>
            </w:pPr>
            <w:r>
              <w:rPr>
                <w:color w:val="1A2230"/>
                <w:sz w:val="15"/>
              </w:rPr>
              <w:t>—</w:t>
            </w:r>
          </w:p>
        </w:tc>
        <w:tc>
          <w:tcPr>
            <w:tcW w:w="2466" w:type="dxa"/>
          </w:tcPr>
          <w:p w14:paraId="7C09DE32" w14:textId="77777777" w:rsidR="006A143F" w:rsidRDefault="00000000">
            <w:pPr>
              <w:spacing w:before="20" w:after="20"/>
            </w:pPr>
            <w:r>
              <w:rPr>
                <w:rFonts w:ascii="Consolas" w:hAnsi="Consolas"/>
                <w:color w:val="1F5FA8"/>
                <w:sz w:val="14"/>
              </w:rPr>
              <w:t>POST /api/delegaciones/{id}/revocar/</w:t>
            </w:r>
          </w:p>
        </w:tc>
      </w:tr>
    </w:tbl>
    <w:p w14:paraId="483CBA9F" w14:textId="77777777" w:rsidR="006A143F" w:rsidRDefault="00000000">
      <w:r>
        <w:br w:type="page"/>
      </w:r>
    </w:p>
    <w:p w14:paraId="5CD03855" w14:textId="77777777" w:rsidR="006A143F" w:rsidRDefault="00000000">
      <w:pPr>
        <w:spacing w:after="80"/>
      </w:pPr>
      <w:r>
        <w:rPr>
          <w:b/>
          <w:color w:val="55637A"/>
          <w:sz w:val="16"/>
        </w:rPr>
        <w:lastRenderedPageBreak/>
        <w:t xml:space="preserve">PROC-017 · Otorgamiento y revocación de delegación de firma </w:t>
      </w:r>
      <w:r>
        <w:rPr>
          <w:i/>
          <w:color w:val="55637A"/>
          <w:sz w:val="16"/>
        </w:rPr>
        <w:t>(continuación)</w:t>
      </w:r>
    </w:p>
    <w:p w14:paraId="3B0DF52A"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397"/>
        <w:gridCol w:w="1397"/>
        <w:gridCol w:w="1397"/>
        <w:gridCol w:w="1397"/>
        <w:gridCol w:w="1397"/>
        <w:gridCol w:w="1397"/>
      </w:tblGrid>
      <w:tr w:rsidR="006A143F" w14:paraId="486658C2" w14:textId="77777777">
        <w:trPr>
          <w:tblHeader/>
        </w:trPr>
        <w:tc>
          <w:tcPr>
            <w:tcW w:w="1480" w:type="dxa"/>
            <w:shd w:val="clear" w:color="auto" w:fill="55637A"/>
          </w:tcPr>
          <w:p w14:paraId="21830F65" w14:textId="77777777" w:rsidR="006A143F" w:rsidRDefault="006A143F">
            <w:pPr>
              <w:spacing w:before="20" w:after="20"/>
            </w:pPr>
          </w:p>
        </w:tc>
        <w:tc>
          <w:tcPr>
            <w:tcW w:w="1397" w:type="dxa"/>
            <w:shd w:val="clear" w:color="auto" w:fill="55637A"/>
          </w:tcPr>
          <w:p w14:paraId="3BF265F1" w14:textId="77777777" w:rsidR="006A143F" w:rsidRDefault="00000000">
            <w:pPr>
              <w:spacing w:before="20" w:after="20"/>
              <w:jc w:val="center"/>
            </w:pPr>
            <w:r>
              <w:rPr>
                <w:b/>
                <w:color w:val="FFFFFF"/>
                <w:sz w:val="13"/>
              </w:rPr>
              <w:t>PASO 1</w:t>
            </w:r>
          </w:p>
        </w:tc>
        <w:tc>
          <w:tcPr>
            <w:tcW w:w="1397" w:type="dxa"/>
            <w:shd w:val="clear" w:color="auto" w:fill="55637A"/>
          </w:tcPr>
          <w:p w14:paraId="5D3D96A1" w14:textId="77777777" w:rsidR="006A143F" w:rsidRDefault="00000000">
            <w:pPr>
              <w:spacing w:before="20" w:after="20"/>
              <w:jc w:val="center"/>
            </w:pPr>
            <w:r>
              <w:rPr>
                <w:b/>
                <w:color w:val="FFFFFF"/>
                <w:sz w:val="13"/>
              </w:rPr>
              <w:t>PASO 2</w:t>
            </w:r>
          </w:p>
        </w:tc>
        <w:tc>
          <w:tcPr>
            <w:tcW w:w="1397" w:type="dxa"/>
            <w:shd w:val="clear" w:color="auto" w:fill="55637A"/>
          </w:tcPr>
          <w:p w14:paraId="1EC894A7" w14:textId="77777777" w:rsidR="006A143F" w:rsidRDefault="00000000">
            <w:pPr>
              <w:spacing w:before="20" w:after="20"/>
              <w:jc w:val="center"/>
            </w:pPr>
            <w:r>
              <w:rPr>
                <w:b/>
                <w:color w:val="FFFFFF"/>
                <w:sz w:val="13"/>
              </w:rPr>
              <w:t>PASO 3</w:t>
            </w:r>
          </w:p>
        </w:tc>
        <w:tc>
          <w:tcPr>
            <w:tcW w:w="1397" w:type="dxa"/>
            <w:shd w:val="clear" w:color="auto" w:fill="55637A"/>
          </w:tcPr>
          <w:p w14:paraId="0FFB8F4E" w14:textId="77777777" w:rsidR="006A143F" w:rsidRDefault="00000000">
            <w:pPr>
              <w:spacing w:before="20" w:after="20"/>
              <w:jc w:val="center"/>
            </w:pPr>
            <w:r>
              <w:rPr>
                <w:b/>
                <w:color w:val="FFFFFF"/>
                <w:sz w:val="13"/>
              </w:rPr>
              <w:t>PASO 4</w:t>
            </w:r>
          </w:p>
        </w:tc>
        <w:tc>
          <w:tcPr>
            <w:tcW w:w="1397" w:type="dxa"/>
            <w:shd w:val="clear" w:color="auto" w:fill="55637A"/>
          </w:tcPr>
          <w:p w14:paraId="40B5657F" w14:textId="77777777" w:rsidR="006A143F" w:rsidRDefault="00000000">
            <w:pPr>
              <w:spacing w:before="20" w:after="20"/>
              <w:jc w:val="center"/>
            </w:pPr>
            <w:r>
              <w:rPr>
                <w:b/>
                <w:color w:val="FFFFFF"/>
                <w:sz w:val="13"/>
              </w:rPr>
              <w:t>PASO 5</w:t>
            </w:r>
          </w:p>
        </w:tc>
        <w:tc>
          <w:tcPr>
            <w:tcW w:w="1397" w:type="dxa"/>
            <w:shd w:val="clear" w:color="auto" w:fill="55637A"/>
          </w:tcPr>
          <w:p w14:paraId="0A03A1E4" w14:textId="77777777" w:rsidR="006A143F" w:rsidRDefault="00000000">
            <w:pPr>
              <w:spacing w:before="20" w:after="20"/>
              <w:jc w:val="center"/>
            </w:pPr>
            <w:r>
              <w:rPr>
                <w:b/>
                <w:color w:val="FFFFFF"/>
                <w:sz w:val="13"/>
              </w:rPr>
              <w:t>PASO 6</w:t>
            </w:r>
          </w:p>
        </w:tc>
      </w:tr>
      <w:tr w:rsidR="006A143F" w14:paraId="473B7B5A" w14:textId="77777777">
        <w:tc>
          <w:tcPr>
            <w:tcW w:w="1480" w:type="dxa"/>
            <w:shd w:val="clear" w:color="auto" w:fill="0D2340"/>
          </w:tcPr>
          <w:p w14:paraId="1967D568" w14:textId="77777777" w:rsidR="006A143F" w:rsidRDefault="00000000">
            <w:pPr>
              <w:spacing w:before="20" w:after="20"/>
            </w:pPr>
            <w:r>
              <w:rPr>
                <w:b/>
                <w:color w:val="FFFFFF"/>
                <w:sz w:val="14"/>
              </w:rPr>
              <w:t>Comité (delegante)</w:t>
            </w:r>
          </w:p>
        </w:tc>
        <w:tc>
          <w:tcPr>
            <w:tcW w:w="1397" w:type="dxa"/>
            <w:shd w:val="clear" w:color="auto" w:fill="1F5FA8"/>
          </w:tcPr>
          <w:p w14:paraId="3F72C2D5" w14:textId="77777777" w:rsidR="006A143F" w:rsidRDefault="00000000">
            <w:pPr>
              <w:spacing w:before="20" w:after="20"/>
              <w:jc w:val="center"/>
            </w:pPr>
            <w:r>
              <w:rPr>
                <w:b/>
                <w:color w:val="FFFFFF"/>
                <w:sz w:val="13"/>
              </w:rPr>
              <w:t>Consulta candidatos</w:t>
            </w:r>
          </w:p>
        </w:tc>
        <w:tc>
          <w:tcPr>
            <w:tcW w:w="1397" w:type="dxa"/>
            <w:shd w:val="clear" w:color="auto" w:fill="1F5FA8"/>
          </w:tcPr>
          <w:p w14:paraId="30A94D3B" w14:textId="77777777" w:rsidR="006A143F" w:rsidRDefault="00000000">
            <w:pPr>
              <w:spacing w:before="20" w:after="20"/>
              <w:jc w:val="center"/>
            </w:pPr>
            <w:r>
              <w:rPr>
                <w:b/>
                <w:color w:val="FFFFFF"/>
                <w:sz w:val="13"/>
              </w:rPr>
              <w:t>Otorga con tope y vigencia</w:t>
            </w:r>
          </w:p>
        </w:tc>
        <w:tc>
          <w:tcPr>
            <w:tcW w:w="1397" w:type="dxa"/>
            <w:shd w:val="clear" w:color="auto" w:fill="FBFCFE"/>
          </w:tcPr>
          <w:p w14:paraId="6A04A0D4" w14:textId="77777777" w:rsidR="006A143F" w:rsidRDefault="006A143F">
            <w:pPr>
              <w:spacing w:before="20" w:after="20"/>
            </w:pPr>
          </w:p>
        </w:tc>
        <w:tc>
          <w:tcPr>
            <w:tcW w:w="1397" w:type="dxa"/>
            <w:shd w:val="clear" w:color="auto" w:fill="FBFCFE"/>
          </w:tcPr>
          <w:p w14:paraId="4E9AE165" w14:textId="77777777" w:rsidR="006A143F" w:rsidRDefault="006A143F">
            <w:pPr>
              <w:spacing w:before="20" w:after="20"/>
            </w:pPr>
          </w:p>
        </w:tc>
        <w:tc>
          <w:tcPr>
            <w:tcW w:w="1397" w:type="dxa"/>
            <w:shd w:val="clear" w:color="auto" w:fill="1F5FA8"/>
          </w:tcPr>
          <w:p w14:paraId="26C5CD9D" w14:textId="77777777" w:rsidR="006A143F" w:rsidRDefault="00000000">
            <w:pPr>
              <w:spacing w:before="20" w:after="20"/>
              <w:jc w:val="center"/>
            </w:pPr>
            <w:r>
              <w:rPr>
                <w:b/>
                <w:color w:val="FFFFFF"/>
                <w:sz w:val="13"/>
              </w:rPr>
              <w:t>Revoca cuando corresponda</w:t>
            </w:r>
          </w:p>
        </w:tc>
        <w:tc>
          <w:tcPr>
            <w:tcW w:w="1397" w:type="dxa"/>
            <w:shd w:val="clear" w:color="auto" w:fill="FBFCFE"/>
          </w:tcPr>
          <w:p w14:paraId="0D6DC56C" w14:textId="77777777" w:rsidR="006A143F" w:rsidRDefault="006A143F">
            <w:pPr>
              <w:spacing w:before="20" w:after="20"/>
            </w:pPr>
          </w:p>
        </w:tc>
      </w:tr>
      <w:tr w:rsidR="006A143F" w14:paraId="6A9B5800" w14:textId="77777777">
        <w:tc>
          <w:tcPr>
            <w:tcW w:w="1480" w:type="dxa"/>
            <w:shd w:val="clear" w:color="auto" w:fill="0D2340"/>
          </w:tcPr>
          <w:p w14:paraId="4FF81199" w14:textId="77777777" w:rsidR="006A143F" w:rsidRDefault="00000000">
            <w:pPr>
              <w:spacing w:before="20" w:after="20"/>
            </w:pPr>
            <w:r>
              <w:rPr>
                <w:b/>
                <w:color w:val="FFFFFF"/>
                <w:sz w:val="14"/>
              </w:rPr>
              <w:t>Sistema</w:t>
            </w:r>
          </w:p>
        </w:tc>
        <w:tc>
          <w:tcPr>
            <w:tcW w:w="1397" w:type="dxa"/>
            <w:shd w:val="clear" w:color="auto" w:fill="FBFCFE"/>
          </w:tcPr>
          <w:p w14:paraId="7AC7F59E" w14:textId="77777777" w:rsidR="006A143F" w:rsidRDefault="006A143F">
            <w:pPr>
              <w:spacing w:before="20" w:after="20"/>
            </w:pPr>
          </w:p>
        </w:tc>
        <w:tc>
          <w:tcPr>
            <w:tcW w:w="1397" w:type="dxa"/>
            <w:shd w:val="clear" w:color="auto" w:fill="FBFCFE"/>
          </w:tcPr>
          <w:p w14:paraId="6426A2D6" w14:textId="77777777" w:rsidR="006A143F" w:rsidRDefault="006A143F">
            <w:pPr>
              <w:spacing w:before="20" w:after="20"/>
            </w:pPr>
          </w:p>
        </w:tc>
        <w:tc>
          <w:tcPr>
            <w:tcW w:w="1397" w:type="dxa"/>
            <w:shd w:val="clear" w:color="auto" w:fill="B26A00"/>
          </w:tcPr>
          <w:p w14:paraId="3941D012" w14:textId="77777777" w:rsidR="006A143F" w:rsidRDefault="00000000">
            <w:pPr>
              <w:spacing w:before="20" w:after="20"/>
              <w:jc w:val="center"/>
            </w:pPr>
            <w:r>
              <w:rPr>
                <w:b/>
                <w:color w:val="FFFFFF"/>
                <w:sz w:val="13"/>
              </w:rPr>
              <w:t>Valida y calcula huella</w:t>
            </w:r>
          </w:p>
        </w:tc>
        <w:tc>
          <w:tcPr>
            <w:tcW w:w="1397" w:type="dxa"/>
            <w:shd w:val="clear" w:color="auto" w:fill="FBFCFE"/>
          </w:tcPr>
          <w:p w14:paraId="2CD824B2" w14:textId="77777777" w:rsidR="006A143F" w:rsidRDefault="006A143F">
            <w:pPr>
              <w:spacing w:before="20" w:after="20"/>
            </w:pPr>
          </w:p>
        </w:tc>
        <w:tc>
          <w:tcPr>
            <w:tcW w:w="1397" w:type="dxa"/>
            <w:shd w:val="clear" w:color="auto" w:fill="FBFCFE"/>
          </w:tcPr>
          <w:p w14:paraId="7B04988D" w14:textId="77777777" w:rsidR="006A143F" w:rsidRDefault="006A143F">
            <w:pPr>
              <w:spacing w:before="20" w:after="20"/>
            </w:pPr>
          </w:p>
        </w:tc>
        <w:tc>
          <w:tcPr>
            <w:tcW w:w="1397" w:type="dxa"/>
            <w:shd w:val="clear" w:color="auto" w:fill="1B6B3A"/>
          </w:tcPr>
          <w:p w14:paraId="7A5D5BE5" w14:textId="77777777" w:rsidR="006A143F" w:rsidRDefault="00000000">
            <w:pPr>
              <w:spacing w:before="20" w:after="20"/>
              <w:jc w:val="center"/>
            </w:pPr>
            <w:r>
              <w:rPr>
                <w:b/>
                <w:color w:val="FFFFFF"/>
                <w:sz w:val="13"/>
              </w:rPr>
              <w:t>Marca REVOCADA</w:t>
            </w:r>
          </w:p>
        </w:tc>
      </w:tr>
      <w:tr w:rsidR="006A143F" w14:paraId="7558FBB1" w14:textId="77777777">
        <w:tc>
          <w:tcPr>
            <w:tcW w:w="1480" w:type="dxa"/>
            <w:shd w:val="clear" w:color="auto" w:fill="0D2340"/>
          </w:tcPr>
          <w:p w14:paraId="648BE2EC" w14:textId="77777777" w:rsidR="006A143F" w:rsidRDefault="00000000">
            <w:pPr>
              <w:spacing w:before="20" w:after="20"/>
            </w:pPr>
            <w:r>
              <w:rPr>
                <w:b/>
                <w:color w:val="FFFFFF"/>
                <w:sz w:val="14"/>
              </w:rPr>
              <w:t>Delegado</w:t>
            </w:r>
          </w:p>
        </w:tc>
        <w:tc>
          <w:tcPr>
            <w:tcW w:w="1397" w:type="dxa"/>
            <w:shd w:val="clear" w:color="auto" w:fill="FBFCFE"/>
          </w:tcPr>
          <w:p w14:paraId="658D594A" w14:textId="77777777" w:rsidR="006A143F" w:rsidRDefault="006A143F">
            <w:pPr>
              <w:spacing w:before="20" w:after="20"/>
            </w:pPr>
          </w:p>
        </w:tc>
        <w:tc>
          <w:tcPr>
            <w:tcW w:w="1397" w:type="dxa"/>
            <w:shd w:val="clear" w:color="auto" w:fill="FBFCFE"/>
          </w:tcPr>
          <w:p w14:paraId="7AA758C0" w14:textId="77777777" w:rsidR="006A143F" w:rsidRDefault="006A143F">
            <w:pPr>
              <w:spacing w:before="20" w:after="20"/>
            </w:pPr>
          </w:p>
        </w:tc>
        <w:tc>
          <w:tcPr>
            <w:tcW w:w="1397" w:type="dxa"/>
            <w:shd w:val="clear" w:color="auto" w:fill="FBFCFE"/>
          </w:tcPr>
          <w:p w14:paraId="0104BB09" w14:textId="77777777" w:rsidR="006A143F" w:rsidRDefault="006A143F">
            <w:pPr>
              <w:spacing w:before="20" w:after="20"/>
            </w:pPr>
          </w:p>
        </w:tc>
        <w:tc>
          <w:tcPr>
            <w:tcW w:w="1397" w:type="dxa"/>
            <w:shd w:val="clear" w:color="auto" w:fill="1F5FA8"/>
          </w:tcPr>
          <w:p w14:paraId="2D87F05C" w14:textId="77777777" w:rsidR="006A143F" w:rsidRDefault="00000000">
            <w:pPr>
              <w:spacing w:before="20" w:after="20"/>
              <w:jc w:val="center"/>
            </w:pPr>
            <w:r>
              <w:rPr>
                <w:b/>
                <w:color w:val="FFFFFF"/>
                <w:sz w:val="13"/>
              </w:rPr>
              <w:t>Ratifica contenciones</w:t>
            </w:r>
          </w:p>
        </w:tc>
        <w:tc>
          <w:tcPr>
            <w:tcW w:w="1397" w:type="dxa"/>
            <w:shd w:val="clear" w:color="auto" w:fill="FBFCFE"/>
          </w:tcPr>
          <w:p w14:paraId="531CB3B7" w14:textId="77777777" w:rsidR="006A143F" w:rsidRDefault="006A143F">
            <w:pPr>
              <w:spacing w:before="20" w:after="20"/>
            </w:pPr>
          </w:p>
        </w:tc>
        <w:tc>
          <w:tcPr>
            <w:tcW w:w="1397" w:type="dxa"/>
            <w:shd w:val="clear" w:color="auto" w:fill="FBFCFE"/>
          </w:tcPr>
          <w:p w14:paraId="0F2764F6" w14:textId="77777777" w:rsidR="006A143F" w:rsidRDefault="006A143F">
            <w:pPr>
              <w:spacing w:before="20" w:after="20"/>
            </w:pPr>
          </w:p>
        </w:tc>
      </w:tr>
    </w:tbl>
    <w:p w14:paraId="71BCBCB2" w14:textId="77777777" w:rsidR="006A143F" w:rsidRDefault="006A143F">
      <w:pPr>
        <w:spacing w:after="40"/>
      </w:pPr>
    </w:p>
    <w:p w14:paraId="709FDB31"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3FA8E19C"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7B9561E8" w14:textId="77777777">
        <w:trPr>
          <w:tblHeader/>
          <w:jc w:val="center"/>
        </w:trPr>
        <w:tc>
          <w:tcPr>
            <w:tcW w:w="395" w:type="dxa"/>
            <w:shd w:val="clear" w:color="auto" w:fill="0D2340"/>
          </w:tcPr>
          <w:p w14:paraId="4CE3EC6C" w14:textId="77777777" w:rsidR="006A143F" w:rsidRDefault="00000000">
            <w:pPr>
              <w:spacing w:before="20" w:after="20"/>
            </w:pPr>
            <w:r>
              <w:rPr>
                <w:b/>
                <w:color w:val="FFFFFF"/>
                <w:sz w:val="15"/>
              </w:rPr>
              <w:t>N°</w:t>
            </w:r>
          </w:p>
        </w:tc>
        <w:tc>
          <w:tcPr>
            <w:tcW w:w="9470" w:type="dxa"/>
            <w:shd w:val="clear" w:color="auto" w:fill="0D2340"/>
          </w:tcPr>
          <w:p w14:paraId="5EF1C166" w14:textId="77777777" w:rsidR="006A143F" w:rsidRDefault="00000000">
            <w:pPr>
              <w:spacing w:before="20" w:after="20"/>
            </w:pPr>
            <w:r>
              <w:rPr>
                <w:b/>
                <w:color w:val="FFFFFF"/>
                <w:sz w:val="15"/>
              </w:rPr>
              <w:t>Regla u observación</w:t>
            </w:r>
          </w:p>
        </w:tc>
      </w:tr>
      <w:tr w:rsidR="006A143F" w14:paraId="19179F22" w14:textId="77777777">
        <w:trPr>
          <w:jc w:val="center"/>
        </w:trPr>
        <w:tc>
          <w:tcPr>
            <w:tcW w:w="395" w:type="dxa"/>
          </w:tcPr>
          <w:p w14:paraId="2CDA0B27" w14:textId="77777777" w:rsidR="006A143F" w:rsidRDefault="00000000">
            <w:pPr>
              <w:spacing w:before="20" w:after="20"/>
            </w:pPr>
            <w:r>
              <w:rPr>
                <w:b/>
                <w:color w:val="1A2230"/>
                <w:sz w:val="15"/>
              </w:rPr>
              <w:t>1</w:t>
            </w:r>
          </w:p>
        </w:tc>
        <w:tc>
          <w:tcPr>
            <w:tcW w:w="9470" w:type="dxa"/>
          </w:tcPr>
          <w:p w14:paraId="43EA9309" w14:textId="77777777" w:rsidR="006A143F" w:rsidRDefault="00000000">
            <w:pPr>
              <w:spacing w:before="20" w:after="20"/>
            </w:pPr>
            <w:r>
              <w:rPr>
                <w:b/>
                <w:color w:val="1A2230"/>
                <w:sz w:val="15"/>
              </w:rPr>
              <w:t>Toda delegación tiene vencimiento obligatorio.</w:t>
            </w:r>
            <w:r>
              <w:rPr>
                <w:color w:val="1A2230"/>
                <w:sz w:val="15"/>
              </w:rPr>
              <w:t xml:space="preserve"> No existe delegación indefinida: el campo no admite valor nulo. Impide que una delegación otorgada por una ausencia puntual quede vigente para siempre.</w:t>
            </w:r>
          </w:p>
        </w:tc>
      </w:tr>
      <w:tr w:rsidR="006A143F" w14:paraId="76161BBB" w14:textId="77777777">
        <w:trPr>
          <w:jc w:val="center"/>
        </w:trPr>
        <w:tc>
          <w:tcPr>
            <w:tcW w:w="395" w:type="dxa"/>
            <w:shd w:val="clear" w:color="auto" w:fill="F4F7FB"/>
          </w:tcPr>
          <w:p w14:paraId="3A408D2E" w14:textId="77777777" w:rsidR="006A143F" w:rsidRDefault="00000000">
            <w:pPr>
              <w:spacing w:before="20" w:after="20"/>
            </w:pPr>
            <w:r>
              <w:rPr>
                <w:b/>
                <w:color w:val="1A2230"/>
                <w:sz w:val="15"/>
              </w:rPr>
              <w:t>2</w:t>
            </w:r>
          </w:p>
        </w:tc>
        <w:tc>
          <w:tcPr>
            <w:tcW w:w="9470" w:type="dxa"/>
            <w:shd w:val="clear" w:color="auto" w:fill="F4F7FB"/>
          </w:tcPr>
          <w:p w14:paraId="5974EF88" w14:textId="77777777" w:rsidR="006A143F" w:rsidRDefault="00000000">
            <w:pPr>
              <w:spacing w:before="20" w:after="20"/>
            </w:pPr>
            <w:r>
              <w:rPr>
                <w:b/>
                <w:color w:val="1A2230"/>
                <w:sz w:val="15"/>
              </w:rPr>
              <w:t>Solo el delegante puede revocar su propia delegación</w:t>
            </w:r>
            <w:r>
              <w:rPr>
                <w:color w:val="1A2230"/>
                <w:sz w:val="15"/>
              </w:rPr>
              <w:t>, ni siquiera otro miembro del Comité.</w:t>
            </w:r>
          </w:p>
        </w:tc>
      </w:tr>
      <w:tr w:rsidR="006A143F" w14:paraId="6357DF11" w14:textId="77777777">
        <w:trPr>
          <w:jc w:val="center"/>
        </w:trPr>
        <w:tc>
          <w:tcPr>
            <w:tcW w:w="395" w:type="dxa"/>
          </w:tcPr>
          <w:p w14:paraId="4932C148" w14:textId="77777777" w:rsidR="006A143F" w:rsidRDefault="00000000">
            <w:pPr>
              <w:spacing w:before="20" w:after="20"/>
            </w:pPr>
            <w:r>
              <w:rPr>
                <w:b/>
                <w:color w:val="1A2230"/>
                <w:sz w:val="15"/>
              </w:rPr>
              <w:t>3</w:t>
            </w:r>
          </w:p>
        </w:tc>
        <w:tc>
          <w:tcPr>
            <w:tcW w:w="9470" w:type="dxa"/>
          </w:tcPr>
          <w:p w14:paraId="3B2DB3CF" w14:textId="77777777" w:rsidR="006A143F" w:rsidRDefault="00000000">
            <w:pPr>
              <w:spacing w:before="20" w:after="20"/>
            </w:pPr>
            <w:r>
              <w:rPr>
                <w:b/>
                <w:color w:val="1A2230"/>
                <w:sz w:val="15"/>
              </w:rPr>
              <w:t>La delegación es acotada en tres dimensiones</w:t>
            </w:r>
            <w:r>
              <w:rPr>
                <w:color w:val="1A2230"/>
                <w:sz w:val="15"/>
              </w:rPr>
              <w:t>: qué acciones cubre, hasta qué gravedad alcanza, y entre qué fechas rige. Por defecto llega hasta gravedad GRAVE, no a la máxima.</w:t>
            </w:r>
          </w:p>
        </w:tc>
      </w:tr>
      <w:tr w:rsidR="006A143F" w14:paraId="522166F0" w14:textId="77777777">
        <w:trPr>
          <w:jc w:val="center"/>
        </w:trPr>
        <w:tc>
          <w:tcPr>
            <w:tcW w:w="395" w:type="dxa"/>
            <w:shd w:val="clear" w:color="auto" w:fill="F4F7FB"/>
          </w:tcPr>
          <w:p w14:paraId="3D158B55" w14:textId="77777777" w:rsidR="006A143F" w:rsidRDefault="00000000">
            <w:pPr>
              <w:spacing w:before="20" w:after="20"/>
            </w:pPr>
            <w:r>
              <w:rPr>
                <w:b/>
                <w:color w:val="1A2230"/>
                <w:sz w:val="15"/>
              </w:rPr>
              <w:t>4</w:t>
            </w:r>
          </w:p>
        </w:tc>
        <w:tc>
          <w:tcPr>
            <w:tcW w:w="9470" w:type="dxa"/>
            <w:shd w:val="clear" w:color="auto" w:fill="F4F7FB"/>
          </w:tcPr>
          <w:p w14:paraId="7E8F14E4" w14:textId="77777777" w:rsidR="006A143F" w:rsidRDefault="00000000">
            <w:pPr>
              <w:spacing w:before="20" w:after="20"/>
            </w:pPr>
            <w:r>
              <w:rPr>
                <w:b/>
                <w:color w:val="1A2230"/>
                <w:sz w:val="15"/>
              </w:rPr>
              <w:t>La única acción delegable hoy es ratificar contenciones.</w:t>
            </w:r>
            <w:r>
              <w:rPr>
                <w:color w:val="1A2230"/>
                <w:sz w:val="15"/>
              </w:rPr>
              <w:t xml:space="preserve"> No puede delegarse aprobar multas, notificar ni levantar contenciones.</w:t>
            </w:r>
          </w:p>
        </w:tc>
      </w:tr>
      <w:tr w:rsidR="006A143F" w14:paraId="7D3F3ABF" w14:textId="77777777">
        <w:trPr>
          <w:jc w:val="center"/>
        </w:trPr>
        <w:tc>
          <w:tcPr>
            <w:tcW w:w="395" w:type="dxa"/>
          </w:tcPr>
          <w:p w14:paraId="6676E59E" w14:textId="77777777" w:rsidR="006A143F" w:rsidRDefault="00000000">
            <w:pPr>
              <w:spacing w:before="20" w:after="20"/>
            </w:pPr>
            <w:r>
              <w:rPr>
                <w:b/>
                <w:color w:val="1A2230"/>
                <w:sz w:val="15"/>
              </w:rPr>
              <w:t>5</w:t>
            </w:r>
          </w:p>
        </w:tc>
        <w:tc>
          <w:tcPr>
            <w:tcW w:w="9470" w:type="dxa"/>
          </w:tcPr>
          <w:p w14:paraId="7A53D5D5" w14:textId="77777777" w:rsidR="006A143F" w:rsidRDefault="00000000">
            <w:pPr>
              <w:spacing w:before="20" w:after="20"/>
            </w:pPr>
            <w:r>
              <w:rPr>
                <w:color w:val="1A2230"/>
                <w:sz w:val="15"/>
              </w:rPr>
              <w:t>No se puede delegar en uno mismo.</w:t>
            </w:r>
          </w:p>
        </w:tc>
      </w:tr>
      <w:tr w:rsidR="006A143F" w14:paraId="3463DC17" w14:textId="77777777">
        <w:trPr>
          <w:jc w:val="center"/>
        </w:trPr>
        <w:tc>
          <w:tcPr>
            <w:tcW w:w="395" w:type="dxa"/>
            <w:shd w:val="clear" w:color="auto" w:fill="F4F7FB"/>
          </w:tcPr>
          <w:p w14:paraId="7DBDA0A7" w14:textId="77777777" w:rsidR="006A143F" w:rsidRDefault="00000000">
            <w:pPr>
              <w:spacing w:before="20" w:after="20"/>
            </w:pPr>
            <w:r>
              <w:rPr>
                <w:b/>
                <w:color w:val="1A2230"/>
                <w:sz w:val="15"/>
              </w:rPr>
              <w:t>6</w:t>
            </w:r>
          </w:p>
        </w:tc>
        <w:tc>
          <w:tcPr>
            <w:tcW w:w="9470" w:type="dxa"/>
            <w:shd w:val="clear" w:color="auto" w:fill="F4F7FB"/>
          </w:tcPr>
          <w:p w14:paraId="6EC91CD4" w14:textId="77777777" w:rsidR="006A143F" w:rsidRDefault="00000000">
            <w:pPr>
              <w:spacing w:before="20" w:after="20"/>
            </w:pPr>
            <w:r>
              <w:rPr>
                <w:b/>
                <w:color w:val="1A2230"/>
                <w:sz w:val="15"/>
              </w:rPr>
              <w:t>Las delegaciones son visibles para todo el condominio</w:t>
            </w:r>
            <w:r>
              <w:rPr>
                <w:color w:val="1A2230"/>
                <w:sz w:val="15"/>
              </w:rPr>
              <w:t>, por transparencia: cualquiera puede ver quién delegó en quién y hasta cuándo.</w:t>
            </w:r>
          </w:p>
        </w:tc>
      </w:tr>
      <w:tr w:rsidR="006A143F" w14:paraId="2DF2C268" w14:textId="77777777">
        <w:trPr>
          <w:jc w:val="center"/>
        </w:trPr>
        <w:tc>
          <w:tcPr>
            <w:tcW w:w="395" w:type="dxa"/>
          </w:tcPr>
          <w:p w14:paraId="75FF278F" w14:textId="77777777" w:rsidR="006A143F" w:rsidRDefault="00000000">
            <w:pPr>
              <w:spacing w:before="20" w:after="20"/>
            </w:pPr>
            <w:r>
              <w:rPr>
                <w:b/>
                <w:color w:val="1A2230"/>
                <w:sz w:val="15"/>
              </w:rPr>
              <w:t>7</w:t>
            </w:r>
          </w:p>
        </w:tc>
        <w:tc>
          <w:tcPr>
            <w:tcW w:w="9470" w:type="dxa"/>
          </w:tcPr>
          <w:p w14:paraId="589D848C" w14:textId="77777777" w:rsidR="006A143F" w:rsidRDefault="00000000">
            <w:pPr>
              <w:spacing w:before="20" w:after="20"/>
            </w:pPr>
            <w:r>
              <w:rPr>
                <w:b/>
                <w:color w:val="1A2230"/>
                <w:sz w:val="15"/>
              </w:rPr>
              <w:t>Revocar no invalida los votos ya emitidos.</w:t>
            </w:r>
            <w:r>
              <w:rPr>
                <w:color w:val="1A2230"/>
                <w:sz w:val="15"/>
              </w:rPr>
              <w:t xml:space="preserve"> Cada voto guarda la fotografía de la delegación al momento de votar; lo hecho bajo delegación válida sigue siendo válido.</w:t>
            </w:r>
          </w:p>
        </w:tc>
      </w:tr>
      <w:tr w:rsidR="006A143F" w14:paraId="2335AE11" w14:textId="77777777">
        <w:trPr>
          <w:jc w:val="center"/>
        </w:trPr>
        <w:tc>
          <w:tcPr>
            <w:tcW w:w="395" w:type="dxa"/>
            <w:shd w:val="clear" w:color="auto" w:fill="F4F7FB"/>
          </w:tcPr>
          <w:p w14:paraId="5518D790" w14:textId="77777777" w:rsidR="006A143F" w:rsidRDefault="00000000">
            <w:pPr>
              <w:spacing w:before="20" w:after="20"/>
            </w:pPr>
            <w:r>
              <w:rPr>
                <w:b/>
                <w:color w:val="1A2230"/>
                <w:sz w:val="15"/>
              </w:rPr>
              <w:t>8</w:t>
            </w:r>
          </w:p>
        </w:tc>
        <w:tc>
          <w:tcPr>
            <w:tcW w:w="9470" w:type="dxa"/>
            <w:shd w:val="clear" w:color="auto" w:fill="F4F7FB"/>
          </w:tcPr>
          <w:p w14:paraId="3512899A" w14:textId="77777777" w:rsidR="006A143F" w:rsidRDefault="00000000">
            <w:pPr>
              <w:spacing w:before="20" w:after="20"/>
            </w:pPr>
            <w:r>
              <w:rPr>
                <w:b/>
                <w:color w:val="1A2230"/>
                <w:sz w:val="15"/>
              </w:rPr>
              <w:t>Limitación conocida:</w:t>
            </w:r>
            <w:r>
              <w:rPr>
                <w:color w:val="1A2230"/>
                <w:sz w:val="15"/>
              </w:rPr>
              <w:t xml:space="preserve"> la revocación se garantiza transaccionalmente pero </w:t>
            </w:r>
            <w:r>
              <w:rPr>
                <w:b/>
                <w:color w:val="1A2230"/>
                <w:sz w:val="15"/>
              </w:rPr>
              <w:t>no se sella como acto con fecha en la cadena criptográfica</w:t>
            </w:r>
            <w:r>
              <w:rPr>
                <w:color w:val="1A2230"/>
                <w:sz w:val="15"/>
              </w:rPr>
              <w:t xml:space="preserve">. A diferencia del otorgamiento, no es verificable fuera de línea. </w:t>
            </w:r>
            <w:r>
              <w:rPr>
                <w:i/>
                <w:color w:val="1A2230"/>
                <w:sz w:val="15"/>
              </w:rPr>
              <w:t>(Mejora pendiente identificada.)</w:t>
            </w:r>
          </w:p>
        </w:tc>
      </w:tr>
      <w:tr w:rsidR="006A143F" w14:paraId="71CA04C0" w14:textId="77777777">
        <w:trPr>
          <w:jc w:val="center"/>
        </w:trPr>
        <w:tc>
          <w:tcPr>
            <w:tcW w:w="395" w:type="dxa"/>
          </w:tcPr>
          <w:p w14:paraId="5D6382D6" w14:textId="77777777" w:rsidR="006A143F" w:rsidRDefault="00000000">
            <w:pPr>
              <w:spacing w:before="20" w:after="20"/>
            </w:pPr>
            <w:r>
              <w:rPr>
                <w:b/>
                <w:color w:val="1A2230"/>
                <w:sz w:val="15"/>
              </w:rPr>
              <w:t>9</w:t>
            </w:r>
          </w:p>
        </w:tc>
        <w:tc>
          <w:tcPr>
            <w:tcW w:w="9470" w:type="dxa"/>
          </w:tcPr>
          <w:p w14:paraId="4D9F4294" w14:textId="77777777" w:rsidR="006A143F" w:rsidRDefault="00000000">
            <w:pPr>
              <w:spacing w:before="20" w:after="20"/>
            </w:pPr>
            <w:r>
              <w:rPr>
                <w:b/>
                <w:color w:val="1A2230"/>
                <w:sz w:val="15"/>
              </w:rPr>
              <w:t>Limitación conocida:</w:t>
            </w:r>
            <w:r>
              <w:rPr>
                <w:color w:val="1A2230"/>
                <w:sz w:val="15"/>
              </w:rPr>
              <w:t xml:space="preserve"> la comprobación de la ventana de vigencia compara instantes como texto. Es correcta mientras todas las marcas de tiempo se generen con el mismo huso; </w:t>
            </w:r>
            <w:r>
              <w:rPr>
                <w:b/>
                <w:color w:val="1A2230"/>
                <w:sz w:val="15"/>
              </w:rPr>
              <w:t>no se ha verificado empíricamente</w:t>
            </w:r>
            <w:r>
              <w:rPr>
                <w:color w:val="1A2230"/>
                <w:sz w:val="15"/>
              </w:rPr>
              <w:t xml:space="preserve"> el formato producido en ejecución con el huso de Chile configurado.</w:t>
            </w:r>
          </w:p>
        </w:tc>
      </w:tr>
    </w:tbl>
    <w:p w14:paraId="6E25238C"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781602AF" w14:textId="77777777">
        <w:trPr>
          <w:tblHeader/>
          <w:jc w:val="center"/>
        </w:trPr>
        <w:tc>
          <w:tcPr>
            <w:tcW w:w="2269" w:type="dxa"/>
            <w:shd w:val="clear" w:color="auto" w:fill="0D2340"/>
          </w:tcPr>
          <w:p w14:paraId="21D19DFC" w14:textId="77777777" w:rsidR="006A143F" w:rsidRDefault="00000000">
            <w:pPr>
              <w:spacing w:before="20" w:after="20"/>
            </w:pPr>
            <w:r>
              <w:rPr>
                <w:b/>
                <w:color w:val="FFFFFF"/>
                <w:sz w:val="15"/>
              </w:rPr>
              <w:t>Evento / falla</w:t>
            </w:r>
          </w:p>
        </w:tc>
        <w:tc>
          <w:tcPr>
            <w:tcW w:w="1776" w:type="dxa"/>
            <w:shd w:val="clear" w:color="auto" w:fill="0D2340"/>
          </w:tcPr>
          <w:p w14:paraId="01A68439" w14:textId="77777777" w:rsidR="006A143F" w:rsidRDefault="00000000">
            <w:pPr>
              <w:spacing w:before="20" w:after="20"/>
            </w:pPr>
            <w:r>
              <w:rPr>
                <w:b/>
                <w:color w:val="FFFFFF"/>
                <w:sz w:val="15"/>
              </w:rPr>
              <w:t>Cómo se detecta</w:t>
            </w:r>
          </w:p>
        </w:tc>
        <w:tc>
          <w:tcPr>
            <w:tcW w:w="3058" w:type="dxa"/>
            <w:shd w:val="clear" w:color="auto" w:fill="0D2340"/>
          </w:tcPr>
          <w:p w14:paraId="6C2B309B" w14:textId="77777777" w:rsidR="006A143F" w:rsidRDefault="00000000">
            <w:pPr>
              <w:spacing w:before="20" w:after="20"/>
            </w:pPr>
            <w:r>
              <w:rPr>
                <w:b/>
                <w:color w:val="FFFFFF"/>
                <w:sz w:val="15"/>
              </w:rPr>
              <w:t>Respuesta del sistema</w:t>
            </w:r>
          </w:p>
        </w:tc>
        <w:tc>
          <w:tcPr>
            <w:tcW w:w="2762" w:type="dxa"/>
            <w:shd w:val="clear" w:color="auto" w:fill="0D2340"/>
          </w:tcPr>
          <w:p w14:paraId="4FF4A976" w14:textId="77777777" w:rsidR="006A143F" w:rsidRDefault="00000000">
            <w:pPr>
              <w:spacing w:before="20" w:after="20"/>
            </w:pPr>
            <w:r>
              <w:rPr>
                <w:b/>
                <w:color w:val="FFFFFF"/>
                <w:sz w:val="15"/>
              </w:rPr>
              <w:t>Acción humana requerida</w:t>
            </w:r>
          </w:p>
        </w:tc>
      </w:tr>
      <w:tr w:rsidR="006A143F" w14:paraId="4EF829AC" w14:textId="77777777">
        <w:trPr>
          <w:jc w:val="center"/>
        </w:trPr>
        <w:tc>
          <w:tcPr>
            <w:tcW w:w="2269" w:type="dxa"/>
          </w:tcPr>
          <w:p w14:paraId="7F71E636" w14:textId="77777777" w:rsidR="006A143F" w:rsidRDefault="00000000">
            <w:pPr>
              <w:spacing w:before="20" w:after="20"/>
            </w:pPr>
            <w:r>
              <w:rPr>
                <w:b/>
                <w:color w:val="1A2230"/>
                <w:sz w:val="15"/>
              </w:rPr>
              <w:t>La fecha de término no es posterior a la de inicio</w:t>
            </w:r>
          </w:p>
        </w:tc>
        <w:tc>
          <w:tcPr>
            <w:tcW w:w="1776" w:type="dxa"/>
          </w:tcPr>
          <w:p w14:paraId="4F99A286" w14:textId="77777777" w:rsidR="006A143F" w:rsidRDefault="00000000">
            <w:pPr>
              <w:spacing w:before="20" w:after="20"/>
            </w:pPr>
            <w:r>
              <w:rPr>
                <w:color w:val="1A2230"/>
                <w:sz w:val="15"/>
              </w:rPr>
              <w:t>Validación</w:t>
            </w:r>
          </w:p>
        </w:tc>
        <w:tc>
          <w:tcPr>
            <w:tcW w:w="3058" w:type="dxa"/>
          </w:tcPr>
          <w:p w14:paraId="53FCC0BA" w14:textId="77777777" w:rsidR="006A143F" w:rsidRDefault="00000000">
            <w:pPr>
              <w:spacing w:before="20" w:after="20"/>
            </w:pPr>
            <w:r>
              <w:rPr>
                <w:color w:val="1A2230"/>
                <w:sz w:val="15"/>
              </w:rPr>
              <w:t xml:space="preserve">HTTP 400 · </w:t>
            </w:r>
            <w:r>
              <w:rPr>
                <w:i/>
                <w:color w:val="1A2230"/>
                <w:sz w:val="15"/>
              </w:rPr>
              <w:t>“La vigencia de la delegacion debe tener fin posterior al inicio.”</w:t>
            </w:r>
          </w:p>
        </w:tc>
        <w:tc>
          <w:tcPr>
            <w:tcW w:w="2762" w:type="dxa"/>
          </w:tcPr>
          <w:p w14:paraId="227A7571" w14:textId="77777777" w:rsidR="006A143F" w:rsidRDefault="00000000">
            <w:pPr>
              <w:spacing w:before="20" w:after="20"/>
            </w:pPr>
            <w:r>
              <w:rPr>
                <w:color w:val="1A2230"/>
                <w:sz w:val="15"/>
              </w:rPr>
              <w:t>Corregir las fechas.</w:t>
            </w:r>
          </w:p>
        </w:tc>
      </w:tr>
      <w:tr w:rsidR="006A143F" w14:paraId="50AF79B3" w14:textId="77777777">
        <w:trPr>
          <w:jc w:val="center"/>
        </w:trPr>
        <w:tc>
          <w:tcPr>
            <w:tcW w:w="2269" w:type="dxa"/>
            <w:shd w:val="clear" w:color="auto" w:fill="F4F7FB"/>
          </w:tcPr>
          <w:p w14:paraId="2163791D" w14:textId="77777777" w:rsidR="006A143F" w:rsidRDefault="00000000">
            <w:pPr>
              <w:spacing w:before="20" w:after="20"/>
            </w:pPr>
            <w:r>
              <w:rPr>
                <w:b/>
                <w:color w:val="1A2230"/>
                <w:sz w:val="15"/>
              </w:rPr>
              <w:t>Se intenta delegar en uno mismo</w:t>
            </w:r>
          </w:p>
        </w:tc>
        <w:tc>
          <w:tcPr>
            <w:tcW w:w="1776" w:type="dxa"/>
            <w:shd w:val="clear" w:color="auto" w:fill="F4F7FB"/>
          </w:tcPr>
          <w:p w14:paraId="002A07E9" w14:textId="77777777" w:rsidR="006A143F" w:rsidRDefault="00000000">
            <w:pPr>
              <w:spacing w:before="20" w:after="20"/>
            </w:pPr>
            <w:r>
              <w:rPr>
                <w:color w:val="1A2230"/>
                <w:sz w:val="15"/>
              </w:rPr>
              <w:t>Validación</w:t>
            </w:r>
          </w:p>
        </w:tc>
        <w:tc>
          <w:tcPr>
            <w:tcW w:w="3058" w:type="dxa"/>
            <w:shd w:val="clear" w:color="auto" w:fill="F4F7FB"/>
          </w:tcPr>
          <w:p w14:paraId="677E15DD" w14:textId="77777777" w:rsidR="006A143F" w:rsidRDefault="00000000">
            <w:pPr>
              <w:spacing w:before="20" w:after="20"/>
            </w:pPr>
            <w:r>
              <w:rPr>
                <w:color w:val="1A2230"/>
                <w:sz w:val="15"/>
              </w:rPr>
              <w:t xml:space="preserve">HTTP 400 · </w:t>
            </w:r>
            <w:r>
              <w:rPr>
                <w:i/>
                <w:color w:val="1A2230"/>
                <w:sz w:val="15"/>
              </w:rPr>
              <w:t>“No se puede delegar en si mismo.”</w:t>
            </w:r>
          </w:p>
        </w:tc>
        <w:tc>
          <w:tcPr>
            <w:tcW w:w="2762" w:type="dxa"/>
            <w:shd w:val="clear" w:color="auto" w:fill="F4F7FB"/>
          </w:tcPr>
          <w:p w14:paraId="6B199D2B" w14:textId="77777777" w:rsidR="006A143F" w:rsidRDefault="00000000">
            <w:pPr>
              <w:spacing w:before="20" w:after="20"/>
            </w:pPr>
            <w:r>
              <w:rPr>
                <w:color w:val="1A2230"/>
                <w:sz w:val="15"/>
              </w:rPr>
              <w:t>Elegir otro delegado.</w:t>
            </w:r>
          </w:p>
        </w:tc>
      </w:tr>
      <w:tr w:rsidR="006A143F" w14:paraId="1AFC86AE" w14:textId="77777777">
        <w:trPr>
          <w:jc w:val="center"/>
        </w:trPr>
        <w:tc>
          <w:tcPr>
            <w:tcW w:w="2269" w:type="dxa"/>
          </w:tcPr>
          <w:p w14:paraId="76DCA443" w14:textId="77777777" w:rsidR="006A143F" w:rsidRDefault="00000000">
            <w:pPr>
              <w:spacing w:before="20" w:after="20"/>
            </w:pPr>
            <w:r>
              <w:rPr>
                <w:b/>
                <w:color w:val="1A2230"/>
                <w:sz w:val="15"/>
              </w:rPr>
              <w:t>El delegado es de otro condominio</w:t>
            </w:r>
          </w:p>
        </w:tc>
        <w:tc>
          <w:tcPr>
            <w:tcW w:w="1776" w:type="dxa"/>
          </w:tcPr>
          <w:p w14:paraId="09968F2F" w14:textId="77777777" w:rsidR="006A143F" w:rsidRDefault="00000000">
            <w:pPr>
              <w:spacing w:before="20" w:after="20"/>
            </w:pPr>
            <w:r>
              <w:rPr>
                <w:color w:val="1A2230"/>
                <w:sz w:val="15"/>
              </w:rPr>
              <w:t>Validación cruzada</w:t>
            </w:r>
          </w:p>
        </w:tc>
        <w:tc>
          <w:tcPr>
            <w:tcW w:w="3058" w:type="dxa"/>
          </w:tcPr>
          <w:p w14:paraId="6FFFC6D4" w14:textId="77777777" w:rsidR="006A143F" w:rsidRDefault="00000000">
            <w:pPr>
              <w:spacing w:before="20" w:after="20"/>
            </w:pPr>
            <w:r>
              <w:rPr>
                <w:color w:val="1A2230"/>
                <w:sz w:val="15"/>
              </w:rPr>
              <w:t xml:space="preserve">HTTP 400 · </w:t>
            </w:r>
            <w:r>
              <w:rPr>
                <w:i/>
                <w:color w:val="1A2230"/>
                <w:sz w:val="15"/>
              </w:rPr>
              <w:t>“El delegado no existe en la organizacion activa.”</w:t>
            </w:r>
          </w:p>
        </w:tc>
        <w:tc>
          <w:tcPr>
            <w:tcW w:w="2762" w:type="dxa"/>
          </w:tcPr>
          <w:p w14:paraId="427B9B2B" w14:textId="77777777" w:rsidR="006A143F" w:rsidRDefault="00000000">
            <w:pPr>
              <w:spacing w:before="20" w:after="20"/>
            </w:pPr>
            <w:r>
              <w:rPr>
                <w:color w:val="1A2230"/>
                <w:sz w:val="15"/>
              </w:rPr>
              <w:t>Verificar el usuario.</w:t>
            </w:r>
          </w:p>
        </w:tc>
      </w:tr>
      <w:tr w:rsidR="006A143F" w14:paraId="23649CF3" w14:textId="77777777">
        <w:trPr>
          <w:jc w:val="center"/>
        </w:trPr>
        <w:tc>
          <w:tcPr>
            <w:tcW w:w="2269" w:type="dxa"/>
            <w:shd w:val="clear" w:color="auto" w:fill="F4F7FB"/>
          </w:tcPr>
          <w:p w14:paraId="64C794AE" w14:textId="77777777" w:rsidR="006A143F" w:rsidRDefault="00000000">
            <w:pPr>
              <w:spacing w:before="20" w:after="20"/>
            </w:pPr>
            <w:r>
              <w:rPr>
                <w:b/>
                <w:color w:val="1A2230"/>
                <w:sz w:val="15"/>
              </w:rPr>
              <w:t>Alguien que no es el delegante intenta revocar</w:t>
            </w:r>
          </w:p>
        </w:tc>
        <w:tc>
          <w:tcPr>
            <w:tcW w:w="1776" w:type="dxa"/>
            <w:shd w:val="clear" w:color="auto" w:fill="F4F7FB"/>
          </w:tcPr>
          <w:p w14:paraId="579FBE63" w14:textId="77777777" w:rsidR="006A143F" w:rsidRDefault="00000000">
            <w:pPr>
              <w:spacing w:before="20" w:after="20"/>
            </w:pPr>
            <w:r>
              <w:rPr>
                <w:color w:val="1A2230"/>
                <w:sz w:val="15"/>
              </w:rPr>
              <w:t>Validación de titularidad</w:t>
            </w:r>
          </w:p>
        </w:tc>
        <w:tc>
          <w:tcPr>
            <w:tcW w:w="3058" w:type="dxa"/>
            <w:shd w:val="clear" w:color="auto" w:fill="F4F7FB"/>
          </w:tcPr>
          <w:p w14:paraId="2657BA60" w14:textId="77777777" w:rsidR="006A143F" w:rsidRDefault="00000000">
            <w:pPr>
              <w:spacing w:before="20" w:after="20"/>
            </w:pPr>
            <w:r>
              <w:rPr>
                <w:color w:val="1A2230"/>
                <w:sz w:val="15"/>
              </w:rPr>
              <w:t xml:space="preserve">HTTP 403 · </w:t>
            </w:r>
            <w:r>
              <w:rPr>
                <w:i/>
                <w:color w:val="1A2230"/>
                <w:sz w:val="15"/>
              </w:rPr>
              <w:t>“Solo el delegante puede revocar su delegacion.”</w:t>
            </w:r>
          </w:p>
        </w:tc>
        <w:tc>
          <w:tcPr>
            <w:tcW w:w="2762" w:type="dxa"/>
            <w:shd w:val="clear" w:color="auto" w:fill="F4F7FB"/>
          </w:tcPr>
          <w:p w14:paraId="0E95C99F" w14:textId="77777777" w:rsidR="006A143F" w:rsidRDefault="00000000">
            <w:pPr>
              <w:spacing w:before="20" w:after="20"/>
            </w:pPr>
            <w:r>
              <w:rPr>
                <w:color w:val="1A2230"/>
                <w:sz w:val="15"/>
              </w:rPr>
              <w:t>Debe revocar el delegante.</w:t>
            </w:r>
          </w:p>
        </w:tc>
      </w:tr>
      <w:tr w:rsidR="006A143F" w14:paraId="57F8DD9D" w14:textId="77777777">
        <w:trPr>
          <w:jc w:val="center"/>
        </w:trPr>
        <w:tc>
          <w:tcPr>
            <w:tcW w:w="2269" w:type="dxa"/>
          </w:tcPr>
          <w:p w14:paraId="65E5D4FE" w14:textId="77777777" w:rsidR="006A143F" w:rsidRDefault="00000000">
            <w:pPr>
              <w:spacing w:before="20" w:after="20"/>
            </w:pPr>
            <w:r>
              <w:rPr>
                <w:b/>
                <w:color w:val="1A2230"/>
                <w:sz w:val="15"/>
              </w:rPr>
              <w:t>Se necesita cambiar el alcance de una delegación</w:t>
            </w:r>
          </w:p>
        </w:tc>
        <w:tc>
          <w:tcPr>
            <w:tcW w:w="1776" w:type="dxa"/>
          </w:tcPr>
          <w:p w14:paraId="3D28EF63" w14:textId="77777777" w:rsidR="006A143F" w:rsidRDefault="00000000">
            <w:pPr>
              <w:spacing w:before="20" w:after="20"/>
            </w:pPr>
            <w:r>
              <w:rPr>
                <w:color w:val="1A2230"/>
                <w:sz w:val="15"/>
              </w:rPr>
              <w:t>No existe modificación</w:t>
            </w:r>
          </w:p>
        </w:tc>
        <w:tc>
          <w:tcPr>
            <w:tcW w:w="3058" w:type="dxa"/>
          </w:tcPr>
          <w:p w14:paraId="66747E02" w14:textId="77777777" w:rsidR="006A143F" w:rsidRDefault="00000000">
            <w:pPr>
              <w:spacing w:before="20" w:after="20"/>
            </w:pPr>
            <w:r>
              <w:rPr>
                <w:color w:val="1A2230"/>
                <w:sz w:val="15"/>
              </w:rPr>
              <w:t>La interfaz no admite editar: solo crear y revocar.</w:t>
            </w:r>
          </w:p>
        </w:tc>
        <w:tc>
          <w:tcPr>
            <w:tcW w:w="2762" w:type="dxa"/>
          </w:tcPr>
          <w:p w14:paraId="1E12F2C9" w14:textId="77777777" w:rsidR="006A143F" w:rsidRDefault="00000000">
            <w:pPr>
              <w:spacing w:before="20" w:after="20"/>
            </w:pPr>
            <w:r>
              <w:rPr>
                <w:color w:val="1A2230"/>
                <w:sz w:val="15"/>
              </w:rPr>
              <w:t>Revocar la vigente y otorgar una nueva.</w:t>
            </w:r>
          </w:p>
        </w:tc>
      </w:tr>
      <w:tr w:rsidR="006A143F" w14:paraId="58AA7B69" w14:textId="77777777">
        <w:trPr>
          <w:jc w:val="center"/>
        </w:trPr>
        <w:tc>
          <w:tcPr>
            <w:tcW w:w="2269" w:type="dxa"/>
            <w:shd w:val="clear" w:color="auto" w:fill="F4F7FB"/>
          </w:tcPr>
          <w:p w14:paraId="015AACA7" w14:textId="77777777" w:rsidR="006A143F" w:rsidRDefault="00000000">
            <w:pPr>
              <w:spacing w:before="20" w:after="20"/>
            </w:pPr>
            <w:r>
              <w:rPr>
                <w:b/>
                <w:color w:val="1A2230"/>
                <w:sz w:val="15"/>
              </w:rPr>
              <w:t>La delegación vence sin que nadie lo advierta</w:t>
            </w:r>
          </w:p>
        </w:tc>
        <w:tc>
          <w:tcPr>
            <w:tcW w:w="1776" w:type="dxa"/>
            <w:shd w:val="clear" w:color="auto" w:fill="F4F7FB"/>
          </w:tcPr>
          <w:p w14:paraId="0E9E2344" w14:textId="77777777" w:rsidR="006A143F" w:rsidRDefault="00000000">
            <w:pPr>
              <w:spacing w:before="20" w:after="20"/>
            </w:pPr>
            <w:r>
              <w:rPr>
                <w:b/>
                <w:color w:val="1A2230"/>
                <w:sz w:val="15"/>
              </w:rPr>
              <w:t>No hay aviso</w:t>
            </w:r>
          </w:p>
        </w:tc>
        <w:tc>
          <w:tcPr>
            <w:tcW w:w="3058" w:type="dxa"/>
            <w:shd w:val="clear" w:color="auto" w:fill="F4F7FB"/>
          </w:tcPr>
          <w:p w14:paraId="63BB9BB4" w14:textId="77777777" w:rsidR="006A143F" w:rsidRDefault="00000000">
            <w:pPr>
              <w:spacing w:before="20" w:after="20"/>
            </w:pPr>
            <w:r>
              <w:rPr>
                <w:b/>
                <w:color w:val="1A2230"/>
                <w:sz w:val="15"/>
              </w:rPr>
              <w:t>El delegado deja de poder ratificar y recibirá HTTP 403 al intentarlo, sin advertencia previa.</w:t>
            </w:r>
          </w:p>
        </w:tc>
        <w:tc>
          <w:tcPr>
            <w:tcW w:w="2762" w:type="dxa"/>
            <w:shd w:val="clear" w:color="auto" w:fill="F4F7FB"/>
          </w:tcPr>
          <w:p w14:paraId="2F512FFB" w14:textId="77777777" w:rsidR="006A143F" w:rsidRDefault="00000000">
            <w:pPr>
              <w:spacing w:before="20" w:after="20"/>
            </w:pPr>
            <w:r>
              <w:rPr>
                <w:b/>
                <w:color w:val="1A2230"/>
                <w:sz w:val="15"/>
              </w:rPr>
              <w:t>Revisar vencimientos periódicamente. Ver TM-019.</w:t>
            </w:r>
          </w:p>
        </w:tc>
      </w:tr>
    </w:tbl>
    <w:p w14:paraId="1F4D5313" w14:textId="77777777" w:rsidR="006A143F" w:rsidRDefault="00000000">
      <w:r>
        <w:br w:type="page"/>
      </w:r>
    </w:p>
    <w:p w14:paraId="7478B0E7" w14:textId="77777777" w:rsidR="006A143F" w:rsidRDefault="00000000">
      <w:pPr>
        <w:pStyle w:val="Ttulo2"/>
      </w:pPr>
      <w:bookmarkStart w:id="22" w:name="_Toc235445920"/>
      <w:r>
        <w:lastRenderedPageBreak/>
        <w:t>PROC-018 · Administración de cuentas, roles y cadena de escalamiento</w:t>
      </w:r>
      <w:bookmarkEnd w:id="22"/>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865"/>
      </w:tblGrid>
      <w:tr w:rsidR="006A143F" w14:paraId="68535AB7" w14:textId="77777777">
        <w:tc>
          <w:tcPr>
            <w:tcW w:w="9865" w:type="dxa"/>
            <w:shd w:val="clear" w:color="auto" w:fill="0D2340"/>
          </w:tcPr>
          <w:p w14:paraId="5527862D" w14:textId="77777777" w:rsidR="006A143F" w:rsidRDefault="00000000">
            <w:pPr>
              <w:spacing w:before="40" w:after="40"/>
            </w:pPr>
            <w:r>
              <w:rPr>
                <w:b/>
                <w:color w:val="FFFFFF"/>
                <w:sz w:val="28"/>
              </w:rPr>
              <w:t>PROC-018</w:t>
            </w:r>
            <w:r>
              <w:br/>
            </w:r>
            <w:r>
              <w:rPr>
                <w:color w:val="FFFFFF"/>
                <w:sz w:val="21"/>
              </w:rPr>
              <w:t>Administración de cuentas, roles y cadena de escalamiento</w:t>
            </w:r>
            <w:r>
              <w:br/>
            </w:r>
            <w:r>
              <w:rPr>
                <w:color w:val="9FC4E8"/>
                <w:sz w:val="15"/>
              </w:rPr>
              <w:t>Versión 1.0 · Vigente desde el 20 de julio de 2026 · Revisión: anual o ante cambio normativo</w:t>
            </w:r>
          </w:p>
        </w:tc>
      </w:tr>
    </w:tbl>
    <w:p w14:paraId="60CC0DAC" w14:textId="77777777" w:rsidR="006A143F" w:rsidRDefault="006A143F">
      <w:pPr>
        <w:spacing w:after="60"/>
      </w:pPr>
    </w:p>
    <w:p w14:paraId="0F356E9B" w14:textId="77777777" w:rsidR="006A143F" w:rsidRDefault="00000000">
      <w:pPr>
        <w:pStyle w:val="Ttulo3"/>
      </w:pPr>
      <w:r>
        <w:t>1. Propósito y justificación</w:t>
      </w:r>
    </w:p>
    <w:p w14:paraId="0FE0F219" w14:textId="77777777" w:rsidR="006A143F" w:rsidRDefault="00000000">
      <w:r>
        <w:rPr>
          <w:color w:val="1A2230"/>
          <w:sz w:val="17"/>
        </w:rPr>
        <w:t>Crear las cuentas de usuario, asignar los roles que gobiernan toda la separación de funciones y definir a quién escalan las contenciones no ratificadas.</w:t>
      </w:r>
    </w:p>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7C12CBCE" w14:textId="77777777">
        <w:tc>
          <w:tcPr>
            <w:tcW w:w="9865" w:type="dxa"/>
            <w:shd w:val="clear" w:color="auto" w:fill="F7F9FC"/>
          </w:tcPr>
          <w:p w14:paraId="43B46EFD" w14:textId="77777777" w:rsidR="006A143F" w:rsidRDefault="00000000">
            <w:pPr>
              <w:spacing w:before="20" w:after="20"/>
            </w:pPr>
            <w:r>
              <w:rPr>
                <w:b/>
                <w:color w:val="1A2230"/>
                <w:sz w:val="16"/>
              </w:rPr>
              <w:t>Disparador:</w:t>
            </w:r>
            <w:r>
              <w:rPr>
                <w:color w:val="1A2230"/>
                <w:sz w:val="16"/>
              </w:rPr>
              <w:t xml:space="preserve"> Incorporación de personal, cambio de Comité tras asamblea, o rediseño de la cadena de escalamiento.</w:t>
            </w:r>
            <w:r>
              <w:br/>
            </w:r>
            <w:r>
              <w:rPr>
                <w:b/>
                <w:color w:val="1A2230"/>
                <w:sz w:val="16"/>
              </w:rPr>
              <w:t>Resultado esperado:</w:t>
            </w:r>
            <w:r>
              <w:rPr>
                <w:color w:val="1A2230"/>
                <w:sz w:val="16"/>
              </w:rPr>
              <w:t xml:space="preserve"> Usuarios con rol y condominio asignados; cadena de escalamiento activa.</w:t>
            </w:r>
          </w:p>
        </w:tc>
      </w:tr>
    </w:tbl>
    <w:p w14:paraId="78218D40" w14:textId="77777777" w:rsidR="006A143F" w:rsidRDefault="006A143F">
      <w:pPr>
        <w:spacing w:after="40"/>
      </w:pPr>
    </w:p>
    <w:p w14:paraId="3A34D459" w14:textId="77777777" w:rsidR="006A143F" w:rsidRDefault="00000000">
      <w:pPr>
        <w:pStyle w:val="Ttulo3"/>
      </w:pPr>
      <w:r>
        <w:t>2. Matriz de cargos y actividades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1578"/>
        <w:gridCol w:w="3058"/>
        <w:gridCol w:w="2367"/>
        <w:gridCol w:w="2466"/>
      </w:tblGrid>
      <w:tr w:rsidR="006A143F" w14:paraId="493AEE83" w14:textId="77777777">
        <w:trPr>
          <w:tblHeader/>
          <w:jc w:val="center"/>
        </w:trPr>
        <w:tc>
          <w:tcPr>
            <w:tcW w:w="395" w:type="dxa"/>
            <w:shd w:val="clear" w:color="auto" w:fill="0D2340"/>
          </w:tcPr>
          <w:p w14:paraId="17C33D2A" w14:textId="77777777" w:rsidR="006A143F" w:rsidRDefault="00000000">
            <w:pPr>
              <w:spacing w:before="20" w:after="20"/>
            </w:pPr>
            <w:r>
              <w:rPr>
                <w:b/>
                <w:color w:val="FFFFFF"/>
                <w:sz w:val="15"/>
              </w:rPr>
              <w:t>N°</w:t>
            </w:r>
          </w:p>
        </w:tc>
        <w:tc>
          <w:tcPr>
            <w:tcW w:w="1578" w:type="dxa"/>
            <w:shd w:val="clear" w:color="auto" w:fill="0D2340"/>
          </w:tcPr>
          <w:p w14:paraId="380E3E23" w14:textId="77777777" w:rsidR="006A143F" w:rsidRDefault="00000000">
            <w:pPr>
              <w:spacing w:before="20" w:after="20"/>
            </w:pPr>
            <w:r>
              <w:rPr>
                <w:b/>
                <w:color w:val="FFFFFF"/>
                <w:sz w:val="15"/>
              </w:rPr>
              <w:t>Cargo responsable</w:t>
            </w:r>
          </w:p>
        </w:tc>
        <w:tc>
          <w:tcPr>
            <w:tcW w:w="3058" w:type="dxa"/>
            <w:shd w:val="clear" w:color="auto" w:fill="0D2340"/>
          </w:tcPr>
          <w:p w14:paraId="1572A24E" w14:textId="77777777" w:rsidR="006A143F" w:rsidRDefault="00000000">
            <w:pPr>
              <w:spacing w:before="20" w:after="20"/>
            </w:pPr>
            <w:r>
              <w:rPr>
                <w:b/>
                <w:color w:val="FFFFFF"/>
                <w:sz w:val="15"/>
              </w:rPr>
              <w:t>Actividad</w:t>
            </w:r>
          </w:p>
        </w:tc>
        <w:tc>
          <w:tcPr>
            <w:tcW w:w="2367" w:type="dxa"/>
            <w:shd w:val="clear" w:color="auto" w:fill="0D2340"/>
          </w:tcPr>
          <w:p w14:paraId="69C938CA" w14:textId="77777777" w:rsidR="006A143F" w:rsidRDefault="00000000">
            <w:pPr>
              <w:spacing w:before="20" w:after="20"/>
            </w:pPr>
            <w:r>
              <w:rPr>
                <w:b/>
                <w:color w:val="FFFFFF"/>
                <w:sz w:val="15"/>
              </w:rPr>
              <w:t>Datos capturados</w:t>
            </w:r>
          </w:p>
        </w:tc>
        <w:tc>
          <w:tcPr>
            <w:tcW w:w="2466" w:type="dxa"/>
            <w:shd w:val="clear" w:color="auto" w:fill="0D2340"/>
          </w:tcPr>
          <w:p w14:paraId="67948EE6" w14:textId="77777777" w:rsidR="006A143F" w:rsidRDefault="00000000">
            <w:pPr>
              <w:spacing w:before="20" w:after="20"/>
            </w:pPr>
            <w:r>
              <w:rPr>
                <w:b/>
                <w:color w:val="FFFFFF"/>
                <w:sz w:val="15"/>
              </w:rPr>
              <w:t>Componente técnico</w:t>
            </w:r>
          </w:p>
        </w:tc>
      </w:tr>
      <w:tr w:rsidR="006A143F" w14:paraId="0EC7BF87" w14:textId="77777777">
        <w:trPr>
          <w:jc w:val="center"/>
        </w:trPr>
        <w:tc>
          <w:tcPr>
            <w:tcW w:w="395" w:type="dxa"/>
          </w:tcPr>
          <w:p w14:paraId="74DCF313" w14:textId="77777777" w:rsidR="006A143F" w:rsidRDefault="00000000">
            <w:pPr>
              <w:spacing w:before="20" w:after="20"/>
            </w:pPr>
            <w:r>
              <w:rPr>
                <w:b/>
                <w:color w:val="1A2230"/>
                <w:sz w:val="15"/>
              </w:rPr>
              <w:t>1</w:t>
            </w:r>
          </w:p>
        </w:tc>
        <w:tc>
          <w:tcPr>
            <w:tcW w:w="1578" w:type="dxa"/>
          </w:tcPr>
          <w:p w14:paraId="5B6617C9" w14:textId="77777777" w:rsidR="006A143F" w:rsidRDefault="00000000">
            <w:pPr>
              <w:spacing w:before="20" w:after="20"/>
            </w:pPr>
            <w:r>
              <w:rPr>
                <w:b/>
                <w:color w:val="1A2230"/>
                <w:sz w:val="15"/>
              </w:rPr>
              <w:t>Administrador del sistema</w:t>
            </w:r>
          </w:p>
        </w:tc>
        <w:tc>
          <w:tcPr>
            <w:tcW w:w="3058" w:type="dxa"/>
          </w:tcPr>
          <w:p w14:paraId="76AB6BD5" w14:textId="77777777" w:rsidR="006A143F" w:rsidRDefault="00000000">
            <w:pPr>
              <w:spacing w:before="20" w:after="20"/>
            </w:pPr>
            <w:r>
              <w:rPr>
                <w:color w:val="1A2230"/>
                <w:sz w:val="15"/>
              </w:rPr>
              <w:t>Crea la cuenta y le asigna rol, condominio y ficha de persona.</w:t>
            </w:r>
          </w:p>
        </w:tc>
        <w:tc>
          <w:tcPr>
            <w:tcW w:w="2367" w:type="dxa"/>
          </w:tcPr>
          <w:p w14:paraId="2954C736" w14:textId="77777777" w:rsidR="006A143F" w:rsidRDefault="00000000">
            <w:pPr>
              <w:spacing w:before="20" w:after="20"/>
            </w:pPr>
            <w:r>
              <w:rPr>
                <w:color w:val="1A2230"/>
                <w:sz w:val="15"/>
              </w:rPr>
              <w:t>username, contraseña, rol, condominio, persona, telefono</w:t>
            </w:r>
          </w:p>
        </w:tc>
        <w:tc>
          <w:tcPr>
            <w:tcW w:w="2466" w:type="dxa"/>
          </w:tcPr>
          <w:p w14:paraId="346B2DC5" w14:textId="77777777" w:rsidR="006A143F" w:rsidRDefault="00000000">
            <w:pPr>
              <w:spacing w:before="20" w:after="20"/>
            </w:pPr>
            <w:r>
              <w:rPr>
                <w:b/>
                <w:color w:val="1A2230"/>
                <w:sz w:val="15"/>
              </w:rPr>
              <w:t>Consola de administración de Django.</w:t>
            </w:r>
            <w:r>
              <w:rPr>
                <w:color w:val="1A2230"/>
                <w:sz w:val="15"/>
              </w:rPr>
              <w:t xml:space="preserve"> No existe interfaz de programación para crear usuarios.</w:t>
            </w:r>
          </w:p>
        </w:tc>
      </w:tr>
      <w:tr w:rsidR="006A143F" w14:paraId="2C2A42F8" w14:textId="77777777">
        <w:trPr>
          <w:jc w:val="center"/>
        </w:trPr>
        <w:tc>
          <w:tcPr>
            <w:tcW w:w="395" w:type="dxa"/>
            <w:shd w:val="clear" w:color="auto" w:fill="F4F7FB"/>
          </w:tcPr>
          <w:p w14:paraId="200B532B" w14:textId="77777777" w:rsidR="006A143F" w:rsidRDefault="00000000">
            <w:pPr>
              <w:spacing w:before="20" w:after="20"/>
            </w:pPr>
            <w:r>
              <w:rPr>
                <w:b/>
                <w:color w:val="1A2230"/>
                <w:sz w:val="15"/>
              </w:rPr>
              <w:t>2</w:t>
            </w:r>
          </w:p>
        </w:tc>
        <w:tc>
          <w:tcPr>
            <w:tcW w:w="1578" w:type="dxa"/>
            <w:shd w:val="clear" w:color="auto" w:fill="F4F7FB"/>
          </w:tcPr>
          <w:p w14:paraId="6D826A24" w14:textId="77777777" w:rsidR="006A143F" w:rsidRDefault="00000000">
            <w:pPr>
              <w:spacing w:before="20" w:after="20"/>
            </w:pPr>
            <w:r>
              <w:rPr>
                <w:b/>
                <w:color w:val="1A2230"/>
                <w:sz w:val="15"/>
              </w:rPr>
              <w:t>Administrador del sistema</w:t>
            </w:r>
          </w:p>
        </w:tc>
        <w:tc>
          <w:tcPr>
            <w:tcW w:w="3058" w:type="dxa"/>
            <w:shd w:val="clear" w:color="auto" w:fill="F4F7FB"/>
          </w:tcPr>
          <w:p w14:paraId="3F2ED8E5" w14:textId="77777777" w:rsidR="006A143F" w:rsidRDefault="00000000">
            <w:pPr>
              <w:spacing w:before="20" w:after="20"/>
            </w:pPr>
            <w:r>
              <w:rPr>
                <w:color w:val="1A2230"/>
                <w:sz w:val="15"/>
              </w:rPr>
              <w:t>Define la cadena de escalamiento y sus niveles.</w:t>
            </w:r>
          </w:p>
        </w:tc>
        <w:tc>
          <w:tcPr>
            <w:tcW w:w="2367" w:type="dxa"/>
            <w:shd w:val="clear" w:color="auto" w:fill="F4F7FB"/>
          </w:tcPr>
          <w:p w14:paraId="03439FBD" w14:textId="77777777" w:rsidR="006A143F" w:rsidRDefault="00000000">
            <w:pPr>
              <w:spacing w:before="20" w:after="20"/>
            </w:pPr>
            <w:r>
              <w:rPr>
                <w:color w:val="1A2230"/>
                <w:sz w:val="15"/>
              </w:rPr>
              <w:t>version, activa, niveles con su orden y destinatarios</w:t>
            </w:r>
          </w:p>
        </w:tc>
        <w:tc>
          <w:tcPr>
            <w:tcW w:w="2466" w:type="dxa"/>
            <w:shd w:val="clear" w:color="auto" w:fill="F4F7FB"/>
          </w:tcPr>
          <w:p w14:paraId="5453C144" w14:textId="77777777" w:rsidR="006A143F" w:rsidRDefault="00000000">
            <w:pPr>
              <w:spacing w:before="20" w:after="20"/>
            </w:pPr>
            <w:r>
              <w:rPr>
                <w:b/>
                <w:color w:val="1A2230"/>
                <w:sz w:val="15"/>
              </w:rPr>
              <w:t>Consola de administración.</w:t>
            </w:r>
            <w:r>
              <w:rPr>
                <w:color w:val="1A2230"/>
                <w:sz w:val="15"/>
              </w:rPr>
              <w:t xml:space="preserve"> No hay interfaz de programación verificada.</w:t>
            </w:r>
          </w:p>
        </w:tc>
      </w:tr>
      <w:tr w:rsidR="006A143F" w14:paraId="5C2E6A08" w14:textId="77777777">
        <w:trPr>
          <w:jc w:val="center"/>
        </w:trPr>
        <w:tc>
          <w:tcPr>
            <w:tcW w:w="395" w:type="dxa"/>
          </w:tcPr>
          <w:p w14:paraId="6C57F8D6" w14:textId="77777777" w:rsidR="006A143F" w:rsidRDefault="00000000">
            <w:pPr>
              <w:spacing w:before="20" w:after="20"/>
            </w:pPr>
            <w:r>
              <w:rPr>
                <w:b/>
                <w:color w:val="1A2230"/>
                <w:sz w:val="15"/>
              </w:rPr>
              <w:t>3</w:t>
            </w:r>
          </w:p>
        </w:tc>
        <w:tc>
          <w:tcPr>
            <w:tcW w:w="1578" w:type="dxa"/>
          </w:tcPr>
          <w:p w14:paraId="05F2144B" w14:textId="77777777" w:rsidR="006A143F" w:rsidRDefault="00000000">
            <w:pPr>
              <w:spacing w:before="20" w:after="20"/>
            </w:pPr>
            <w:r>
              <w:rPr>
                <w:b/>
                <w:color w:val="1A2230"/>
                <w:sz w:val="15"/>
              </w:rPr>
              <w:t>Usuario</w:t>
            </w:r>
          </w:p>
        </w:tc>
        <w:tc>
          <w:tcPr>
            <w:tcW w:w="3058" w:type="dxa"/>
          </w:tcPr>
          <w:p w14:paraId="3301401D" w14:textId="77777777" w:rsidR="006A143F" w:rsidRDefault="00000000">
            <w:pPr>
              <w:spacing w:before="20" w:after="20"/>
            </w:pPr>
            <w:r>
              <w:rPr>
                <w:color w:val="1A2230"/>
                <w:sz w:val="15"/>
              </w:rPr>
              <w:t>Inicia sesión y opera según su rol.</w:t>
            </w:r>
          </w:p>
        </w:tc>
        <w:tc>
          <w:tcPr>
            <w:tcW w:w="2367" w:type="dxa"/>
          </w:tcPr>
          <w:p w14:paraId="52055B38" w14:textId="77777777" w:rsidR="006A143F" w:rsidRDefault="00000000">
            <w:pPr>
              <w:spacing w:before="20" w:after="20"/>
            </w:pPr>
            <w:r>
              <w:rPr>
                <w:color w:val="1A2230"/>
                <w:sz w:val="15"/>
              </w:rPr>
              <w:t>username, contraseña</w:t>
            </w:r>
          </w:p>
        </w:tc>
        <w:tc>
          <w:tcPr>
            <w:tcW w:w="2466" w:type="dxa"/>
          </w:tcPr>
          <w:p w14:paraId="32896682" w14:textId="77777777" w:rsidR="006A143F" w:rsidRDefault="00000000">
            <w:pPr>
              <w:spacing w:before="20" w:after="20"/>
            </w:pPr>
            <w:r>
              <w:rPr>
                <w:rFonts w:ascii="Consolas" w:hAnsi="Consolas"/>
                <w:color w:val="1F5FA8"/>
                <w:sz w:val="14"/>
              </w:rPr>
              <w:t>POST /api/auth/login/</w:t>
            </w:r>
            <w:r>
              <w:rPr>
                <w:color w:val="1A2230"/>
                <w:sz w:val="15"/>
              </w:rPr>
              <w:t xml:space="preserve"> · sesión de 8 horas, renovable por 7 días</w:t>
            </w:r>
          </w:p>
        </w:tc>
      </w:tr>
    </w:tbl>
    <w:p w14:paraId="7BA6A8D1" w14:textId="77777777" w:rsidR="006A143F" w:rsidRDefault="00000000">
      <w:r>
        <w:br w:type="page"/>
      </w:r>
    </w:p>
    <w:p w14:paraId="43A75A0E" w14:textId="77777777" w:rsidR="006A143F" w:rsidRDefault="00000000">
      <w:pPr>
        <w:spacing w:after="80"/>
      </w:pPr>
      <w:r>
        <w:rPr>
          <w:b/>
          <w:color w:val="55637A"/>
          <w:sz w:val="16"/>
        </w:rPr>
        <w:lastRenderedPageBreak/>
        <w:t xml:space="preserve">PROC-018 · Administración de cuentas, roles y cadena de escalamiento </w:t>
      </w:r>
      <w:r>
        <w:rPr>
          <w:i/>
          <w:color w:val="55637A"/>
          <w:sz w:val="16"/>
        </w:rPr>
        <w:t>(continuación)</w:t>
      </w:r>
    </w:p>
    <w:p w14:paraId="063695F1" w14:textId="77777777" w:rsidR="006A143F" w:rsidRDefault="00000000">
      <w:pPr>
        <w:pStyle w:val="Ttulo3"/>
      </w:pPr>
      <w:r>
        <w:t>3. Diagrama de flujo por carriles</w:t>
      </w:r>
    </w:p>
    <w:tbl>
      <w:tblPr>
        <w:tblW w:w="0" w:type="auto"/>
        <w:tblBorders>
          <w:top w:val="single" w:sz="4" w:space="0" w:color="E2E7EF"/>
          <w:left w:val="single" w:sz="4" w:space="0" w:color="E2E7EF"/>
          <w:bottom w:val="single" w:sz="4" w:space="0" w:color="E2E7EF"/>
          <w:right w:val="single" w:sz="4" w:space="0" w:color="E2E7EF"/>
          <w:insideH w:val="single" w:sz="4" w:space="0" w:color="E2E7EF"/>
          <w:insideV w:val="single" w:sz="4" w:space="0" w:color="E2E7EF"/>
        </w:tblBorders>
        <w:tblLayout w:type="fixed"/>
        <w:tblLook w:val="04A0" w:firstRow="1" w:lastRow="0" w:firstColumn="1" w:lastColumn="0" w:noHBand="0" w:noVBand="1"/>
      </w:tblPr>
      <w:tblGrid>
        <w:gridCol w:w="1480"/>
        <w:gridCol w:w="1677"/>
        <w:gridCol w:w="1677"/>
        <w:gridCol w:w="1677"/>
        <w:gridCol w:w="1677"/>
        <w:gridCol w:w="1677"/>
      </w:tblGrid>
      <w:tr w:rsidR="006A143F" w14:paraId="07329699" w14:textId="77777777">
        <w:trPr>
          <w:tblHeader/>
        </w:trPr>
        <w:tc>
          <w:tcPr>
            <w:tcW w:w="1480" w:type="dxa"/>
            <w:shd w:val="clear" w:color="auto" w:fill="55637A"/>
          </w:tcPr>
          <w:p w14:paraId="772303A2" w14:textId="77777777" w:rsidR="006A143F" w:rsidRDefault="006A143F">
            <w:pPr>
              <w:spacing w:before="20" w:after="20"/>
            </w:pPr>
          </w:p>
        </w:tc>
        <w:tc>
          <w:tcPr>
            <w:tcW w:w="1677" w:type="dxa"/>
            <w:shd w:val="clear" w:color="auto" w:fill="55637A"/>
          </w:tcPr>
          <w:p w14:paraId="154F49D3" w14:textId="77777777" w:rsidR="006A143F" w:rsidRDefault="00000000">
            <w:pPr>
              <w:spacing w:before="20" w:after="20"/>
              <w:jc w:val="center"/>
            </w:pPr>
            <w:r>
              <w:rPr>
                <w:b/>
                <w:color w:val="FFFFFF"/>
                <w:sz w:val="13"/>
              </w:rPr>
              <w:t>PASO 1</w:t>
            </w:r>
          </w:p>
        </w:tc>
        <w:tc>
          <w:tcPr>
            <w:tcW w:w="1677" w:type="dxa"/>
            <w:shd w:val="clear" w:color="auto" w:fill="55637A"/>
          </w:tcPr>
          <w:p w14:paraId="1DCFF3C1" w14:textId="77777777" w:rsidR="006A143F" w:rsidRDefault="00000000">
            <w:pPr>
              <w:spacing w:before="20" w:after="20"/>
              <w:jc w:val="center"/>
            </w:pPr>
            <w:r>
              <w:rPr>
                <w:b/>
                <w:color w:val="FFFFFF"/>
                <w:sz w:val="13"/>
              </w:rPr>
              <w:t>PASO 2</w:t>
            </w:r>
          </w:p>
        </w:tc>
        <w:tc>
          <w:tcPr>
            <w:tcW w:w="1677" w:type="dxa"/>
            <w:shd w:val="clear" w:color="auto" w:fill="55637A"/>
          </w:tcPr>
          <w:p w14:paraId="4DC6ED42" w14:textId="77777777" w:rsidR="006A143F" w:rsidRDefault="00000000">
            <w:pPr>
              <w:spacing w:before="20" w:after="20"/>
              <w:jc w:val="center"/>
            </w:pPr>
            <w:r>
              <w:rPr>
                <w:b/>
                <w:color w:val="FFFFFF"/>
                <w:sz w:val="13"/>
              </w:rPr>
              <w:t>PASO 3</w:t>
            </w:r>
          </w:p>
        </w:tc>
        <w:tc>
          <w:tcPr>
            <w:tcW w:w="1677" w:type="dxa"/>
            <w:shd w:val="clear" w:color="auto" w:fill="55637A"/>
          </w:tcPr>
          <w:p w14:paraId="6388D504" w14:textId="77777777" w:rsidR="006A143F" w:rsidRDefault="00000000">
            <w:pPr>
              <w:spacing w:before="20" w:after="20"/>
              <w:jc w:val="center"/>
            </w:pPr>
            <w:r>
              <w:rPr>
                <w:b/>
                <w:color w:val="FFFFFF"/>
                <w:sz w:val="13"/>
              </w:rPr>
              <w:t>PASO 4</w:t>
            </w:r>
          </w:p>
        </w:tc>
        <w:tc>
          <w:tcPr>
            <w:tcW w:w="1677" w:type="dxa"/>
            <w:shd w:val="clear" w:color="auto" w:fill="55637A"/>
          </w:tcPr>
          <w:p w14:paraId="1360E4B4" w14:textId="77777777" w:rsidR="006A143F" w:rsidRDefault="00000000">
            <w:pPr>
              <w:spacing w:before="20" w:after="20"/>
              <w:jc w:val="center"/>
            </w:pPr>
            <w:r>
              <w:rPr>
                <w:b/>
                <w:color w:val="FFFFFF"/>
                <w:sz w:val="13"/>
              </w:rPr>
              <w:t>PASO 5</w:t>
            </w:r>
          </w:p>
        </w:tc>
      </w:tr>
      <w:tr w:rsidR="006A143F" w14:paraId="0B9B2552" w14:textId="77777777">
        <w:tc>
          <w:tcPr>
            <w:tcW w:w="1480" w:type="dxa"/>
            <w:shd w:val="clear" w:color="auto" w:fill="0D2340"/>
          </w:tcPr>
          <w:p w14:paraId="3AC830D1" w14:textId="77777777" w:rsidR="006A143F" w:rsidRDefault="00000000">
            <w:pPr>
              <w:spacing w:before="20" w:after="20"/>
            </w:pPr>
            <w:r>
              <w:rPr>
                <w:b/>
                <w:color w:val="FFFFFF"/>
                <w:sz w:val="14"/>
              </w:rPr>
              <w:t>Administrador del sistema</w:t>
            </w:r>
          </w:p>
        </w:tc>
        <w:tc>
          <w:tcPr>
            <w:tcW w:w="1677" w:type="dxa"/>
            <w:shd w:val="clear" w:color="auto" w:fill="1F5FA8"/>
          </w:tcPr>
          <w:p w14:paraId="2D059579" w14:textId="77777777" w:rsidR="006A143F" w:rsidRDefault="00000000">
            <w:pPr>
              <w:spacing w:before="20" w:after="20"/>
              <w:jc w:val="center"/>
            </w:pPr>
            <w:r>
              <w:rPr>
                <w:b/>
                <w:color w:val="FFFFFF"/>
                <w:sz w:val="13"/>
              </w:rPr>
              <w:t>Crea cuenta y asigna rol</w:t>
            </w:r>
          </w:p>
        </w:tc>
        <w:tc>
          <w:tcPr>
            <w:tcW w:w="1677" w:type="dxa"/>
            <w:shd w:val="clear" w:color="auto" w:fill="1F5FA8"/>
          </w:tcPr>
          <w:p w14:paraId="4A440ABD" w14:textId="77777777" w:rsidR="006A143F" w:rsidRDefault="00000000">
            <w:pPr>
              <w:spacing w:before="20" w:after="20"/>
              <w:jc w:val="center"/>
            </w:pPr>
            <w:r>
              <w:rPr>
                <w:b/>
                <w:color w:val="FFFFFF"/>
                <w:sz w:val="13"/>
              </w:rPr>
              <w:t>Define cadena de escalamiento</w:t>
            </w:r>
          </w:p>
        </w:tc>
        <w:tc>
          <w:tcPr>
            <w:tcW w:w="1677" w:type="dxa"/>
            <w:shd w:val="clear" w:color="auto" w:fill="FBFCFE"/>
          </w:tcPr>
          <w:p w14:paraId="2F5CCEF3" w14:textId="77777777" w:rsidR="006A143F" w:rsidRDefault="006A143F">
            <w:pPr>
              <w:spacing w:before="20" w:after="20"/>
            </w:pPr>
          </w:p>
        </w:tc>
        <w:tc>
          <w:tcPr>
            <w:tcW w:w="1677" w:type="dxa"/>
            <w:shd w:val="clear" w:color="auto" w:fill="FBFCFE"/>
          </w:tcPr>
          <w:p w14:paraId="167C1566" w14:textId="77777777" w:rsidR="006A143F" w:rsidRDefault="006A143F">
            <w:pPr>
              <w:spacing w:before="20" w:after="20"/>
            </w:pPr>
          </w:p>
        </w:tc>
        <w:tc>
          <w:tcPr>
            <w:tcW w:w="1677" w:type="dxa"/>
            <w:shd w:val="clear" w:color="auto" w:fill="FBFCFE"/>
          </w:tcPr>
          <w:p w14:paraId="314DAAB8" w14:textId="77777777" w:rsidR="006A143F" w:rsidRDefault="006A143F">
            <w:pPr>
              <w:spacing w:before="20" w:after="20"/>
            </w:pPr>
          </w:p>
        </w:tc>
      </w:tr>
      <w:tr w:rsidR="006A143F" w14:paraId="6C37E393" w14:textId="77777777">
        <w:tc>
          <w:tcPr>
            <w:tcW w:w="1480" w:type="dxa"/>
            <w:shd w:val="clear" w:color="auto" w:fill="0D2340"/>
          </w:tcPr>
          <w:p w14:paraId="59F37169" w14:textId="77777777" w:rsidR="006A143F" w:rsidRDefault="00000000">
            <w:pPr>
              <w:spacing w:before="20" w:after="20"/>
            </w:pPr>
            <w:r>
              <w:rPr>
                <w:b/>
                <w:color w:val="FFFFFF"/>
                <w:sz w:val="14"/>
              </w:rPr>
              <w:t>Sistema</w:t>
            </w:r>
          </w:p>
        </w:tc>
        <w:tc>
          <w:tcPr>
            <w:tcW w:w="1677" w:type="dxa"/>
            <w:shd w:val="clear" w:color="auto" w:fill="FBFCFE"/>
          </w:tcPr>
          <w:p w14:paraId="6B52B2F1" w14:textId="77777777" w:rsidR="006A143F" w:rsidRDefault="006A143F">
            <w:pPr>
              <w:spacing w:before="20" w:after="20"/>
            </w:pPr>
          </w:p>
        </w:tc>
        <w:tc>
          <w:tcPr>
            <w:tcW w:w="1677" w:type="dxa"/>
            <w:shd w:val="clear" w:color="auto" w:fill="FBFCFE"/>
          </w:tcPr>
          <w:p w14:paraId="5EA7B3AC" w14:textId="77777777" w:rsidR="006A143F" w:rsidRDefault="006A143F">
            <w:pPr>
              <w:spacing w:before="20" w:after="20"/>
            </w:pPr>
          </w:p>
        </w:tc>
        <w:tc>
          <w:tcPr>
            <w:tcW w:w="1677" w:type="dxa"/>
            <w:shd w:val="clear" w:color="auto" w:fill="55637A"/>
          </w:tcPr>
          <w:p w14:paraId="62A4AB85" w14:textId="77777777" w:rsidR="006A143F" w:rsidRDefault="00000000">
            <w:pPr>
              <w:spacing w:before="20" w:after="20"/>
              <w:jc w:val="center"/>
            </w:pPr>
            <w:r>
              <w:rPr>
                <w:b/>
                <w:color w:val="FFFFFF"/>
                <w:sz w:val="13"/>
              </w:rPr>
              <w:t>Registra roles y permisos</w:t>
            </w:r>
          </w:p>
        </w:tc>
        <w:tc>
          <w:tcPr>
            <w:tcW w:w="1677" w:type="dxa"/>
            <w:shd w:val="clear" w:color="auto" w:fill="FBFCFE"/>
          </w:tcPr>
          <w:p w14:paraId="6254E595" w14:textId="77777777" w:rsidR="006A143F" w:rsidRDefault="006A143F">
            <w:pPr>
              <w:spacing w:before="20" w:after="20"/>
            </w:pPr>
          </w:p>
        </w:tc>
        <w:tc>
          <w:tcPr>
            <w:tcW w:w="1677" w:type="dxa"/>
            <w:shd w:val="clear" w:color="auto" w:fill="1B6B3A"/>
          </w:tcPr>
          <w:p w14:paraId="6DF85DEB" w14:textId="77777777" w:rsidR="006A143F" w:rsidRDefault="00000000">
            <w:pPr>
              <w:spacing w:before="20" w:after="20"/>
              <w:jc w:val="center"/>
            </w:pPr>
            <w:r>
              <w:rPr>
                <w:b/>
                <w:color w:val="FFFFFF"/>
                <w:sz w:val="13"/>
              </w:rPr>
              <w:t>Aplica permisos por rol</w:t>
            </w:r>
          </w:p>
        </w:tc>
      </w:tr>
      <w:tr w:rsidR="006A143F" w14:paraId="26E97035" w14:textId="77777777">
        <w:tc>
          <w:tcPr>
            <w:tcW w:w="1480" w:type="dxa"/>
            <w:shd w:val="clear" w:color="auto" w:fill="0D2340"/>
          </w:tcPr>
          <w:p w14:paraId="37226B20" w14:textId="77777777" w:rsidR="006A143F" w:rsidRDefault="00000000">
            <w:pPr>
              <w:spacing w:before="20" w:after="20"/>
            </w:pPr>
            <w:r>
              <w:rPr>
                <w:b/>
                <w:color w:val="FFFFFF"/>
                <w:sz w:val="14"/>
              </w:rPr>
              <w:t>Usuario</w:t>
            </w:r>
          </w:p>
        </w:tc>
        <w:tc>
          <w:tcPr>
            <w:tcW w:w="1677" w:type="dxa"/>
            <w:shd w:val="clear" w:color="auto" w:fill="FBFCFE"/>
          </w:tcPr>
          <w:p w14:paraId="3E7473AE" w14:textId="77777777" w:rsidR="006A143F" w:rsidRDefault="006A143F">
            <w:pPr>
              <w:spacing w:before="20" w:after="20"/>
            </w:pPr>
          </w:p>
        </w:tc>
        <w:tc>
          <w:tcPr>
            <w:tcW w:w="1677" w:type="dxa"/>
            <w:shd w:val="clear" w:color="auto" w:fill="FBFCFE"/>
          </w:tcPr>
          <w:p w14:paraId="1486B7E0" w14:textId="77777777" w:rsidR="006A143F" w:rsidRDefault="006A143F">
            <w:pPr>
              <w:spacing w:before="20" w:after="20"/>
            </w:pPr>
          </w:p>
        </w:tc>
        <w:tc>
          <w:tcPr>
            <w:tcW w:w="1677" w:type="dxa"/>
            <w:shd w:val="clear" w:color="auto" w:fill="FBFCFE"/>
          </w:tcPr>
          <w:p w14:paraId="0F48C1CD" w14:textId="77777777" w:rsidR="006A143F" w:rsidRDefault="006A143F">
            <w:pPr>
              <w:spacing w:before="20" w:after="20"/>
            </w:pPr>
          </w:p>
        </w:tc>
        <w:tc>
          <w:tcPr>
            <w:tcW w:w="1677" w:type="dxa"/>
            <w:shd w:val="clear" w:color="auto" w:fill="1F5FA8"/>
          </w:tcPr>
          <w:p w14:paraId="753F9C80" w14:textId="77777777" w:rsidR="006A143F" w:rsidRDefault="00000000">
            <w:pPr>
              <w:spacing w:before="20" w:after="20"/>
              <w:jc w:val="center"/>
            </w:pPr>
            <w:r>
              <w:rPr>
                <w:b/>
                <w:color w:val="FFFFFF"/>
                <w:sz w:val="13"/>
              </w:rPr>
              <w:t>Inicia sesión</w:t>
            </w:r>
          </w:p>
        </w:tc>
        <w:tc>
          <w:tcPr>
            <w:tcW w:w="1677" w:type="dxa"/>
            <w:shd w:val="clear" w:color="auto" w:fill="FBFCFE"/>
          </w:tcPr>
          <w:p w14:paraId="2463E232" w14:textId="77777777" w:rsidR="006A143F" w:rsidRDefault="006A143F">
            <w:pPr>
              <w:spacing w:before="20" w:after="20"/>
            </w:pPr>
          </w:p>
        </w:tc>
      </w:tr>
    </w:tbl>
    <w:p w14:paraId="64826523" w14:textId="77777777" w:rsidR="006A143F" w:rsidRDefault="006A143F">
      <w:pPr>
        <w:spacing w:after="40"/>
      </w:pPr>
    </w:p>
    <w:p w14:paraId="796EDF48" w14:textId="77777777" w:rsidR="006A143F" w:rsidRDefault="00000000">
      <w:pPr>
        <w:spacing w:after="160"/>
      </w:pPr>
      <w:r>
        <w:rPr>
          <w:b/>
          <w:color w:val="FFFFFF"/>
          <w:sz w:val="13"/>
          <w:shd w:val="clear" w:color="auto" w:fill="1F5FA8"/>
        </w:rPr>
        <w:t xml:space="preserve">  Acción humana  </w:t>
      </w:r>
      <w:r>
        <w:rPr>
          <w:sz w:val="13"/>
        </w:rPr>
        <w:t xml:space="preserve">   </w:t>
      </w:r>
      <w:r>
        <w:rPr>
          <w:b/>
          <w:color w:val="FFFFFF"/>
          <w:sz w:val="13"/>
          <w:shd w:val="clear" w:color="auto" w:fill="55637A"/>
        </w:rPr>
        <w:t xml:space="preserve">  Automático (sistema)  </w:t>
      </w:r>
      <w:r>
        <w:rPr>
          <w:sz w:val="13"/>
        </w:rPr>
        <w:t xml:space="preserve">   </w:t>
      </w:r>
      <w:r>
        <w:rPr>
          <w:b/>
          <w:color w:val="FFFFFF"/>
          <w:sz w:val="13"/>
          <w:shd w:val="clear" w:color="auto" w:fill="B26A00"/>
        </w:rPr>
        <w:t xml:space="preserve">  Decisión  </w:t>
      </w:r>
      <w:r>
        <w:rPr>
          <w:sz w:val="13"/>
        </w:rPr>
        <w:t xml:space="preserve">   </w:t>
      </w:r>
      <w:r>
        <w:rPr>
          <w:b/>
          <w:color w:val="FFFFFF"/>
          <w:sz w:val="13"/>
          <w:shd w:val="clear" w:color="auto" w:fill="1B6B3A"/>
        </w:rPr>
        <w:t xml:space="preserve">  Estado final  </w:t>
      </w:r>
      <w:r>
        <w:rPr>
          <w:sz w:val="13"/>
        </w:rPr>
        <w:t xml:space="preserve">   </w:t>
      </w:r>
      <w:r>
        <w:rPr>
          <w:b/>
          <w:color w:val="FFFFFF"/>
          <w:sz w:val="13"/>
          <w:shd w:val="clear" w:color="auto" w:fill="B3261E"/>
        </w:rPr>
        <w:t xml:space="preserve">  Ruta de excepción  </w:t>
      </w:r>
      <w:r>
        <w:rPr>
          <w:sz w:val="13"/>
        </w:rPr>
        <w:t xml:space="preserve">   </w:t>
      </w:r>
    </w:p>
    <w:p w14:paraId="2D78B8C1" w14:textId="77777777" w:rsidR="006A143F" w:rsidRDefault="00000000">
      <w:pPr>
        <w:pStyle w:val="Ttulo3"/>
      </w:pPr>
      <w:r>
        <w:t>4. Reglas de negocio y observaciones</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9470"/>
      </w:tblGrid>
      <w:tr w:rsidR="006A143F" w14:paraId="21D2F6A3" w14:textId="77777777">
        <w:trPr>
          <w:tblHeader/>
          <w:jc w:val="center"/>
        </w:trPr>
        <w:tc>
          <w:tcPr>
            <w:tcW w:w="395" w:type="dxa"/>
            <w:shd w:val="clear" w:color="auto" w:fill="0D2340"/>
          </w:tcPr>
          <w:p w14:paraId="0B5497A9" w14:textId="77777777" w:rsidR="006A143F" w:rsidRDefault="00000000">
            <w:pPr>
              <w:spacing w:before="20" w:after="20"/>
            </w:pPr>
            <w:r>
              <w:rPr>
                <w:b/>
                <w:color w:val="FFFFFF"/>
                <w:sz w:val="15"/>
              </w:rPr>
              <w:t>N°</w:t>
            </w:r>
          </w:p>
        </w:tc>
        <w:tc>
          <w:tcPr>
            <w:tcW w:w="9470" w:type="dxa"/>
            <w:shd w:val="clear" w:color="auto" w:fill="0D2340"/>
          </w:tcPr>
          <w:p w14:paraId="474AF62D" w14:textId="77777777" w:rsidR="006A143F" w:rsidRDefault="00000000">
            <w:pPr>
              <w:spacing w:before="20" w:after="20"/>
            </w:pPr>
            <w:r>
              <w:rPr>
                <w:b/>
                <w:color w:val="FFFFFF"/>
                <w:sz w:val="15"/>
              </w:rPr>
              <w:t>Regla u observación</w:t>
            </w:r>
          </w:p>
        </w:tc>
      </w:tr>
      <w:tr w:rsidR="006A143F" w14:paraId="0CFB6BC2" w14:textId="77777777">
        <w:trPr>
          <w:jc w:val="center"/>
        </w:trPr>
        <w:tc>
          <w:tcPr>
            <w:tcW w:w="395" w:type="dxa"/>
          </w:tcPr>
          <w:p w14:paraId="354CA056" w14:textId="77777777" w:rsidR="006A143F" w:rsidRDefault="00000000">
            <w:pPr>
              <w:spacing w:before="20" w:after="20"/>
            </w:pPr>
            <w:r>
              <w:rPr>
                <w:b/>
                <w:color w:val="1A2230"/>
                <w:sz w:val="15"/>
              </w:rPr>
              <w:t>1</w:t>
            </w:r>
          </w:p>
        </w:tc>
        <w:tc>
          <w:tcPr>
            <w:tcW w:w="9470" w:type="dxa"/>
          </w:tcPr>
          <w:p w14:paraId="57AFC3E7" w14:textId="77777777" w:rsidR="006A143F" w:rsidRDefault="00000000">
            <w:pPr>
              <w:spacing w:before="20" w:after="20"/>
            </w:pPr>
            <w:r>
              <w:rPr>
                <w:b/>
                <w:color w:val="1A2230"/>
                <w:sz w:val="15"/>
              </w:rPr>
              <w:t>El rol, el condominio y la ficha de persona no pueden modificarse desde la aplicación:</w:t>
            </w:r>
            <w:r>
              <w:rPr>
                <w:color w:val="1A2230"/>
                <w:sz w:val="15"/>
              </w:rPr>
              <w:t xml:space="preserve"> son de solo lectura en la interfaz de perfil. Un usuario no puede cambiarse el rol a sí mismo. Es la base sobre la que descansa toda la separación de funciones.</w:t>
            </w:r>
          </w:p>
        </w:tc>
      </w:tr>
      <w:tr w:rsidR="006A143F" w14:paraId="6AE093DC" w14:textId="77777777">
        <w:trPr>
          <w:jc w:val="center"/>
        </w:trPr>
        <w:tc>
          <w:tcPr>
            <w:tcW w:w="395" w:type="dxa"/>
            <w:shd w:val="clear" w:color="auto" w:fill="F4F7FB"/>
          </w:tcPr>
          <w:p w14:paraId="2461A81A" w14:textId="77777777" w:rsidR="006A143F" w:rsidRDefault="00000000">
            <w:pPr>
              <w:spacing w:before="20" w:after="20"/>
            </w:pPr>
            <w:r>
              <w:rPr>
                <w:b/>
                <w:color w:val="1A2230"/>
                <w:sz w:val="15"/>
              </w:rPr>
              <w:t>2</w:t>
            </w:r>
          </w:p>
        </w:tc>
        <w:tc>
          <w:tcPr>
            <w:tcW w:w="9470" w:type="dxa"/>
            <w:shd w:val="clear" w:color="auto" w:fill="F4F7FB"/>
          </w:tcPr>
          <w:p w14:paraId="517AB0E1" w14:textId="77777777" w:rsidR="006A143F" w:rsidRDefault="00000000">
            <w:pPr>
              <w:spacing w:before="20" w:after="20"/>
            </w:pPr>
            <w:r>
              <w:rPr>
                <w:b/>
                <w:color w:val="1A2230"/>
                <w:sz w:val="15"/>
              </w:rPr>
              <w:t>No existe endpoint de creación de usuarios</w:t>
            </w:r>
            <w:r>
              <w:rPr>
                <w:color w:val="1A2230"/>
                <w:sz w:val="15"/>
              </w:rPr>
              <w:t>: la aplicación solo expone inicio de sesión, renovación de sesión y consulta del propio perfil. La creación de cuentas es necesariamente una tarea manual (</w:t>
            </w:r>
            <w:r>
              <w:rPr>
                <w:b/>
                <w:color w:val="1A2230"/>
                <w:sz w:val="15"/>
              </w:rPr>
              <w:t>TM-018</w:t>
            </w:r>
            <w:r>
              <w:rPr>
                <w:color w:val="1A2230"/>
                <w:sz w:val="15"/>
              </w:rPr>
              <w:t>).</w:t>
            </w:r>
          </w:p>
        </w:tc>
      </w:tr>
      <w:tr w:rsidR="006A143F" w14:paraId="338994B5" w14:textId="77777777">
        <w:trPr>
          <w:jc w:val="center"/>
        </w:trPr>
        <w:tc>
          <w:tcPr>
            <w:tcW w:w="395" w:type="dxa"/>
          </w:tcPr>
          <w:p w14:paraId="44953CE2" w14:textId="77777777" w:rsidR="006A143F" w:rsidRDefault="00000000">
            <w:pPr>
              <w:spacing w:before="20" w:after="20"/>
            </w:pPr>
            <w:r>
              <w:rPr>
                <w:b/>
                <w:color w:val="1A2230"/>
                <w:sz w:val="15"/>
              </w:rPr>
              <w:t>3</w:t>
            </w:r>
          </w:p>
        </w:tc>
        <w:tc>
          <w:tcPr>
            <w:tcW w:w="9470" w:type="dxa"/>
          </w:tcPr>
          <w:p w14:paraId="2C4D7B8D" w14:textId="77777777" w:rsidR="006A143F" w:rsidRDefault="00000000">
            <w:pPr>
              <w:spacing w:before="20" w:after="20"/>
            </w:pPr>
            <w:r>
              <w:rPr>
                <w:color w:val="1A2230"/>
                <w:sz w:val="15"/>
              </w:rPr>
              <w:t>El rol de administrador del sistema atraviesa todos los permisos: pasa cualquier validación de rol. Debe reservarse a soporte técnico.</w:t>
            </w:r>
          </w:p>
        </w:tc>
      </w:tr>
      <w:tr w:rsidR="006A143F" w14:paraId="23F4C420" w14:textId="77777777">
        <w:trPr>
          <w:jc w:val="center"/>
        </w:trPr>
        <w:tc>
          <w:tcPr>
            <w:tcW w:w="395" w:type="dxa"/>
            <w:shd w:val="clear" w:color="auto" w:fill="F4F7FB"/>
          </w:tcPr>
          <w:p w14:paraId="401ABE58" w14:textId="77777777" w:rsidR="006A143F" w:rsidRDefault="00000000">
            <w:pPr>
              <w:spacing w:before="20" w:after="20"/>
            </w:pPr>
            <w:r>
              <w:rPr>
                <w:b/>
                <w:color w:val="1A2230"/>
                <w:sz w:val="15"/>
              </w:rPr>
              <w:t>4</w:t>
            </w:r>
          </w:p>
        </w:tc>
        <w:tc>
          <w:tcPr>
            <w:tcW w:w="9470" w:type="dxa"/>
            <w:shd w:val="clear" w:color="auto" w:fill="F4F7FB"/>
          </w:tcPr>
          <w:p w14:paraId="5D050099" w14:textId="77777777" w:rsidR="006A143F" w:rsidRDefault="00000000">
            <w:pPr>
              <w:spacing w:before="20" w:after="20"/>
            </w:pPr>
            <w:r>
              <w:rPr>
                <w:color w:val="1A2230"/>
                <w:sz w:val="15"/>
              </w:rPr>
              <w:t>La sesión dura 8 horas y puede renovarse durante 7 días; la renovación rota el testigo de sesión.</w:t>
            </w:r>
          </w:p>
        </w:tc>
      </w:tr>
      <w:tr w:rsidR="006A143F" w14:paraId="22A7B7CB" w14:textId="77777777">
        <w:trPr>
          <w:jc w:val="center"/>
        </w:trPr>
        <w:tc>
          <w:tcPr>
            <w:tcW w:w="395" w:type="dxa"/>
          </w:tcPr>
          <w:p w14:paraId="0014D19A" w14:textId="77777777" w:rsidR="006A143F" w:rsidRDefault="00000000">
            <w:pPr>
              <w:spacing w:before="20" w:after="20"/>
            </w:pPr>
            <w:r>
              <w:rPr>
                <w:b/>
                <w:color w:val="1A2230"/>
                <w:sz w:val="15"/>
              </w:rPr>
              <w:t>5</w:t>
            </w:r>
          </w:p>
        </w:tc>
        <w:tc>
          <w:tcPr>
            <w:tcW w:w="9470" w:type="dxa"/>
          </w:tcPr>
          <w:p w14:paraId="39B9A97B" w14:textId="77777777" w:rsidR="006A143F" w:rsidRDefault="00000000">
            <w:pPr>
              <w:spacing w:before="20" w:after="20"/>
            </w:pPr>
            <w:r>
              <w:rPr>
                <w:color w:val="1A2230"/>
                <w:sz w:val="15"/>
              </w:rPr>
              <w:t>Las cadenas de escalamiento se versionan y solo una está activa por condominio. Los niveles se notifican acumulativamente (PROC-015).</w:t>
            </w:r>
          </w:p>
        </w:tc>
      </w:tr>
      <w:tr w:rsidR="006A143F" w14:paraId="7A5C8318" w14:textId="77777777">
        <w:trPr>
          <w:jc w:val="center"/>
        </w:trPr>
        <w:tc>
          <w:tcPr>
            <w:tcW w:w="395" w:type="dxa"/>
            <w:shd w:val="clear" w:color="auto" w:fill="F4F7FB"/>
          </w:tcPr>
          <w:p w14:paraId="17429B46" w14:textId="77777777" w:rsidR="006A143F" w:rsidRDefault="00000000">
            <w:pPr>
              <w:spacing w:before="20" w:after="20"/>
            </w:pPr>
            <w:r>
              <w:rPr>
                <w:b/>
                <w:color w:val="1A2230"/>
                <w:sz w:val="15"/>
              </w:rPr>
              <w:t>6</w:t>
            </w:r>
          </w:p>
        </w:tc>
        <w:tc>
          <w:tcPr>
            <w:tcW w:w="9470" w:type="dxa"/>
            <w:shd w:val="clear" w:color="auto" w:fill="F4F7FB"/>
          </w:tcPr>
          <w:p w14:paraId="714B8C91" w14:textId="77777777" w:rsidR="006A143F" w:rsidRDefault="00000000">
            <w:pPr>
              <w:spacing w:before="20" w:after="20"/>
            </w:pPr>
            <w:r>
              <w:rPr>
                <w:b/>
                <w:color w:val="1A2230"/>
                <w:sz w:val="15"/>
              </w:rPr>
              <w:t>Al cambiar el Comité tras una asamblea deben actualizarse los roles de las cuentas</w:t>
            </w:r>
            <w:r>
              <w:rPr>
                <w:color w:val="1A2230"/>
                <w:sz w:val="15"/>
              </w:rPr>
              <w:t>, o el Comité saliente conservará la facultad de sancionar.</w:t>
            </w:r>
          </w:p>
        </w:tc>
      </w:tr>
    </w:tbl>
    <w:p w14:paraId="4A1E29A0" w14:textId="77777777" w:rsidR="006A143F" w:rsidRDefault="00000000">
      <w:pPr>
        <w:pStyle w:val="Ttulo3"/>
      </w:pPr>
      <w:r>
        <w:t>5. Rutas de excepción</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2269"/>
        <w:gridCol w:w="1776"/>
        <w:gridCol w:w="3058"/>
        <w:gridCol w:w="2762"/>
      </w:tblGrid>
      <w:tr w:rsidR="006A143F" w14:paraId="6D6CFE03" w14:textId="77777777">
        <w:trPr>
          <w:tblHeader/>
          <w:jc w:val="center"/>
        </w:trPr>
        <w:tc>
          <w:tcPr>
            <w:tcW w:w="2269" w:type="dxa"/>
            <w:shd w:val="clear" w:color="auto" w:fill="0D2340"/>
          </w:tcPr>
          <w:p w14:paraId="022FCD59" w14:textId="77777777" w:rsidR="006A143F" w:rsidRDefault="00000000">
            <w:pPr>
              <w:spacing w:before="20" w:after="20"/>
            </w:pPr>
            <w:r>
              <w:rPr>
                <w:b/>
                <w:color w:val="FFFFFF"/>
                <w:sz w:val="15"/>
              </w:rPr>
              <w:t>Evento / falla</w:t>
            </w:r>
          </w:p>
        </w:tc>
        <w:tc>
          <w:tcPr>
            <w:tcW w:w="1776" w:type="dxa"/>
            <w:shd w:val="clear" w:color="auto" w:fill="0D2340"/>
          </w:tcPr>
          <w:p w14:paraId="7EE58A39" w14:textId="77777777" w:rsidR="006A143F" w:rsidRDefault="00000000">
            <w:pPr>
              <w:spacing w:before="20" w:after="20"/>
            </w:pPr>
            <w:r>
              <w:rPr>
                <w:b/>
                <w:color w:val="FFFFFF"/>
                <w:sz w:val="15"/>
              </w:rPr>
              <w:t>Cómo se detecta</w:t>
            </w:r>
          </w:p>
        </w:tc>
        <w:tc>
          <w:tcPr>
            <w:tcW w:w="3058" w:type="dxa"/>
            <w:shd w:val="clear" w:color="auto" w:fill="0D2340"/>
          </w:tcPr>
          <w:p w14:paraId="46F4A412" w14:textId="77777777" w:rsidR="006A143F" w:rsidRDefault="00000000">
            <w:pPr>
              <w:spacing w:before="20" w:after="20"/>
            </w:pPr>
            <w:r>
              <w:rPr>
                <w:b/>
                <w:color w:val="FFFFFF"/>
                <w:sz w:val="15"/>
              </w:rPr>
              <w:t>Respuesta del sistema</w:t>
            </w:r>
          </w:p>
        </w:tc>
        <w:tc>
          <w:tcPr>
            <w:tcW w:w="2762" w:type="dxa"/>
            <w:shd w:val="clear" w:color="auto" w:fill="0D2340"/>
          </w:tcPr>
          <w:p w14:paraId="32471E95" w14:textId="77777777" w:rsidR="006A143F" w:rsidRDefault="00000000">
            <w:pPr>
              <w:spacing w:before="20" w:after="20"/>
            </w:pPr>
            <w:r>
              <w:rPr>
                <w:b/>
                <w:color w:val="FFFFFF"/>
                <w:sz w:val="15"/>
              </w:rPr>
              <w:t>Acción humana requerida</w:t>
            </w:r>
          </w:p>
        </w:tc>
      </w:tr>
      <w:tr w:rsidR="006A143F" w14:paraId="76D34E49" w14:textId="77777777">
        <w:trPr>
          <w:jc w:val="center"/>
        </w:trPr>
        <w:tc>
          <w:tcPr>
            <w:tcW w:w="2269" w:type="dxa"/>
          </w:tcPr>
          <w:p w14:paraId="0959A8A9" w14:textId="77777777" w:rsidR="006A143F" w:rsidRDefault="00000000">
            <w:pPr>
              <w:spacing w:before="20" w:after="20"/>
            </w:pPr>
            <w:r>
              <w:rPr>
                <w:b/>
                <w:color w:val="1A2230"/>
                <w:sz w:val="15"/>
              </w:rPr>
              <w:t>Un usuario intenta cambiarse el rol</w:t>
            </w:r>
          </w:p>
        </w:tc>
        <w:tc>
          <w:tcPr>
            <w:tcW w:w="1776" w:type="dxa"/>
          </w:tcPr>
          <w:p w14:paraId="4FA820B4" w14:textId="77777777" w:rsidR="006A143F" w:rsidRDefault="00000000">
            <w:pPr>
              <w:spacing w:before="20" w:after="20"/>
            </w:pPr>
            <w:r>
              <w:rPr>
                <w:color w:val="1A2230"/>
                <w:sz w:val="15"/>
              </w:rPr>
              <w:t>Campos de solo lectura</w:t>
            </w:r>
          </w:p>
        </w:tc>
        <w:tc>
          <w:tcPr>
            <w:tcW w:w="3058" w:type="dxa"/>
          </w:tcPr>
          <w:p w14:paraId="7FFB73E7" w14:textId="77777777" w:rsidR="006A143F" w:rsidRDefault="00000000">
            <w:pPr>
              <w:spacing w:before="20" w:after="20"/>
            </w:pPr>
            <w:r>
              <w:rPr>
                <w:color w:val="1A2230"/>
                <w:sz w:val="15"/>
              </w:rPr>
              <w:t>El cambio se ignora silenciosamente.</w:t>
            </w:r>
          </w:p>
        </w:tc>
        <w:tc>
          <w:tcPr>
            <w:tcW w:w="2762" w:type="dxa"/>
          </w:tcPr>
          <w:p w14:paraId="6C9A4EF0" w14:textId="77777777" w:rsidR="006A143F" w:rsidRDefault="00000000">
            <w:pPr>
              <w:spacing w:before="20" w:after="20"/>
            </w:pPr>
            <w:r>
              <w:rPr>
                <w:color w:val="1A2230"/>
                <w:sz w:val="15"/>
              </w:rPr>
              <w:t>Ninguna.</w:t>
            </w:r>
          </w:p>
        </w:tc>
      </w:tr>
      <w:tr w:rsidR="006A143F" w14:paraId="788614C5" w14:textId="77777777">
        <w:trPr>
          <w:jc w:val="center"/>
        </w:trPr>
        <w:tc>
          <w:tcPr>
            <w:tcW w:w="2269" w:type="dxa"/>
            <w:shd w:val="clear" w:color="auto" w:fill="F4F7FB"/>
          </w:tcPr>
          <w:p w14:paraId="236F4586" w14:textId="77777777" w:rsidR="006A143F" w:rsidRDefault="00000000">
            <w:pPr>
              <w:spacing w:before="20" w:after="20"/>
            </w:pPr>
            <w:r>
              <w:rPr>
                <w:b/>
                <w:color w:val="1A2230"/>
                <w:sz w:val="15"/>
              </w:rPr>
              <w:t>Una cuenta queda sin condominio asignado</w:t>
            </w:r>
          </w:p>
        </w:tc>
        <w:tc>
          <w:tcPr>
            <w:tcW w:w="1776" w:type="dxa"/>
            <w:shd w:val="clear" w:color="auto" w:fill="F4F7FB"/>
          </w:tcPr>
          <w:p w14:paraId="7ECAFB05" w14:textId="77777777" w:rsidR="006A143F" w:rsidRDefault="00000000">
            <w:pPr>
              <w:spacing w:before="20" w:after="20"/>
            </w:pPr>
            <w:r>
              <w:rPr>
                <w:color w:val="1A2230"/>
                <w:sz w:val="15"/>
              </w:rPr>
              <w:t>Validaciones de cada procedimiento</w:t>
            </w:r>
          </w:p>
        </w:tc>
        <w:tc>
          <w:tcPr>
            <w:tcW w:w="3058" w:type="dxa"/>
            <w:shd w:val="clear" w:color="auto" w:fill="F4F7FB"/>
          </w:tcPr>
          <w:p w14:paraId="4C0CEABF" w14:textId="77777777" w:rsidR="006A143F" w:rsidRDefault="00000000">
            <w:pPr>
              <w:spacing w:before="20" w:after="20"/>
            </w:pPr>
            <w:r>
              <w:rPr>
                <w:color w:val="1A2230"/>
                <w:sz w:val="15"/>
              </w:rPr>
              <w:t>Falla al importar el registro y en toda validación cruzada.</w:t>
            </w:r>
          </w:p>
        </w:tc>
        <w:tc>
          <w:tcPr>
            <w:tcW w:w="2762" w:type="dxa"/>
            <w:shd w:val="clear" w:color="auto" w:fill="F4F7FB"/>
          </w:tcPr>
          <w:p w14:paraId="26968C03" w14:textId="77777777" w:rsidR="006A143F" w:rsidRDefault="00000000">
            <w:pPr>
              <w:spacing w:before="20" w:after="20"/>
            </w:pPr>
            <w:r>
              <w:rPr>
                <w:color w:val="1A2230"/>
                <w:sz w:val="15"/>
              </w:rPr>
              <w:t>Asignar el condominio por consola.</w:t>
            </w:r>
          </w:p>
        </w:tc>
      </w:tr>
      <w:tr w:rsidR="006A143F" w14:paraId="273AA3CA" w14:textId="77777777">
        <w:trPr>
          <w:jc w:val="center"/>
        </w:trPr>
        <w:tc>
          <w:tcPr>
            <w:tcW w:w="2269" w:type="dxa"/>
          </w:tcPr>
          <w:p w14:paraId="4AD7C6EC" w14:textId="77777777" w:rsidR="006A143F" w:rsidRDefault="00000000">
            <w:pPr>
              <w:spacing w:before="20" w:after="20"/>
            </w:pPr>
            <w:r>
              <w:rPr>
                <w:b/>
                <w:color w:val="1A2230"/>
                <w:sz w:val="15"/>
              </w:rPr>
              <w:t>Cambia el Comité y no se actualizan las cuentas</w:t>
            </w:r>
          </w:p>
        </w:tc>
        <w:tc>
          <w:tcPr>
            <w:tcW w:w="1776" w:type="dxa"/>
          </w:tcPr>
          <w:p w14:paraId="52F7213A" w14:textId="77777777" w:rsidR="006A143F" w:rsidRDefault="00000000">
            <w:pPr>
              <w:spacing w:before="20" w:after="20"/>
            </w:pPr>
            <w:r>
              <w:rPr>
                <w:b/>
                <w:color w:val="1A2230"/>
                <w:sz w:val="15"/>
              </w:rPr>
              <w:t>No hay detección</w:t>
            </w:r>
          </w:p>
        </w:tc>
        <w:tc>
          <w:tcPr>
            <w:tcW w:w="3058" w:type="dxa"/>
          </w:tcPr>
          <w:p w14:paraId="6DC29193" w14:textId="77777777" w:rsidR="006A143F" w:rsidRDefault="00000000">
            <w:pPr>
              <w:spacing w:before="20" w:after="20"/>
            </w:pPr>
            <w:r>
              <w:rPr>
                <w:b/>
                <w:color w:val="1A2230"/>
                <w:sz w:val="15"/>
              </w:rPr>
              <w:t>El Comité saliente conserva la facultad de aprobar sanciones.</w:t>
            </w:r>
          </w:p>
        </w:tc>
        <w:tc>
          <w:tcPr>
            <w:tcW w:w="2762" w:type="dxa"/>
          </w:tcPr>
          <w:p w14:paraId="5C5796A2" w14:textId="77777777" w:rsidR="006A143F" w:rsidRDefault="00000000">
            <w:pPr>
              <w:spacing w:before="20" w:after="20"/>
            </w:pPr>
            <w:r>
              <w:rPr>
                <w:b/>
                <w:color w:val="1A2230"/>
                <w:sz w:val="15"/>
              </w:rPr>
              <w:t>CRÍTICO: actualizar roles inmediatamente después de cada asamblea. Ver TM-018.</w:t>
            </w:r>
          </w:p>
        </w:tc>
      </w:tr>
      <w:tr w:rsidR="006A143F" w14:paraId="43A2A082" w14:textId="77777777">
        <w:trPr>
          <w:jc w:val="center"/>
        </w:trPr>
        <w:tc>
          <w:tcPr>
            <w:tcW w:w="2269" w:type="dxa"/>
            <w:shd w:val="clear" w:color="auto" w:fill="F4F7FB"/>
          </w:tcPr>
          <w:p w14:paraId="0FAA352F" w14:textId="77777777" w:rsidR="006A143F" w:rsidRDefault="00000000">
            <w:pPr>
              <w:spacing w:before="20" w:after="20"/>
            </w:pPr>
            <w:r>
              <w:rPr>
                <w:b/>
                <w:color w:val="1A2230"/>
                <w:sz w:val="15"/>
              </w:rPr>
              <w:t>No hay cadena de escalamiento configurada</w:t>
            </w:r>
          </w:p>
        </w:tc>
        <w:tc>
          <w:tcPr>
            <w:tcW w:w="1776" w:type="dxa"/>
            <w:shd w:val="clear" w:color="auto" w:fill="F4F7FB"/>
          </w:tcPr>
          <w:p w14:paraId="0FC6F36A" w14:textId="77777777" w:rsidR="006A143F" w:rsidRDefault="00000000">
            <w:pPr>
              <w:spacing w:before="20" w:after="20"/>
            </w:pPr>
            <w:r>
              <w:rPr>
                <w:color w:val="1A2230"/>
                <w:sz w:val="15"/>
              </w:rPr>
              <w:t>Alternativa por defecto</w:t>
            </w:r>
          </w:p>
        </w:tc>
        <w:tc>
          <w:tcPr>
            <w:tcW w:w="3058" w:type="dxa"/>
            <w:shd w:val="clear" w:color="auto" w:fill="F4F7FB"/>
          </w:tcPr>
          <w:p w14:paraId="5E74EAD8" w14:textId="77777777" w:rsidR="006A143F" w:rsidRDefault="00000000">
            <w:pPr>
              <w:spacing w:before="20" w:after="20"/>
            </w:pPr>
            <w:r>
              <w:rPr>
                <w:color w:val="1A2230"/>
                <w:sz w:val="15"/>
              </w:rPr>
              <w:t>Se notifica a todo el Comité y administradores; el tope se alcanza tras un nivel.</w:t>
            </w:r>
          </w:p>
        </w:tc>
        <w:tc>
          <w:tcPr>
            <w:tcW w:w="2762" w:type="dxa"/>
            <w:shd w:val="clear" w:color="auto" w:fill="F4F7FB"/>
          </w:tcPr>
          <w:p w14:paraId="4662494B" w14:textId="77777777" w:rsidR="006A143F" w:rsidRDefault="00000000">
            <w:pPr>
              <w:spacing w:before="20" w:after="20"/>
            </w:pPr>
            <w:r>
              <w:rPr>
                <w:b/>
                <w:color w:val="1A2230"/>
                <w:sz w:val="15"/>
              </w:rPr>
              <w:t>Configurar la cadena. Ver TM-017.</w:t>
            </w:r>
          </w:p>
        </w:tc>
      </w:tr>
    </w:tbl>
    <w:p w14:paraId="50F46208" w14:textId="77777777" w:rsidR="006A143F" w:rsidRDefault="00000000">
      <w:r>
        <w:br w:type="page"/>
      </w:r>
    </w:p>
    <w:p w14:paraId="4A61BFB2" w14:textId="77777777" w:rsidR="006A143F" w:rsidRDefault="00000000">
      <w:pPr>
        <w:pStyle w:val="Ttulo1"/>
      </w:pPr>
      <w:bookmarkStart w:id="23" w:name="_Toc235445921"/>
      <w:r>
        <w:lastRenderedPageBreak/>
        <w:t>Tareas manuales</w:t>
      </w:r>
      <w:bookmarkEnd w:id="23"/>
    </w:p>
    <w:p w14:paraId="2303F3FF" w14:textId="77777777" w:rsidR="006A143F" w:rsidRDefault="00000000">
      <w:r>
        <w:rPr>
          <w:color w:val="1A2230"/>
        </w:rPr>
        <w:t xml:space="preserve">Esta sección identifica las </w:t>
      </w:r>
      <w:r>
        <w:rPr>
          <w:b/>
          <w:color w:val="1A2230"/>
        </w:rPr>
        <w:t>22 acciones que el sistema NO ejecuta</w:t>
      </w:r>
      <w:r>
        <w:rPr>
          <w:color w:val="1A2230"/>
        </w:rPr>
        <w:t xml:space="preserve"> y que requieren que una persona actúe por fuera de la plataforma. Se incluyen tanto las que están fuera del alcance del software por diseño (citar una asamblea, gestionar cobranza) como aquellas en que el sistema </w:t>
      </w:r>
      <w:r>
        <w:rPr>
          <w:b/>
          <w:color w:val="1A2230"/>
        </w:rPr>
        <w:t>parece</w:t>
      </w:r>
      <w:r>
        <w:rPr>
          <w:color w:val="1A2230"/>
        </w:rPr>
        <w:t xml:space="preserve"> haber actuado pero no lo hizo —el caso más riesgoso, porque no genera ninguna alerta.</w:t>
      </w:r>
    </w:p>
    <w:tbl>
      <w:tblPr>
        <w:tblW w:w="0" w:type="auto"/>
        <w:tblBorders>
          <w:top w:val="single" w:sz="6" w:space="0" w:color="B3261E"/>
          <w:left w:val="single" w:sz="6" w:space="0" w:color="B3261E"/>
          <w:bottom w:val="single" w:sz="6" w:space="0" w:color="B3261E"/>
          <w:right w:val="single" w:sz="6" w:space="0" w:color="B3261E"/>
          <w:insideH w:val="single" w:sz="6" w:space="0" w:color="B3261E"/>
          <w:insideV w:val="single" w:sz="6" w:space="0" w:color="B3261E"/>
        </w:tblBorders>
        <w:tblLayout w:type="fixed"/>
        <w:tblLook w:val="04A0" w:firstRow="1" w:lastRow="0" w:firstColumn="1" w:lastColumn="0" w:noHBand="0" w:noVBand="1"/>
      </w:tblPr>
      <w:tblGrid>
        <w:gridCol w:w="9865"/>
      </w:tblGrid>
      <w:tr w:rsidR="006A143F" w14:paraId="420C08DA" w14:textId="77777777">
        <w:tc>
          <w:tcPr>
            <w:tcW w:w="9865" w:type="dxa"/>
            <w:shd w:val="clear" w:color="auto" w:fill="FDF3F2"/>
          </w:tcPr>
          <w:p w14:paraId="69B4396D" w14:textId="77777777" w:rsidR="006A143F" w:rsidRDefault="00000000">
            <w:pPr>
              <w:spacing w:before="20" w:after="20"/>
            </w:pPr>
            <w:r>
              <w:rPr>
                <w:b/>
                <w:color w:val="1A2230"/>
                <w:sz w:val="17"/>
              </w:rPr>
              <w:t>Las cinco tareas críticas.</w:t>
            </w:r>
            <w:r>
              <w:rPr>
                <w:color w:val="1A2230"/>
                <w:sz w:val="17"/>
              </w:rPr>
              <w:t xml:space="preserve"> Si solo se atienden cinco, deben ser estas: </w:t>
            </w:r>
            <w:r>
              <w:rPr>
                <w:b/>
                <w:color w:val="1A2230"/>
                <w:sz w:val="17"/>
              </w:rPr>
              <w:t>TM-001</w:t>
            </w:r>
            <w:r>
              <w:rPr>
                <w:color w:val="1A2230"/>
                <w:sz w:val="17"/>
              </w:rPr>
              <w:t xml:space="preserve"> (sin correo real, ninguna notificación llega aunque el sistema diga que sí), </w:t>
            </w:r>
            <w:r>
              <w:rPr>
                <w:b/>
                <w:color w:val="1A2230"/>
                <w:sz w:val="17"/>
              </w:rPr>
              <w:t>TM-003</w:t>
            </w:r>
            <w:r>
              <w:rPr>
                <w:color w:val="1A2230"/>
                <w:sz w:val="17"/>
              </w:rPr>
              <w:t xml:space="preserve"> (sin tarea programada, las contenciones no escalan), </w:t>
            </w:r>
            <w:r>
              <w:rPr>
                <w:b/>
                <w:color w:val="1A2230"/>
                <w:sz w:val="17"/>
              </w:rPr>
              <w:t>TM-007</w:t>
            </w:r>
            <w:r>
              <w:rPr>
                <w:color w:val="1A2230"/>
                <w:sz w:val="17"/>
              </w:rPr>
              <w:t xml:space="preserve"> (si falla el correo de contención nadie se entera, y el fallo se descarta en silencio), </w:t>
            </w:r>
            <w:r>
              <w:rPr>
                <w:b/>
                <w:color w:val="1A2230"/>
                <w:sz w:val="17"/>
              </w:rPr>
              <w:t>TM-015</w:t>
            </w:r>
            <w:r>
              <w:rPr>
                <w:color w:val="1A2230"/>
                <w:sz w:val="17"/>
              </w:rPr>
              <w:t xml:space="preserve"> (sin respaldo, perder un archivo de evidencia degrada el expediente de forma irreversible) y </w:t>
            </w:r>
            <w:r>
              <w:rPr>
                <w:b/>
                <w:color w:val="1A2230"/>
                <w:sz w:val="17"/>
              </w:rPr>
              <w:t>TM-018</w:t>
            </w:r>
            <w:r>
              <w:rPr>
                <w:color w:val="1A2230"/>
                <w:sz w:val="17"/>
              </w:rPr>
              <w:t xml:space="preserve"> (si no se actualizan los roles tras la asamblea, el Comité saliente conserva la facultad de sancionar).</w:t>
            </w:r>
          </w:p>
        </w:tc>
      </w:tr>
    </w:tbl>
    <w:p w14:paraId="62BC6F81" w14:textId="77777777" w:rsidR="006A143F" w:rsidRDefault="006A143F"/>
    <w:tbl>
      <w:tblPr>
        <w:tblW w:w="0" w:type="auto"/>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493"/>
        <w:gridCol w:w="3157"/>
        <w:gridCol w:w="986"/>
        <w:gridCol w:w="1282"/>
        <w:gridCol w:w="1184"/>
        <w:gridCol w:w="1381"/>
        <w:gridCol w:w="691"/>
        <w:gridCol w:w="691"/>
      </w:tblGrid>
      <w:tr w:rsidR="006A143F" w14:paraId="517EC611" w14:textId="77777777">
        <w:trPr>
          <w:tblHeader/>
        </w:trPr>
        <w:tc>
          <w:tcPr>
            <w:tcW w:w="493" w:type="dxa"/>
            <w:shd w:val="clear" w:color="auto" w:fill="0D2340"/>
          </w:tcPr>
          <w:p w14:paraId="720E9FAC" w14:textId="77777777" w:rsidR="006A143F" w:rsidRDefault="00000000">
            <w:pPr>
              <w:spacing w:before="20" w:after="20"/>
            </w:pPr>
            <w:r>
              <w:rPr>
                <w:b/>
                <w:color w:val="FFFFFF"/>
                <w:sz w:val="15"/>
              </w:rPr>
              <w:t>ID</w:t>
            </w:r>
          </w:p>
        </w:tc>
        <w:tc>
          <w:tcPr>
            <w:tcW w:w="3157" w:type="dxa"/>
            <w:shd w:val="clear" w:color="auto" w:fill="0D2340"/>
          </w:tcPr>
          <w:p w14:paraId="36107455" w14:textId="77777777" w:rsidR="006A143F" w:rsidRDefault="00000000">
            <w:pPr>
              <w:spacing w:before="20" w:after="20"/>
            </w:pPr>
            <w:r>
              <w:rPr>
                <w:b/>
                <w:color w:val="FFFFFF"/>
                <w:sz w:val="15"/>
              </w:rPr>
              <w:t>Tarea y por qué es manual</w:t>
            </w:r>
          </w:p>
        </w:tc>
        <w:tc>
          <w:tcPr>
            <w:tcW w:w="986" w:type="dxa"/>
            <w:shd w:val="clear" w:color="auto" w:fill="0D2340"/>
          </w:tcPr>
          <w:p w14:paraId="304BBB9E" w14:textId="77777777" w:rsidR="006A143F" w:rsidRDefault="00000000">
            <w:pPr>
              <w:spacing w:before="20" w:after="20"/>
            </w:pPr>
            <w:r>
              <w:rPr>
                <w:b/>
                <w:color w:val="FFFFFF"/>
                <w:sz w:val="15"/>
              </w:rPr>
              <w:t>Responsable</w:t>
            </w:r>
          </w:p>
        </w:tc>
        <w:tc>
          <w:tcPr>
            <w:tcW w:w="1282" w:type="dxa"/>
            <w:shd w:val="clear" w:color="auto" w:fill="0D2340"/>
          </w:tcPr>
          <w:p w14:paraId="646974F6" w14:textId="77777777" w:rsidR="006A143F" w:rsidRDefault="00000000">
            <w:pPr>
              <w:spacing w:before="20" w:after="20"/>
            </w:pPr>
            <w:r>
              <w:rPr>
                <w:b/>
                <w:color w:val="FFFFFF"/>
                <w:sz w:val="15"/>
              </w:rPr>
              <w:t>Contactar a</w:t>
            </w:r>
          </w:p>
        </w:tc>
        <w:tc>
          <w:tcPr>
            <w:tcW w:w="1184" w:type="dxa"/>
            <w:shd w:val="clear" w:color="auto" w:fill="0D2340"/>
          </w:tcPr>
          <w:p w14:paraId="3CB8F608" w14:textId="77777777" w:rsidR="006A143F" w:rsidRDefault="00000000">
            <w:pPr>
              <w:spacing w:before="20" w:after="20"/>
            </w:pPr>
            <w:r>
              <w:rPr>
                <w:b/>
                <w:color w:val="FFFFFF"/>
                <w:sz w:val="15"/>
              </w:rPr>
              <w:t>Medio</w:t>
            </w:r>
          </w:p>
        </w:tc>
        <w:tc>
          <w:tcPr>
            <w:tcW w:w="1381" w:type="dxa"/>
            <w:shd w:val="clear" w:color="auto" w:fill="0D2340"/>
          </w:tcPr>
          <w:p w14:paraId="1EC363A1" w14:textId="77777777" w:rsidR="006A143F" w:rsidRDefault="00000000">
            <w:pPr>
              <w:spacing w:before="20" w:after="20"/>
            </w:pPr>
            <w:r>
              <w:rPr>
                <w:b/>
                <w:color w:val="FFFFFF"/>
                <w:sz w:val="15"/>
              </w:rPr>
              <w:t>Cuándo / frecuencia</w:t>
            </w:r>
          </w:p>
        </w:tc>
        <w:tc>
          <w:tcPr>
            <w:tcW w:w="691" w:type="dxa"/>
            <w:shd w:val="clear" w:color="auto" w:fill="0D2340"/>
          </w:tcPr>
          <w:p w14:paraId="48D1DF58" w14:textId="77777777" w:rsidR="006A143F" w:rsidRDefault="00000000">
            <w:pPr>
              <w:spacing w:before="20" w:after="20"/>
            </w:pPr>
            <w:r>
              <w:rPr>
                <w:b/>
                <w:color w:val="FFFFFF"/>
                <w:sz w:val="15"/>
              </w:rPr>
              <w:t>Crit.</w:t>
            </w:r>
          </w:p>
        </w:tc>
        <w:tc>
          <w:tcPr>
            <w:tcW w:w="691" w:type="dxa"/>
            <w:shd w:val="clear" w:color="auto" w:fill="0D2340"/>
          </w:tcPr>
          <w:p w14:paraId="3672143A" w14:textId="77777777" w:rsidR="006A143F" w:rsidRDefault="00000000">
            <w:pPr>
              <w:spacing w:before="20" w:after="20"/>
            </w:pPr>
            <w:r>
              <w:rPr>
                <w:b/>
                <w:color w:val="FFFFFF"/>
                <w:sz w:val="15"/>
              </w:rPr>
              <w:t>Proc.</w:t>
            </w:r>
          </w:p>
        </w:tc>
      </w:tr>
      <w:tr w:rsidR="006A143F" w14:paraId="48208F96" w14:textId="77777777">
        <w:tc>
          <w:tcPr>
            <w:tcW w:w="493" w:type="dxa"/>
          </w:tcPr>
          <w:p w14:paraId="07816195" w14:textId="77777777" w:rsidR="006A143F" w:rsidRDefault="00000000">
            <w:pPr>
              <w:spacing w:before="20" w:after="20"/>
            </w:pPr>
            <w:r>
              <w:rPr>
                <w:b/>
                <w:color w:val="1A2230"/>
                <w:sz w:val="15"/>
              </w:rPr>
              <w:t>TM-001</w:t>
            </w:r>
          </w:p>
        </w:tc>
        <w:tc>
          <w:tcPr>
            <w:tcW w:w="3157" w:type="dxa"/>
          </w:tcPr>
          <w:p w14:paraId="098937B8" w14:textId="77777777" w:rsidR="006A143F" w:rsidRDefault="00000000">
            <w:pPr>
              <w:spacing w:before="20" w:after="20"/>
            </w:pPr>
            <w:r>
              <w:rPr>
                <w:b/>
                <w:color w:val="1A2230"/>
                <w:sz w:val="15"/>
              </w:rPr>
              <w:t>Configurar el envío real de correos electrónicos</w:t>
            </w:r>
          </w:p>
          <w:p w14:paraId="702B5639" w14:textId="77777777" w:rsidR="006A143F" w:rsidRDefault="00000000">
            <w:pPr>
              <w:spacing w:after="20"/>
            </w:pPr>
            <w:r>
              <w:rPr>
                <w:color w:val="55637A"/>
                <w:sz w:val="13"/>
              </w:rPr>
              <w:t>Verificado en la configuración: el envío está en modo consola y la contraseña del servidor de correo está vacía. Los correos se imprimen en el registro del servidor, no se envían.</w:t>
            </w:r>
          </w:p>
        </w:tc>
        <w:tc>
          <w:tcPr>
            <w:tcW w:w="986" w:type="dxa"/>
          </w:tcPr>
          <w:p w14:paraId="4997B461" w14:textId="77777777" w:rsidR="006A143F" w:rsidRDefault="00000000">
            <w:pPr>
              <w:spacing w:before="20" w:after="20"/>
            </w:pPr>
            <w:r>
              <w:rPr>
                <w:color w:val="1A2230"/>
                <w:sz w:val="15"/>
              </w:rPr>
              <w:t>Administrador del sistema</w:t>
            </w:r>
          </w:p>
        </w:tc>
        <w:tc>
          <w:tcPr>
            <w:tcW w:w="1282" w:type="dxa"/>
          </w:tcPr>
          <w:p w14:paraId="5BEFC7D3" w14:textId="77777777" w:rsidR="006A143F" w:rsidRDefault="00000000">
            <w:pPr>
              <w:spacing w:before="20" w:after="20"/>
            </w:pPr>
            <w:r>
              <w:rPr>
                <w:color w:val="1A2230"/>
                <w:sz w:val="15"/>
              </w:rPr>
              <w:t>Proveedor de correo (SendGrid u otro) y soporte técnico</w:t>
            </w:r>
          </w:p>
        </w:tc>
        <w:tc>
          <w:tcPr>
            <w:tcW w:w="1184" w:type="dxa"/>
          </w:tcPr>
          <w:p w14:paraId="18D1DAA6" w14:textId="77777777" w:rsidR="006A143F" w:rsidRDefault="00000000">
            <w:pPr>
              <w:spacing w:before="20" w:after="20"/>
            </w:pPr>
            <w:r>
              <w:rPr>
                <w:color w:val="1A2230"/>
                <w:sz w:val="15"/>
              </w:rPr>
              <w:t>Portal del proveedor / archivo de configuración</w:t>
            </w:r>
          </w:p>
        </w:tc>
        <w:tc>
          <w:tcPr>
            <w:tcW w:w="1381" w:type="dxa"/>
          </w:tcPr>
          <w:p w14:paraId="45BDC27C" w14:textId="77777777" w:rsidR="006A143F" w:rsidRDefault="00000000">
            <w:pPr>
              <w:spacing w:before="20" w:after="20"/>
            </w:pPr>
            <w:r>
              <w:rPr>
                <w:color w:val="1A2230"/>
                <w:sz w:val="15"/>
              </w:rPr>
              <w:t>Antes de operar en producción. Verificación mensual.</w:t>
            </w:r>
          </w:p>
        </w:tc>
        <w:tc>
          <w:tcPr>
            <w:tcW w:w="691" w:type="dxa"/>
          </w:tcPr>
          <w:p w14:paraId="1BDAE105" w14:textId="77777777" w:rsidR="006A143F" w:rsidRDefault="00000000">
            <w:pPr>
              <w:spacing w:before="20" w:after="20"/>
              <w:jc w:val="center"/>
            </w:pPr>
            <w:r>
              <w:rPr>
                <w:b/>
                <w:color w:val="B3261E"/>
                <w:sz w:val="14"/>
              </w:rPr>
              <w:t>CRÍTICA</w:t>
            </w:r>
          </w:p>
        </w:tc>
        <w:tc>
          <w:tcPr>
            <w:tcW w:w="691" w:type="dxa"/>
          </w:tcPr>
          <w:p w14:paraId="36F74BB7" w14:textId="77777777" w:rsidR="006A143F" w:rsidRDefault="00000000">
            <w:pPr>
              <w:spacing w:before="20" w:after="20"/>
            </w:pPr>
            <w:r>
              <w:rPr>
                <w:rFonts w:ascii="Consolas" w:hAnsi="Consolas"/>
                <w:color w:val="1F5FA8"/>
                <w:sz w:val="12"/>
              </w:rPr>
              <w:t>PROC-006</w:t>
            </w:r>
          </w:p>
        </w:tc>
      </w:tr>
      <w:tr w:rsidR="006A143F" w14:paraId="11B17150" w14:textId="77777777">
        <w:tc>
          <w:tcPr>
            <w:tcW w:w="493" w:type="dxa"/>
            <w:shd w:val="clear" w:color="auto" w:fill="F4F7FB"/>
          </w:tcPr>
          <w:p w14:paraId="24313ABF" w14:textId="77777777" w:rsidR="006A143F" w:rsidRDefault="00000000">
            <w:pPr>
              <w:spacing w:before="20" w:after="20"/>
            </w:pPr>
            <w:r>
              <w:rPr>
                <w:b/>
                <w:color w:val="1A2230"/>
                <w:sz w:val="15"/>
              </w:rPr>
              <w:t>TM-002</w:t>
            </w:r>
          </w:p>
        </w:tc>
        <w:tc>
          <w:tcPr>
            <w:tcW w:w="3157" w:type="dxa"/>
            <w:shd w:val="clear" w:color="auto" w:fill="F4F7FB"/>
          </w:tcPr>
          <w:p w14:paraId="0FA76F48" w14:textId="77777777" w:rsidR="006A143F" w:rsidRDefault="00000000">
            <w:pPr>
              <w:spacing w:before="20" w:after="20"/>
            </w:pPr>
            <w:r>
              <w:rPr>
                <w:b/>
                <w:color w:val="1A2230"/>
                <w:sz w:val="15"/>
              </w:rPr>
              <w:t>Cargar la clave de acceso al servicio de IA</w:t>
            </w:r>
          </w:p>
          <w:p w14:paraId="2564D1FC" w14:textId="77777777" w:rsidR="006A143F" w:rsidRDefault="00000000">
            <w:pPr>
              <w:spacing w:after="20"/>
            </w:pPr>
            <w:r>
              <w:rPr>
                <w:color w:val="55637A"/>
                <w:sz w:val="13"/>
              </w:rPr>
              <w:t>Verificado: la clave está vacía. La generación de borradores de infracciones responde error 502.</w:t>
            </w:r>
          </w:p>
        </w:tc>
        <w:tc>
          <w:tcPr>
            <w:tcW w:w="986" w:type="dxa"/>
            <w:shd w:val="clear" w:color="auto" w:fill="F4F7FB"/>
          </w:tcPr>
          <w:p w14:paraId="27D86633" w14:textId="77777777" w:rsidR="006A143F" w:rsidRDefault="00000000">
            <w:pPr>
              <w:spacing w:before="20" w:after="20"/>
            </w:pPr>
            <w:r>
              <w:rPr>
                <w:color w:val="1A2230"/>
                <w:sz w:val="15"/>
              </w:rPr>
              <w:t>Administrador del sistema</w:t>
            </w:r>
          </w:p>
        </w:tc>
        <w:tc>
          <w:tcPr>
            <w:tcW w:w="1282" w:type="dxa"/>
            <w:shd w:val="clear" w:color="auto" w:fill="F4F7FB"/>
          </w:tcPr>
          <w:p w14:paraId="33D5681A" w14:textId="77777777" w:rsidR="006A143F" w:rsidRDefault="00000000">
            <w:pPr>
              <w:spacing w:before="20" w:after="20"/>
            </w:pPr>
            <w:r>
              <w:rPr>
                <w:color w:val="1A2230"/>
                <w:sz w:val="15"/>
              </w:rPr>
              <w:t>Proveedor del servicio de IA</w:t>
            </w:r>
          </w:p>
        </w:tc>
        <w:tc>
          <w:tcPr>
            <w:tcW w:w="1184" w:type="dxa"/>
            <w:shd w:val="clear" w:color="auto" w:fill="F4F7FB"/>
          </w:tcPr>
          <w:p w14:paraId="1D07826B" w14:textId="77777777" w:rsidR="006A143F" w:rsidRDefault="00000000">
            <w:pPr>
              <w:spacing w:before="20" w:after="20"/>
            </w:pPr>
            <w:r>
              <w:rPr>
                <w:color w:val="1A2230"/>
                <w:sz w:val="15"/>
              </w:rPr>
              <w:t>Archivo de configuración</w:t>
            </w:r>
          </w:p>
        </w:tc>
        <w:tc>
          <w:tcPr>
            <w:tcW w:w="1381" w:type="dxa"/>
            <w:shd w:val="clear" w:color="auto" w:fill="F4F7FB"/>
          </w:tcPr>
          <w:p w14:paraId="4422F599" w14:textId="77777777" w:rsidR="006A143F" w:rsidRDefault="00000000">
            <w:pPr>
              <w:spacing w:before="20" w:after="20"/>
            </w:pPr>
            <w:r>
              <w:rPr>
                <w:color w:val="1A2230"/>
                <w:sz w:val="15"/>
              </w:rPr>
              <w:t>Antes de usar la carga asistida de reglamento. Una vez.</w:t>
            </w:r>
          </w:p>
        </w:tc>
        <w:tc>
          <w:tcPr>
            <w:tcW w:w="691" w:type="dxa"/>
            <w:shd w:val="clear" w:color="auto" w:fill="F4F7FB"/>
          </w:tcPr>
          <w:p w14:paraId="0C34C74D" w14:textId="77777777" w:rsidR="006A143F" w:rsidRDefault="00000000">
            <w:pPr>
              <w:spacing w:before="20" w:after="20"/>
              <w:jc w:val="center"/>
            </w:pPr>
            <w:r>
              <w:rPr>
                <w:b/>
                <w:color w:val="55637A"/>
                <w:sz w:val="14"/>
              </w:rPr>
              <w:t>MEDIA</w:t>
            </w:r>
          </w:p>
        </w:tc>
        <w:tc>
          <w:tcPr>
            <w:tcW w:w="691" w:type="dxa"/>
            <w:shd w:val="clear" w:color="auto" w:fill="F4F7FB"/>
          </w:tcPr>
          <w:p w14:paraId="5FCE8AD8" w14:textId="77777777" w:rsidR="006A143F" w:rsidRDefault="00000000">
            <w:pPr>
              <w:spacing w:before="20" w:after="20"/>
            </w:pPr>
            <w:r>
              <w:rPr>
                <w:rFonts w:ascii="Consolas" w:hAnsi="Consolas"/>
                <w:color w:val="1F5FA8"/>
                <w:sz w:val="12"/>
              </w:rPr>
              <w:t>PROC-002</w:t>
            </w:r>
          </w:p>
        </w:tc>
      </w:tr>
      <w:tr w:rsidR="006A143F" w14:paraId="7FDC7903" w14:textId="77777777">
        <w:tc>
          <w:tcPr>
            <w:tcW w:w="493" w:type="dxa"/>
          </w:tcPr>
          <w:p w14:paraId="5F54D2AB" w14:textId="77777777" w:rsidR="006A143F" w:rsidRDefault="00000000">
            <w:pPr>
              <w:spacing w:before="20" w:after="20"/>
            </w:pPr>
            <w:r>
              <w:rPr>
                <w:b/>
                <w:color w:val="1A2230"/>
                <w:sz w:val="15"/>
              </w:rPr>
              <w:t>TM-003</w:t>
            </w:r>
          </w:p>
        </w:tc>
        <w:tc>
          <w:tcPr>
            <w:tcW w:w="3157" w:type="dxa"/>
          </w:tcPr>
          <w:p w14:paraId="5422C455" w14:textId="77777777" w:rsidR="006A143F" w:rsidRDefault="00000000">
            <w:pPr>
              <w:spacing w:before="20" w:after="20"/>
            </w:pPr>
            <w:r>
              <w:rPr>
                <w:b/>
                <w:color w:val="1A2230"/>
                <w:sz w:val="15"/>
              </w:rPr>
              <w:t>Programar la ejecución periódica del escalamiento de contenciones</w:t>
            </w:r>
          </w:p>
          <w:p w14:paraId="54D2E564" w14:textId="77777777" w:rsidR="006A143F" w:rsidRDefault="00000000">
            <w:pPr>
              <w:spacing w:after="20"/>
            </w:pPr>
            <w:r>
              <w:rPr>
                <w:color w:val="55637A"/>
                <w:sz w:val="13"/>
              </w:rPr>
              <w:t>Verificado: existe el comando pero no hay ninguna tarea programada configurada. Sin esto, el escalamiento solo ocurre si alguien consulta el listado de medidas.</w:t>
            </w:r>
          </w:p>
        </w:tc>
        <w:tc>
          <w:tcPr>
            <w:tcW w:w="986" w:type="dxa"/>
          </w:tcPr>
          <w:p w14:paraId="39B7187A" w14:textId="77777777" w:rsidR="006A143F" w:rsidRDefault="00000000">
            <w:pPr>
              <w:spacing w:before="20" w:after="20"/>
            </w:pPr>
            <w:r>
              <w:rPr>
                <w:color w:val="1A2230"/>
                <w:sz w:val="15"/>
              </w:rPr>
              <w:t>Administrador del sistema</w:t>
            </w:r>
          </w:p>
        </w:tc>
        <w:tc>
          <w:tcPr>
            <w:tcW w:w="1282" w:type="dxa"/>
          </w:tcPr>
          <w:p w14:paraId="4032D06B" w14:textId="77777777" w:rsidR="006A143F" w:rsidRDefault="00000000">
            <w:pPr>
              <w:spacing w:before="20" w:after="20"/>
            </w:pPr>
            <w:r>
              <w:rPr>
                <w:color w:val="1A2230"/>
                <w:sz w:val="15"/>
              </w:rPr>
              <w:t>—</w:t>
            </w:r>
          </w:p>
        </w:tc>
        <w:tc>
          <w:tcPr>
            <w:tcW w:w="1184" w:type="dxa"/>
          </w:tcPr>
          <w:p w14:paraId="78727960" w14:textId="77777777" w:rsidR="006A143F" w:rsidRDefault="00000000">
            <w:pPr>
              <w:spacing w:before="20" w:after="20"/>
            </w:pPr>
            <w:r>
              <w:rPr>
                <w:color w:val="1A2230"/>
                <w:sz w:val="15"/>
              </w:rPr>
              <w:t>Programador de tareas de Windows</w:t>
            </w:r>
          </w:p>
        </w:tc>
        <w:tc>
          <w:tcPr>
            <w:tcW w:w="1381" w:type="dxa"/>
          </w:tcPr>
          <w:p w14:paraId="5AA75647" w14:textId="77777777" w:rsidR="006A143F" w:rsidRDefault="00000000">
            <w:pPr>
              <w:spacing w:before="20" w:after="20"/>
            </w:pPr>
            <w:r>
              <w:rPr>
                <w:color w:val="1A2230"/>
                <w:sz w:val="15"/>
              </w:rPr>
              <w:t>Una vez. El comando debe correr cada 15-30 minutos.</w:t>
            </w:r>
          </w:p>
        </w:tc>
        <w:tc>
          <w:tcPr>
            <w:tcW w:w="691" w:type="dxa"/>
          </w:tcPr>
          <w:p w14:paraId="60A5CC1D" w14:textId="77777777" w:rsidR="006A143F" w:rsidRDefault="00000000">
            <w:pPr>
              <w:spacing w:before="20" w:after="20"/>
              <w:jc w:val="center"/>
            </w:pPr>
            <w:r>
              <w:rPr>
                <w:b/>
                <w:color w:val="B3261E"/>
                <w:sz w:val="14"/>
              </w:rPr>
              <w:t>CRÍTICA</w:t>
            </w:r>
          </w:p>
        </w:tc>
        <w:tc>
          <w:tcPr>
            <w:tcW w:w="691" w:type="dxa"/>
          </w:tcPr>
          <w:p w14:paraId="53946B12" w14:textId="77777777" w:rsidR="006A143F" w:rsidRDefault="00000000">
            <w:pPr>
              <w:spacing w:before="20" w:after="20"/>
            </w:pPr>
            <w:r>
              <w:rPr>
                <w:rFonts w:ascii="Consolas" w:hAnsi="Consolas"/>
                <w:color w:val="1F5FA8"/>
                <w:sz w:val="12"/>
              </w:rPr>
              <w:t>PROC-015</w:t>
            </w:r>
          </w:p>
        </w:tc>
      </w:tr>
      <w:tr w:rsidR="006A143F" w14:paraId="4777F2A5" w14:textId="77777777">
        <w:tc>
          <w:tcPr>
            <w:tcW w:w="493" w:type="dxa"/>
            <w:shd w:val="clear" w:color="auto" w:fill="F4F7FB"/>
          </w:tcPr>
          <w:p w14:paraId="481B625F" w14:textId="77777777" w:rsidR="006A143F" w:rsidRDefault="00000000">
            <w:pPr>
              <w:spacing w:before="20" w:after="20"/>
            </w:pPr>
            <w:r>
              <w:rPr>
                <w:b/>
                <w:color w:val="1A2230"/>
                <w:sz w:val="15"/>
              </w:rPr>
              <w:t>TM-004</w:t>
            </w:r>
          </w:p>
        </w:tc>
        <w:tc>
          <w:tcPr>
            <w:tcW w:w="3157" w:type="dxa"/>
            <w:shd w:val="clear" w:color="auto" w:fill="F4F7FB"/>
          </w:tcPr>
          <w:p w14:paraId="5D99C122" w14:textId="77777777" w:rsidR="006A143F" w:rsidRDefault="00000000">
            <w:pPr>
              <w:spacing w:before="20" w:after="20"/>
            </w:pPr>
            <w:r>
              <w:rPr>
                <w:b/>
                <w:color w:val="1A2230"/>
                <w:sz w:val="15"/>
              </w:rPr>
              <w:t>Revisar diariamente expedientes en revisión, descargos pendientes y multas por vencer</w:t>
            </w:r>
          </w:p>
          <w:p w14:paraId="6E932165" w14:textId="77777777" w:rsidR="006A143F" w:rsidRDefault="00000000">
            <w:pPr>
              <w:spacing w:after="20"/>
            </w:pPr>
            <w:r>
              <w:rPr>
                <w:color w:val="55637A"/>
                <w:sz w:val="13"/>
              </w:rPr>
              <w:t>El barrido de firmeza solo corre al consultar el listado de multas. Además, el sistema NO avisa cuando ingresa un descargo ni cuando un expediente lleva mucho en revisión.</w:t>
            </w:r>
          </w:p>
        </w:tc>
        <w:tc>
          <w:tcPr>
            <w:tcW w:w="986" w:type="dxa"/>
            <w:shd w:val="clear" w:color="auto" w:fill="F4F7FB"/>
          </w:tcPr>
          <w:p w14:paraId="1D751D0D" w14:textId="77777777" w:rsidR="006A143F" w:rsidRDefault="00000000">
            <w:pPr>
              <w:spacing w:before="20" w:after="20"/>
            </w:pPr>
            <w:r>
              <w:rPr>
                <w:color w:val="1A2230"/>
                <w:sz w:val="15"/>
              </w:rPr>
              <w:t>Administrador</w:t>
            </w:r>
          </w:p>
        </w:tc>
        <w:tc>
          <w:tcPr>
            <w:tcW w:w="1282" w:type="dxa"/>
            <w:shd w:val="clear" w:color="auto" w:fill="F4F7FB"/>
          </w:tcPr>
          <w:p w14:paraId="30E82ADB" w14:textId="77777777" w:rsidR="006A143F" w:rsidRDefault="00000000">
            <w:pPr>
              <w:spacing w:before="20" w:after="20"/>
            </w:pPr>
            <w:r>
              <w:rPr>
                <w:color w:val="1A2230"/>
                <w:sz w:val="15"/>
              </w:rPr>
              <w:t>Comité (si hay expedientes detenidos)</w:t>
            </w:r>
          </w:p>
        </w:tc>
        <w:tc>
          <w:tcPr>
            <w:tcW w:w="1184" w:type="dxa"/>
            <w:shd w:val="clear" w:color="auto" w:fill="F4F7FB"/>
          </w:tcPr>
          <w:p w14:paraId="55C0D0B3" w14:textId="77777777" w:rsidR="006A143F" w:rsidRDefault="00000000">
            <w:pPr>
              <w:spacing w:before="20" w:after="20"/>
            </w:pPr>
            <w:r>
              <w:rPr>
                <w:color w:val="1A2230"/>
                <w:sz w:val="15"/>
              </w:rPr>
              <w:t>Ingreso a la plataforma; recordatorio al Comité por WhatsApp</w:t>
            </w:r>
          </w:p>
        </w:tc>
        <w:tc>
          <w:tcPr>
            <w:tcW w:w="1381" w:type="dxa"/>
            <w:shd w:val="clear" w:color="auto" w:fill="F4F7FB"/>
          </w:tcPr>
          <w:p w14:paraId="61134542" w14:textId="77777777" w:rsidR="006A143F" w:rsidRDefault="00000000">
            <w:pPr>
              <w:spacing w:before="20" w:after="20"/>
            </w:pPr>
            <w:r>
              <w:rPr>
                <w:color w:val="1A2230"/>
                <w:sz w:val="15"/>
              </w:rPr>
              <w:t>Diario, en horario de oficina.</w:t>
            </w:r>
          </w:p>
        </w:tc>
        <w:tc>
          <w:tcPr>
            <w:tcW w:w="691" w:type="dxa"/>
            <w:shd w:val="clear" w:color="auto" w:fill="F4F7FB"/>
          </w:tcPr>
          <w:p w14:paraId="3B54D3D6" w14:textId="77777777" w:rsidR="006A143F" w:rsidRDefault="00000000">
            <w:pPr>
              <w:spacing w:before="20" w:after="20"/>
              <w:jc w:val="center"/>
            </w:pPr>
            <w:r>
              <w:rPr>
                <w:b/>
                <w:color w:val="B26A00"/>
                <w:sz w:val="14"/>
              </w:rPr>
              <w:t>ALTA</w:t>
            </w:r>
          </w:p>
        </w:tc>
        <w:tc>
          <w:tcPr>
            <w:tcW w:w="691" w:type="dxa"/>
            <w:shd w:val="clear" w:color="auto" w:fill="F4F7FB"/>
          </w:tcPr>
          <w:p w14:paraId="404F90EF" w14:textId="77777777" w:rsidR="006A143F" w:rsidRDefault="00000000">
            <w:pPr>
              <w:spacing w:before="20" w:after="20"/>
            </w:pPr>
            <w:r>
              <w:rPr>
                <w:rFonts w:ascii="Consolas" w:hAnsi="Consolas"/>
                <w:color w:val="1F5FA8"/>
                <w:sz w:val="12"/>
              </w:rPr>
              <w:t>PROC-005, PROC-008, PROC-009</w:t>
            </w:r>
          </w:p>
        </w:tc>
      </w:tr>
      <w:tr w:rsidR="006A143F" w14:paraId="084244E9" w14:textId="77777777">
        <w:tc>
          <w:tcPr>
            <w:tcW w:w="493" w:type="dxa"/>
          </w:tcPr>
          <w:p w14:paraId="5FA48B44" w14:textId="77777777" w:rsidR="006A143F" w:rsidRDefault="00000000">
            <w:pPr>
              <w:spacing w:before="20" w:after="20"/>
            </w:pPr>
            <w:r>
              <w:rPr>
                <w:b/>
                <w:color w:val="1A2230"/>
                <w:sz w:val="15"/>
              </w:rPr>
              <w:t>TM-005</w:t>
            </w:r>
          </w:p>
        </w:tc>
        <w:tc>
          <w:tcPr>
            <w:tcW w:w="3157" w:type="dxa"/>
          </w:tcPr>
          <w:p w14:paraId="467F9C0D" w14:textId="77777777" w:rsidR="006A143F" w:rsidRDefault="00000000">
            <w:pPr>
              <w:spacing w:before="20" w:after="20"/>
            </w:pPr>
            <w:r>
              <w:rPr>
                <w:b/>
                <w:color w:val="1A2230"/>
                <w:sz w:val="15"/>
              </w:rPr>
              <w:t>Revisar diariamente el Libro de Novedades</w:t>
            </w:r>
          </w:p>
          <w:p w14:paraId="28926B3A" w14:textId="77777777" w:rsidR="006A143F" w:rsidRDefault="00000000">
            <w:pPr>
              <w:spacing w:after="20"/>
            </w:pPr>
            <w:r>
              <w:rPr>
                <w:color w:val="55637A"/>
                <w:sz w:val="13"/>
              </w:rPr>
              <w:t>El marcado de novedades vencidas solo ocurre al consultar el listado. No se envía aviso al ingresar una novedad ni al acercarse el vencimiento del plazo de 20 días.</w:t>
            </w:r>
          </w:p>
        </w:tc>
        <w:tc>
          <w:tcPr>
            <w:tcW w:w="986" w:type="dxa"/>
          </w:tcPr>
          <w:p w14:paraId="14285502" w14:textId="77777777" w:rsidR="006A143F" w:rsidRDefault="00000000">
            <w:pPr>
              <w:spacing w:before="20" w:after="20"/>
            </w:pPr>
            <w:r>
              <w:rPr>
                <w:color w:val="1A2230"/>
                <w:sz w:val="15"/>
              </w:rPr>
              <w:t>Administrador</w:t>
            </w:r>
          </w:p>
        </w:tc>
        <w:tc>
          <w:tcPr>
            <w:tcW w:w="1282" w:type="dxa"/>
          </w:tcPr>
          <w:p w14:paraId="6A51E565" w14:textId="77777777" w:rsidR="006A143F" w:rsidRDefault="00000000">
            <w:pPr>
              <w:spacing w:before="20" w:after="20"/>
            </w:pPr>
            <w:r>
              <w:rPr>
                <w:color w:val="1A2230"/>
                <w:sz w:val="15"/>
              </w:rPr>
              <w:t>Copropietario solicitante</w:t>
            </w:r>
          </w:p>
        </w:tc>
        <w:tc>
          <w:tcPr>
            <w:tcW w:w="1184" w:type="dxa"/>
          </w:tcPr>
          <w:p w14:paraId="62DA5252" w14:textId="77777777" w:rsidR="006A143F" w:rsidRDefault="00000000">
            <w:pPr>
              <w:spacing w:before="20" w:after="20"/>
            </w:pPr>
            <w:r>
              <w:rPr>
                <w:color w:val="1A2230"/>
                <w:sz w:val="15"/>
              </w:rPr>
              <w:t>Ingreso a la plataforma; respuesta por la misma plataforma</w:t>
            </w:r>
          </w:p>
        </w:tc>
        <w:tc>
          <w:tcPr>
            <w:tcW w:w="1381" w:type="dxa"/>
          </w:tcPr>
          <w:p w14:paraId="6C94EC94" w14:textId="77777777" w:rsidR="006A143F" w:rsidRDefault="00000000">
            <w:pPr>
              <w:spacing w:before="20" w:after="20"/>
            </w:pPr>
            <w:r>
              <w:rPr>
                <w:color w:val="1A2230"/>
                <w:sz w:val="15"/>
              </w:rPr>
              <w:t>Diario.</w:t>
            </w:r>
          </w:p>
        </w:tc>
        <w:tc>
          <w:tcPr>
            <w:tcW w:w="691" w:type="dxa"/>
          </w:tcPr>
          <w:p w14:paraId="2844CCF9" w14:textId="77777777" w:rsidR="006A143F" w:rsidRDefault="00000000">
            <w:pPr>
              <w:spacing w:before="20" w:after="20"/>
              <w:jc w:val="center"/>
            </w:pPr>
            <w:r>
              <w:rPr>
                <w:b/>
                <w:color w:val="B26A00"/>
                <w:sz w:val="14"/>
              </w:rPr>
              <w:t>ALTA</w:t>
            </w:r>
          </w:p>
        </w:tc>
        <w:tc>
          <w:tcPr>
            <w:tcW w:w="691" w:type="dxa"/>
          </w:tcPr>
          <w:p w14:paraId="727832D0" w14:textId="77777777" w:rsidR="006A143F" w:rsidRDefault="00000000">
            <w:pPr>
              <w:spacing w:before="20" w:after="20"/>
            </w:pPr>
            <w:r>
              <w:rPr>
                <w:rFonts w:ascii="Consolas" w:hAnsi="Consolas"/>
                <w:color w:val="1F5FA8"/>
                <w:sz w:val="12"/>
              </w:rPr>
              <w:t>PROC-011</w:t>
            </w:r>
          </w:p>
        </w:tc>
      </w:tr>
      <w:tr w:rsidR="006A143F" w14:paraId="29573CA5" w14:textId="77777777">
        <w:tc>
          <w:tcPr>
            <w:tcW w:w="493" w:type="dxa"/>
            <w:shd w:val="clear" w:color="auto" w:fill="F4F7FB"/>
          </w:tcPr>
          <w:p w14:paraId="715A4F1F" w14:textId="77777777" w:rsidR="006A143F" w:rsidRDefault="00000000">
            <w:pPr>
              <w:spacing w:before="20" w:after="20"/>
            </w:pPr>
            <w:r>
              <w:rPr>
                <w:b/>
                <w:color w:val="1A2230"/>
                <w:sz w:val="15"/>
              </w:rPr>
              <w:t>TM-006</w:t>
            </w:r>
          </w:p>
        </w:tc>
        <w:tc>
          <w:tcPr>
            <w:tcW w:w="3157" w:type="dxa"/>
            <w:shd w:val="clear" w:color="auto" w:fill="F4F7FB"/>
          </w:tcPr>
          <w:p w14:paraId="309A461C" w14:textId="77777777" w:rsidR="006A143F" w:rsidRDefault="00000000">
            <w:pPr>
              <w:spacing w:before="20" w:after="20"/>
            </w:pPr>
            <w:r>
              <w:rPr>
                <w:b/>
                <w:color w:val="1A2230"/>
                <w:sz w:val="15"/>
              </w:rPr>
              <w:t>Obtener el correo electrónico faltante de un copropietario</w:t>
            </w:r>
          </w:p>
          <w:p w14:paraId="29805EBD" w14:textId="77777777" w:rsidR="006A143F" w:rsidRDefault="00000000">
            <w:pPr>
              <w:spacing w:after="20"/>
            </w:pPr>
            <w:r>
              <w:rPr>
                <w:color w:val="55637A"/>
                <w:sz w:val="13"/>
              </w:rPr>
              <w:t>Sin correo registrado la notificación falla con error 400 y la multa no puede avanzar. El sistema no puede obtener el dato por sí solo.</w:t>
            </w:r>
          </w:p>
        </w:tc>
        <w:tc>
          <w:tcPr>
            <w:tcW w:w="986" w:type="dxa"/>
            <w:shd w:val="clear" w:color="auto" w:fill="F4F7FB"/>
          </w:tcPr>
          <w:p w14:paraId="3CBF45D6" w14:textId="77777777" w:rsidR="006A143F" w:rsidRDefault="00000000">
            <w:pPr>
              <w:spacing w:before="20" w:after="20"/>
            </w:pPr>
            <w:r>
              <w:rPr>
                <w:color w:val="1A2230"/>
                <w:sz w:val="15"/>
              </w:rPr>
              <w:t>Administrador</w:t>
            </w:r>
          </w:p>
        </w:tc>
        <w:tc>
          <w:tcPr>
            <w:tcW w:w="1282" w:type="dxa"/>
            <w:shd w:val="clear" w:color="auto" w:fill="F4F7FB"/>
          </w:tcPr>
          <w:p w14:paraId="10E70008" w14:textId="77777777" w:rsidR="006A143F" w:rsidRDefault="00000000">
            <w:pPr>
              <w:spacing w:before="20" w:after="20"/>
            </w:pPr>
            <w:r>
              <w:rPr>
                <w:color w:val="1A2230"/>
                <w:sz w:val="15"/>
              </w:rPr>
              <w:t>Copropietario, o conserjería si no hay contacto directo</w:t>
            </w:r>
          </w:p>
        </w:tc>
        <w:tc>
          <w:tcPr>
            <w:tcW w:w="1184" w:type="dxa"/>
            <w:shd w:val="clear" w:color="auto" w:fill="F4F7FB"/>
          </w:tcPr>
          <w:p w14:paraId="08F8EBDB" w14:textId="77777777" w:rsidR="006A143F" w:rsidRDefault="00000000">
            <w:pPr>
              <w:spacing w:before="20" w:after="20"/>
            </w:pPr>
            <w:r>
              <w:rPr>
                <w:color w:val="1A2230"/>
                <w:sz w:val="15"/>
              </w:rPr>
              <w:t>Teléfono, WhatsApp o contacto presencial en conserjería</w:t>
            </w:r>
          </w:p>
        </w:tc>
        <w:tc>
          <w:tcPr>
            <w:tcW w:w="1381" w:type="dxa"/>
            <w:shd w:val="clear" w:color="auto" w:fill="F4F7FB"/>
          </w:tcPr>
          <w:p w14:paraId="507CE5D5" w14:textId="77777777" w:rsidR="006A143F" w:rsidRDefault="00000000">
            <w:pPr>
              <w:spacing w:before="20" w:after="20"/>
            </w:pPr>
            <w:r>
              <w:rPr>
                <w:color w:val="1A2230"/>
                <w:sz w:val="15"/>
              </w:rPr>
              <w:t>Cada vez que falla una notificación por falta de correo.</w:t>
            </w:r>
          </w:p>
        </w:tc>
        <w:tc>
          <w:tcPr>
            <w:tcW w:w="691" w:type="dxa"/>
            <w:shd w:val="clear" w:color="auto" w:fill="F4F7FB"/>
          </w:tcPr>
          <w:p w14:paraId="6289FBD6" w14:textId="77777777" w:rsidR="006A143F" w:rsidRDefault="00000000">
            <w:pPr>
              <w:spacing w:before="20" w:after="20"/>
              <w:jc w:val="center"/>
            </w:pPr>
            <w:r>
              <w:rPr>
                <w:b/>
                <w:color w:val="B26A00"/>
                <w:sz w:val="14"/>
              </w:rPr>
              <w:t>ALTA</w:t>
            </w:r>
          </w:p>
        </w:tc>
        <w:tc>
          <w:tcPr>
            <w:tcW w:w="691" w:type="dxa"/>
            <w:shd w:val="clear" w:color="auto" w:fill="F4F7FB"/>
          </w:tcPr>
          <w:p w14:paraId="628F2A50" w14:textId="77777777" w:rsidR="006A143F" w:rsidRDefault="00000000">
            <w:pPr>
              <w:spacing w:before="20" w:after="20"/>
            </w:pPr>
            <w:r>
              <w:rPr>
                <w:rFonts w:ascii="Consolas" w:hAnsi="Consolas"/>
                <w:color w:val="1F5FA8"/>
                <w:sz w:val="12"/>
              </w:rPr>
              <w:t>PROC-001, PROC-006</w:t>
            </w:r>
          </w:p>
        </w:tc>
      </w:tr>
      <w:tr w:rsidR="006A143F" w14:paraId="797855C0" w14:textId="77777777">
        <w:tc>
          <w:tcPr>
            <w:tcW w:w="493" w:type="dxa"/>
          </w:tcPr>
          <w:p w14:paraId="12BE49E8" w14:textId="77777777" w:rsidR="006A143F" w:rsidRDefault="00000000">
            <w:pPr>
              <w:spacing w:before="20" w:after="20"/>
            </w:pPr>
            <w:r>
              <w:rPr>
                <w:b/>
                <w:color w:val="1A2230"/>
                <w:sz w:val="15"/>
              </w:rPr>
              <w:t>TM-007</w:t>
            </w:r>
          </w:p>
        </w:tc>
        <w:tc>
          <w:tcPr>
            <w:tcW w:w="3157" w:type="dxa"/>
          </w:tcPr>
          <w:p w14:paraId="2925F318" w14:textId="77777777" w:rsidR="006A143F" w:rsidRDefault="00000000">
            <w:pPr>
              <w:spacing w:before="20" w:after="20"/>
            </w:pPr>
            <w:r>
              <w:rPr>
                <w:b/>
                <w:color w:val="1A2230"/>
                <w:sz w:val="15"/>
              </w:rPr>
              <w:t>Confirmar telefónicamente que el Comité tomó conocimiento de una contención</w:t>
            </w:r>
          </w:p>
          <w:p w14:paraId="2FEBA0D5" w14:textId="77777777" w:rsidR="006A143F" w:rsidRDefault="00000000">
            <w:pPr>
              <w:spacing w:after="20"/>
            </w:pPr>
            <w:r>
              <w:rPr>
                <w:color w:val="55637A"/>
                <w:sz w:val="13"/>
              </w:rPr>
              <w:t>El correo a los adjudicadores se envía de forma tolerante a fallos y encapsulada: si falla, no se interrumpe la contención ni se informa el error. Nadie se entera de que el aviso no llegó.</w:t>
            </w:r>
          </w:p>
        </w:tc>
        <w:tc>
          <w:tcPr>
            <w:tcW w:w="986" w:type="dxa"/>
          </w:tcPr>
          <w:p w14:paraId="7D85DF4C" w14:textId="77777777" w:rsidR="006A143F" w:rsidRDefault="00000000">
            <w:pPr>
              <w:spacing w:before="20" w:after="20"/>
            </w:pPr>
            <w:r>
              <w:rPr>
                <w:color w:val="1A2230"/>
                <w:sz w:val="15"/>
              </w:rPr>
              <w:t>Quien ejecutó la contención</w:t>
            </w:r>
          </w:p>
        </w:tc>
        <w:tc>
          <w:tcPr>
            <w:tcW w:w="1282" w:type="dxa"/>
          </w:tcPr>
          <w:p w14:paraId="13D4513C" w14:textId="77777777" w:rsidR="006A143F" w:rsidRDefault="00000000">
            <w:pPr>
              <w:spacing w:before="20" w:after="20"/>
            </w:pPr>
            <w:r>
              <w:rPr>
                <w:color w:val="1A2230"/>
                <w:sz w:val="15"/>
              </w:rPr>
              <w:t>Cada miembro del Comité que deba ratificar</w:t>
            </w:r>
          </w:p>
        </w:tc>
        <w:tc>
          <w:tcPr>
            <w:tcW w:w="1184" w:type="dxa"/>
          </w:tcPr>
          <w:p w14:paraId="533D308E" w14:textId="77777777" w:rsidR="006A143F" w:rsidRDefault="00000000">
            <w:pPr>
              <w:spacing w:before="20" w:after="20"/>
            </w:pPr>
            <w:r>
              <w:rPr>
                <w:color w:val="1A2230"/>
                <w:sz w:val="15"/>
              </w:rPr>
              <w:t>Llamada telefónica; WhatsApp como respaldo</w:t>
            </w:r>
          </w:p>
        </w:tc>
        <w:tc>
          <w:tcPr>
            <w:tcW w:w="1381" w:type="dxa"/>
          </w:tcPr>
          <w:p w14:paraId="6D7C958B" w14:textId="77777777" w:rsidR="006A143F" w:rsidRDefault="00000000">
            <w:pPr>
              <w:spacing w:before="20" w:after="20"/>
            </w:pPr>
            <w:r>
              <w:rPr>
                <w:color w:val="1A2230"/>
                <w:sz w:val="15"/>
              </w:rPr>
              <w:t>Inmediatamente después de ejecutar una contención, y en cada escalamiento.</w:t>
            </w:r>
          </w:p>
        </w:tc>
        <w:tc>
          <w:tcPr>
            <w:tcW w:w="691" w:type="dxa"/>
          </w:tcPr>
          <w:p w14:paraId="5F81ED28" w14:textId="77777777" w:rsidR="006A143F" w:rsidRDefault="00000000">
            <w:pPr>
              <w:spacing w:before="20" w:after="20"/>
              <w:jc w:val="center"/>
            </w:pPr>
            <w:r>
              <w:rPr>
                <w:b/>
                <w:color w:val="B3261E"/>
                <w:sz w:val="14"/>
              </w:rPr>
              <w:t>CRÍTICA</w:t>
            </w:r>
          </w:p>
        </w:tc>
        <w:tc>
          <w:tcPr>
            <w:tcW w:w="691" w:type="dxa"/>
          </w:tcPr>
          <w:p w14:paraId="1673F485" w14:textId="77777777" w:rsidR="006A143F" w:rsidRDefault="00000000">
            <w:pPr>
              <w:spacing w:before="20" w:after="20"/>
            </w:pPr>
            <w:r>
              <w:rPr>
                <w:rFonts w:ascii="Consolas" w:hAnsi="Consolas"/>
                <w:color w:val="1F5FA8"/>
                <w:sz w:val="12"/>
              </w:rPr>
              <w:t>PROC-013, PROC-014, PROC-015</w:t>
            </w:r>
          </w:p>
        </w:tc>
      </w:tr>
      <w:tr w:rsidR="006A143F" w14:paraId="653BDE93" w14:textId="77777777">
        <w:tc>
          <w:tcPr>
            <w:tcW w:w="493" w:type="dxa"/>
            <w:shd w:val="clear" w:color="auto" w:fill="F4F7FB"/>
          </w:tcPr>
          <w:p w14:paraId="187E92E0" w14:textId="77777777" w:rsidR="006A143F" w:rsidRDefault="00000000">
            <w:pPr>
              <w:spacing w:before="20" w:after="20"/>
            </w:pPr>
            <w:r>
              <w:rPr>
                <w:b/>
                <w:color w:val="1A2230"/>
                <w:sz w:val="15"/>
              </w:rPr>
              <w:t>TM-008</w:t>
            </w:r>
          </w:p>
        </w:tc>
        <w:tc>
          <w:tcPr>
            <w:tcW w:w="3157" w:type="dxa"/>
            <w:shd w:val="clear" w:color="auto" w:fill="F4F7FB"/>
          </w:tcPr>
          <w:p w14:paraId="4AD5530C" w14:textId="77777777" w:rsidR="006A143F" w:rsidRDefault="00000000">
            <w:pPr>
              <w:spacing w:before="20" w:after="20"/>
            </w:pPr>
            <w:r>
              <w:rPr>
                <w:b/>
                <w:color w:val="1A2230"/>
                <w:sz w:val="15"/>
              </w:rPr>
              <w:t>Citar y realizar la asamblea de copropietarios</w:t>
            </w:r>
          </w:p>
          <w:p w14:paraId="74DFCB9F" w14:textId="77777777" w:rsidR="006A143F" w:rsidRDefault="00000000">
            <w:pPr>
              <w:spacing w:after="20"/>
            </w:pPr>
            <w:r>
              <w:rPr>
                <w:color w:val="55637A"/>
                <w:sz w:val="13"/>
              </w:rPr>
              <w:t>El sistema no gestiona asambleas: no cita, no registra asistencia, no lleva actas ni votaciones de asamblea.</w:t>
            </w:r>
          </w:p>
        </w:tc>
        <w:tc>
          <w:tcPr>
            <w:tcW w:w="986" w:type="dxa"/>
            <w:shd w:val="clear" w:color="auto" w:fill="F4F7FB"/>
          </w:tcPr>
          <w:p w14:paraId="489391EA" w14:textId="77777777" w:rsidR="006A143F" w:rsidRDefault="00000000">
            <w:pPr>
              <w:spacing w:before="20" w:after="20"/>
            </w:pPr>
            <w:r>
              <w:rPr>
                <w:color w:val="1A2230"/>
                <w:sz w:val="15"/>
              </w:rPr>
              <w:t>Administrador</w:t>
            </w:r>
          </w:p>
        </w:tc>
        <w:tc>
          <w:tcPr>
            <w:tcW w:w="1282" w:type="dxa"/>
            <w:shd w:val="clear" w:color="auto" w:fill="F4F7FB"/>
          </w:tcPr>
          <w:p w14:paraId="6051A149" w14:textId="77777777" w:rsidR="006A143F" w:rsidRDefault="00000000">
            <w:pPr>
              <w:spacing w:before="20" w:after="20"/>
            </w:pPr>
            <w:r>
              <w:rPr>
                <w:color w:val="1A2230"/>
                <w:sz w:val="15"/>
              </w:rPr>
              <w:t>Todos los copropietarios</w:t>
            </w:r>
          </w:p>
        </w:tc>
        <w:tc>
          <w:tcPr>
            <w:tcW w:w="1184" w:type="dxa"/>
            <w:shd w:val="clear" w:color="auto" w:fill="F4F7FB"/>
          </w:tcPr>
          <w:p w14:paraId="36A56136" w14:textId="77777777" w:rsidR="006A143F" w:rsidRDefault="00000000">
            <w:pPr>
              <w:spacing w:before="20" w:after="20"/>
            </w:pPr>
            <w:r>
              <w:rPr>
                <w:color w:val="1A2230"/>
                <w:sz w:val="15"/>
              </w:rPr>
              <w:t>Carta, correo, cartelera y los medios que exija el reglamento</w:t>
            </w:r>
          </w:p>
        </w:tc>
        <w:tc>
          <w:tcPr>
            <w:tcW w:w="1381" w:type="dxa"/>
            <w:shd w:val="clear" w:color="auto" w:fill="F4F7FB"/>
          </w:tcPr>
          <w:p w14:paraId="018F197B" w14:textId="77777777" w:rsidR="006A143F" w:rsidRDefault="00000000">
            <w:pPr>
              <w:spacing w:before="20" w:after="20"/>
            </w:pPr>
            <w:r>
              <w:rPr>
                <w:color w:val="1A2230"/>
                <w:sz w:val="15"/>
              </w:rPr>
              <w:t>Según la periodicidad del reglamento y cuando se requiera.</w:t>
            </w:r>
          </w:p>
        </w:tc>
        <w:tc>
          <w:tcPr>
            <w:tcW w:w="691" w:type="dxa"/>
            <w:shd w:val="clear" w:color="auto" w:fill="F4F7FB"/>
          </w:tcPr>
          <w:p w14:paraId="69D13462" w14:textId="77777777" w:rsidR="006A143F" w:rsidRDefault="00000000">
            <w:pPr>
              <w:spacing w:before="20" w:after="20"/>
              <w:jc w:val="center"/>
            </w:pPr>
            <w:r>
              <w:rPr>
                <w:b/>
                <w:color w:val="55637A"/>
                <w:sz w:val="14"/>
              </w:rPr>
              <w:t>MEDIA</w:t>
            </w:r>
          </w:p>
        </w:tc>
        <w:tc>
          <w:tcPr>
            <w:tcW w:w="691" w:type="dxa"/>
            <w:shd w:val="clear" w:color="auto" w:fill="F4F7FB"/>
          </w:tcPr>
          <w:p w14:paraId="19D3965B" w14:textId="77777777" w:rsidR="006A143F" w:rsidRDefault="00000000">
            <w:pPr>
              <w:spacing w:before="20" w:after="20"/>
            </w:pPr>
            <w:r>
              <w:rPr>
                <w:rFonts w:ascii="Consolas" w:hAnsi="Consolas"/>
                <w:color w:val="1F5FA8"/>
                <w:sz w:val="12"/>
              </w:rPr>
              <w:t>—</w:t>
            </w:r>
          </w:p>
        </w:tc>
      </w:tr>
      <w:tr w:rsidR="006A143F" w14:paraId="558F47E6" w14:textId="77777777">
        <w:tc>
          <w:tcPr>
            <w:tcW w:w="493" w:type="dxa"/>
          </w:tcPr>
          <w:p w14:paraId="44D68C1D" w14:textId="77777777" w:rsidR="006A143F" w:rsidRDefault="00000000">
            <w:pPr>
              <w:spacing w:before="20" w:after="20"/>
            </w:pPr>
            <w:r>
              <w:rPr>
                <w:b/>
                <w:color w:val="1A2230"/>
                <w:sz w:val="15"/>
              </w:rPr>
              <w:t>TM-009</w:t>
            </w:r>
          </w:p>
        </w:tc>
        <w:tc>
          <w:tcPr>
            <w:tcW w:w="3157" w:type="dxa"/>
          </w:tcPr>
          <w:p w14:paraId="75C9FEC9" w14:textId="77777777" w:rsidR="006A143F" w:rsidRDefault="00000000">
            <w:pPr>
              <w:spacing w:before="20" w:after="20"/>
            </w:pPr>
            <w:r>
              <w:rPr>
                <w:b/>
                <w:color w:val="1A2230"/>
                <w:sz w:val="15"/>
              </w:rPr>
              <w:t>Notificación por carta certificada o vía personal cuando el reglamento lo exija</w:t>
            </w:r>
          </w:p>
          <w:p w14:paraId="61406572" w14:textId="77777777" w:rsidR="006A143F" w:rsidRDefault="00000000">
            <w:pPr>
              <w:spacing w:after="20"/>
            </w:pPr>
            <w:r>
              <w:rPr>
                <w:color w:val="55637A"/>
                <w:sz w:val="13"/>
              </w:rPr>
              <w:t>El sistema acredita el envío de un correo, no su recepción. No procesa rebotes ni acuses de recibo.</w:t>
            </w:r>
          </w:p>
        </w:tc>
        <w:tc>
          <w:tcPr>
            <w:tcW w:w="986" w:type="dxa"/>
          </w:tcPr>
          <w:p w14:paraId="7E80AD23" w14:textId="77777777" w:rsidR="006A143F" w:rsidRDefault="00000000">
            <w:pPr>
              <w:spacing w:before="20" w:after="20"/>
            </w:pPr>
            <w:r>
              <w:rPr>
                <w:color w:val="1A2230"/>
                <w:sz w:val="15"/>
              </w:rPr>
              <w:t>Administrador</w:t>
            </w:r>
          </w:p>
        </w:tc>
        <w:tc>
          <w:tcPr>
            <w:tcW w:w="1282" w:type="dxa"/>
          </w:tcPr>
          <w:p w14:paraId="297F190B" w14:textId="77777777" w:rsidR="006A143F" w:rsidRDefault="00000000">
            <w:pPr>
              <w:spacing w:before="20" w:after="20"/>
            </w:pPr>
            <w:r>
              <w:rPr>
                <w:color w:val="1A2230"/>
                <w:sz w:val="15"/>
              </w:rPr>
              <w:t>Copropietario sancionado; empresa de correo o receptor</w:t>
            </w:r>
          </w:p>
        </w:tc>
        <w:tc>
          <w:tcPr>
            <w:tcW w:w="1184" w:type="dxa"/>
          </w:tcPr>
          <w:p w14:paraId="0BF08242" w14:textId="77777777" w:rsidR="006A143F" w:rsidRDefault="00000000">
            <w:pPr>
              <w:spacing w:before="20" w:after="20"/>
            </w:pPr>
            <w:r>
              <w:rPr>
                <w:color w:val="1A2230"/>
                <w:sz w:val="15"/>
              </w:rPr>
              <w:t>Correo certificado o notificación personal</w:t>
            </w:r>
          </w:p>
        </w:tc>
        <w:tc>
          <w:tcPr>
            <w:tcW w:w="1381" w:type="dxa"/>
          </w:tcPr>
          <w:p w14:paraId="24C1C77D" w14:textId="77777777" w:rsidR="006A143F" w:rsidRDefault="00000000">
            <w:pPr>
              <w:spacing w:before="20" w:after="20"/>
            </w:pPr>
            <w:r>
              <w:rPr>
                <w:color w:val="1A2230"/>
                <w:sz w:val="15"/>
              </w:rPr>
              <w:t>En sanciones de monto alto, reincidencias o cuando se prevea impugnación.</w:t>
            </w:r>
          </w:p>
        </w:tc>
        <w:tc>
          <w:tcPr>
            <w:tcW w:w="691" w:type="dxa"/>
          </w:tcPr>
          <w:p w14:paraId="390ED203" w14:textId="77777777" w:rsidR="006A143F" w:rsidRDefault="00000000">
            <w:pPr>
              <w:spacing w:before="20" w:after="20"/>
              <w:jc w:val="center"/>
            </w:pPr>
            <w:r>
              <w:rPr>
                <w:b/>
                <w:color w:val="B26A00"/>
                <w:sz w:val="14"/>
              </w:rPr>
              <w:t>ALTA</w:t>
            </w:r>
          </w:p>
        </w:tc>
        <w:tc>
          <w:tcPr>
            <w:tcW w:w="691" w:type="dxa"/>
          </w:tcPr>
          <w:p w14:paraId="089BA17F" w14:textId="77777777" w:rsidR="006A143F" w:rsidRDefault="00000000">
            <w:pPr>
              <w:spacing w:before="20" w:after="20"/>
            </w:pPr>
            <w:r>
              <w:rPr>
                <w:rFonts w:ascii="Consolas" w:hAnsi="Consolas"/>
                <w:color w:val="1F5FA8"/>
                <w:sz w:val="12"/>
              </w:rPr>
              <w:t>PROC-006</w:t>
            </w:r>
          </w:p>
        </w:tc>
      </w:tr>
      <w:tr w:rsidR="006A143F" w14:paraId="1EF2B87F" w14:textId="77777777">
        <w:tc>
          <w:tcPr>
            <w:tcW w:w="493" w:type="dxa"/>
            <w:shd w:val="clear" w:color="auto" w:fill="F4F7FB"/>
          </w:tcPr>
          <w:p w14:paraId="74C61652" w14:textId="77777777" w:rsidR="006A143F" w:rsidRDefault="00000000">
            <w:pPr>
              <w:spacing w:before="20" w:after="20"/>
            </w:pPr>
            <w:r>
              <w:rPr>
                <w:b/>
                <w:color w:val="1A2230"/>
                <w:sz w:val="15"/>
              </w:rPr>
              <w:t>TM-010</w:t>
            </w:r>
          </w:p>
        </w:tc>
        <w:tc>
          <w:tcPr>
            <w:tcW w:w="3157" w:type="dxa"/>
            <w:shd w:val="clear" w:color="auto" w:fill="F4F7FB"/>
          </w:tcPr>
          <w:p w14:paraId="6E534AD6" w14:textId="77777777" w:rsidR="006A143F" w:rsidRDefault="00000000">
            <w:pPr>
              <w:spacing w:before="20" w:after="20"/>
            </w:pPr>
            <w:r>
              <w:rPr>
                <w:b/>
                <w:color w:val="1A2230"/>
                <w:sz w:val="15"/>
              </w:rPr>
              <w:t>Cargar el archivo de gastos comunes en el software contable</w:t>
            </w:r>
          </w:p>
          <w:p w14:paraId="0C6AE81C" w14:textId="77777777" w:rsidR="006A143F" w:rsidRDefault="00000000">
            <w:pPr>
              <w:spacing w:after="20"/>
            </w:pPr>
            <w:r>
              <w:rPr>
                <w:color w:val="55637A"/>
                <w:sz w:val="13"/>
              </w:rPr>
              <w:t xml:space="preserve">El sistema genera el archivo CSV pero no se integra con </w:t>
            </w:r>
            <w:r>
              <w:rPr>
                <w:color w:val="55637A"/>
                <w:sz w:val="13"/>
              </w:rPr>
              <w:lastRenderedPageBreak/>
              <w:t>ningún software contable.</w:t>
            </w:r>
          </w:p>
        </w:tc>
        <w:tc>
          <w:tcPr>
            <w:tcW w:w="986" w:type="dxa"/>
            <w:shd w:val="clear" w:color="auto" w:fill="F4F7FB"/>
          </w:tcPr>
          <w:p w14:paraId="7C573117" w14:textId="77777777" w:rsidR="006A143F" w:rsidRDefault="00000000">
            <w:pPr>
              <w:spacing w:before="20" w:after="20"/>
            </w:pPr>
            <w:r>
              <w:rPr>
                <w:color w:val="1A2230"/>
                <w:sz w:val="15"/>
              </w:rPr>
              <w:lastRenderedPageBreak/>
              <w:t>Administrador</w:t>
            </w:r>
          </w:p>
        </w:tc>
        <w:tc>
          <w:tcPr>
            <w:tcW w:w="1282" w:type="dxa"/>
            <w:shd w:val="clear" w:color="auto" w:fill="F4F7FB"/>
          </w:tcPr>
          <w:p w14:paraId="38034507" w14:textId="77777777" w:rsidR="006A143F" w:rsidRDefault="00000000">
            <w:pPr>
              <w:spacing w:before="20" w:after="20"/>
            </w:pPr>
            <w:r>
              <w:rPr>
                <w:color w:val="1A2230"/>
                <w:sz w:val="15"/>
              </w:rPr>
              <w:t xml:space="preserve">Contador o empresa de administración </w:t>
            </w:r>
            <w:r>
              <w:rPr>
                <w:color w:val="1A2230"/>
                <w:sz w:val="15"/>
              </w:rPr>
              <w:lastRenderedPageBreak/>
              <w:t>contable</w:t>
            </w:r>
          </w:p>
        </w:tc>
        <w:tc>
          <w:tcPr>
            <w:tcW w:w="1184" w:type="dxa"/>
            <w:shd w:val="clear" w:color="auto" w:fill="F4F7FB"/>
          </w:tcPr>
          <w:p w14:paraId="707BF92D" w14:textId="77777777" w:rsidR="006A143F" w:rsidRDefault="00000000">
            <w:pPr>
              <w:spacing w:before="20" w:after="20"/>
            </w:pPr>
            <w:r>
              <w:rPr>
                <w:color w:val="1A2230"/>
                <w:sz w:val="15"/>
              </w:rPr>
              <w:lastRenderedPageBreak/>
              <w:t xml:space="preserve">Descarga del archivo y carga en el sistema </w:t>
            </w:r>
            <w:r>
              <w:rPr>
                <w:color w:val="1A2230"/>
                <w:sz w:val="15"/>
              </w:rPr>
              <w:lastRenderedPageBreak/>
              <w:t>contable</w:t>
            </w:r>
          </w:p>
        </w:tc>
        <w:tc>
          <w:tcPr>
            <w:tcW w:w="1381" w:type="dxa"/>
            <w:shd w:val="clear" w:color="auto" w:fill="F4F7FB"/>
          </w:tcPr>
          <w:p w14:paraId="5F13392B" w14:textId="77777777" w:rsidR="006A143F" w:rsidRDefault="00000000">
            <w:pPr>
              <w:spacing w:before="20" w:after="20"/>
            </w:pPr>
            <w:r>
              <w:rPr>
                <w:color w:val="1A2230"/>
                <w:sz w:val="15"/>
              </w:rPr>
              <w:lastRenderedPageBreak/>
              <w:t>Mensual, al cierre del período de gastos comunes.</w:t>
            </w:r>
          </w:p>
        </w:tc>
        <w:tc>
          <w:tcPr>
            <w:tcW w:w="691" w:type="dxa"/>
            <w:shd w:val="clear" w:color="auto" w:fill="F4F7FB"/>
          </w:tcPr>
          <w:p w14:paraId="7F851057" w14:textId="77777777" w:rsidR="006A143F" w:rsidRDefault="00000000">
            <w:pPr>
              <w:spacing w:before="20" w:after="20"/>
              <w:jc w:val="center"/>
            </w:pPr>
            <w:r>
              <w:rPr>
                <w:b/>
                <w:color w:val="B26A00"/>
                <w:sz w:val="14"/>
              </w:rPr>
              <w:t>ALTA</w:t>
            </w:r>
          </w:p>
        </w:tc>
        <w:tc>
          <w:tcPr>
            <w:tcW w:w="691" w:type="dxa"/>
            <w:shd w:val="clear" w:color="auto" w:fill="F4F7FB"/>
          </w:tcPr>
          <w:p w14:paraId="2ED0E520" w14:textId="77777777" w:rsidR="006A143F" w:rsidRDefault="00000000">
            <w:pPr>
              <w:spacing w:before="20" w:after="20"/>
            </w:pPr>
            <w:r>
              <w:rPr>
                <w:rFonts w:ascii="Consolas" w:hAnsi="Consolas"/>
                <w:color w:val="1F5FA8"/>
                <w:sz w:val="12"/>
              </w:rPr>
              <w:t>PROC-010</w:t>
            </w:r>
          </w:p>
        </w:tc>
      </w:tr>
      <w:tr w:rsidR="006A143F" w14:paraId="210BA6B6" w14:textId="77777777">
        <w:tc>
          <w:tcPr>
            <w:tcW w:w="493" w:type="dxa"/>
          </w:tcPr>
          <w:p w14:paraId="609C98A2" w14:textId="77777777" w:rsidR="006A143F" w:rsidRDefault="00000000">
            <w:pPr>
              <w:spacing w:before="20" w:after="20"/>
            </w:pPr>
            <w:r>
              <w:rPr>
                <w:b/>
                <w:color w:val="1A2230"/>
                <w:sz w:val="15"/>
              </w:rPr>
              <w:t>TM-011</w:t>
            </w:r>
          </w:p>
        </w:tc>
        <w:tc>
          <w:tcPr>
            <w:tcW w:w="3157" w:type="dxa"/>
          </w:tcPr>
          <w:p w14:paraId="7298570A" w14:textId="77777777" w:rsidR="006A143F" w:rsidRDefault="00000000">
            <w:pPr>
              <w:spacing w:before="20" w:after="20"/>
            </w:pPr>
            <w:r>
              <w:rPr>
                <w:b/>
                <w:color w:val="1A2230"/>
                <w:sz w:val="15"/>
              </w:rPr>
              <w:t>Gestión de cobranza, morosidad y correcciones posteriores a la exportación</w:t>
            </w:r>
          </w:p>
          <w:p w14:paraId="595012D1" w14:textId="77777777" w:rsidR="006A143F" w:rsidRDefault="00000000">
            <w:pPr>
              <w:spacing w:after="20"/>
            </w:pPr>
            <w:r>
              <w:rPr>
                <w:color w:val="55637A"/>
                <w:sz w:val="13"/>
              </w:rPr>
              <w:t>Fuera del alcance del sistema. Tampoco existe forma de revertir una exportación ya realizada.</w:t>
            </w:r>
          </w:p>
        </w:tc>
        <w:tc>
          <w:tcPr>
            <w:tcW w:w="986" w:type="dxa"/>
          </w:tcPr>
          <w:p w14:paraId="6FEEC340" w14:textId="77777777" w:rsidR="006A143F" w:rsidRDefault="00000000">
            <w:pPr>
              <w:spacing w:before="20" w:after="20"/>
            </w:pPr>
            <w:r>
              <w:rPr>
                <w:color w:val="1A2230"/>
                <w:sz w:val="15"/>
              </w:rPr>
              <w:t>Administrador</w:t>
            </w:r>
          </w:p>
        </w:tc>
        <w:tc>
          <w:tcPr>
            <w:tcW w:w="1282" w:type="dxa"/>
          </w:tcPr>
          <w:p w14:paraId="35C55A99" w14:textId="77777777" w:rsidR="006A143F" w:rsidRDefault="00000000">
            <w:pPr>
              <w:spacing w:before="20" w:after="20"/>
            </w:pPr>
            <w:r>
              <w:rPr>
                <w:color w:val="1A2230"/>
                <w:sz w:val="15"/>
              </w:rPr>
              <w:t>Copropietario moroso; contador para notas de crédito</w:t>
            </w:r>
          </w:p>
        </w:tc>
        <w:tc>
          <w:tcPr>
            <w:tcW w:w="1184" w:type="dxa"/>
          </w:tcPr>
          <w:p w14:paraId="6F316C3B" w14:textId="77777777" w:rsidR="006A143F" w:rsidRDefault="00000000">
            <w:pPr>
              <w:spacing w:before="20" w:after="20"/>
            </w:pPr>
            <w:r>
              <w:rPr>
                <w:color w:val="1A2230"/>
                <w:sz w:val="15"/>
              </w:rPr>
              <w:t>Teléfono, carta de cobranza, gestión contable</w:t>
            </w:r>
          </w:p>
        </w:tc>
        <w:tc>
          <w:tcPr>
            <w:tcW w:w="1381" w:type="dxa"/>
          </w:tcPr>
          <w:p w14:paraId="56120CAB" w14:textId="77777777" w:rsidR="006A143F" w:rsidRDefault="00000000">
            <w:pPr>
              <w:spacing w:before="20" w:after="20"/>
            </w:pPr>
            <w:r>
              <w:rPr>
                <w:color w:val="1A2230"/>
                <w:sz w:val="15"/>
              </w:rPr>
              <w:t>Mensual, y cada vez que se detecte un error después de exportar.</w:t>
            </w:r>
          </w:p>
        </w:tc>
        <w:tc>
          <w:tcPr>
            <w:tcW w:w="691" w:type="dxa"/>
          </w:tcPr>
          <w:p w14:paraId="0D7CD211" w14:textId="77777777" w:rsidR="006A143F" w:rsidRDefault="00000000">
            <w:pPr>
              <w:spacing w:before="20" w:after="20"/>
              <w:jc w:val="center"/>
            </w:pPr>
            <w:r>
              <w:rPr>
                <w:b/>
                <w:color w:val="55637A"/>
                <w:sz w:val="14"/>
              </w:rPr>
              <w:t>MEDIA</w:t>
            </w:r>
          </w:p>
        </w:tc>
        <w:tc>
          <w:tcPr>
            <w:tcW w:w="691" w:type="dxa"/>
          </w:tcPr>
          <w:p w14:paraId="089396C5" w14:textId="77777777" w:rsidR="006A143F" w:rsidRDefault="00000000">
            <w:pPr>
              <w:spacing w:before="20" w:after="20"/>
            </w:pPr>
            <w:r>
              <w:rPr>
                <w:rFonts w:ascii="Consolas" w:hAnsi="Consolas"/>
                <w:color w:val="1F5FA8"/>
                <w:sz w:val="12"/>
              </w:rPr>
              <w:t>PROC-010</w:t>
            </w:r>
          </w:p>
        </w:tc>
      </w:tr>
      <w:tr w:rsidR="006A143F" w14:paraId="0F8BD7CB" w14:textId="77777777">
        <w:tc>
          <w:tcPr>
            <w:tcW w:w="493" w:type="dxa"/>
            <w:shd w:val="clear" w:color="auto" w:fill="F4F7FB"/>
          </w:tcPr>
          <w:p w14:paraId="57074EDC" w14:textId="77777777" w:rsidR="006A143F" w:rsidRDefault="00000000">
            <w:pPr>
              <w:spacing w:before="20" w:after="20"/>
            </w:pPr>
            <w:r>
              <w:rPr>
                <w:b/>
                <w:color w:val="1A2230"/>
                <w:sz w:val="15"/>
              </w:rPr>
              <w:t>TM-012</w:t>
            </w:r>
          </w:p>
        </w:tc>
        <w:tc>
          <w:tcPr>
            <w:tcW w:w="3157" w:type="dxa"/>
            <w:shd w:val="clear" w:color="auto" w:fill="F4F7FB"/>
          </w:tcPr>
          <w:p w14:paraId="4E693758" w14:textId="77777777" w:rsidR="006A143F" w:rsidRDefault="00000000">
            <w:pPr>
              <w:spacing w:before="20" w:after="20"/>
            </w:pPr>
            <w:r>
              <w:rPr>
                <w:b/>
                <w:color w:val="1A2230"/>
                <w:sz w:val="15"/>
              </w:rPr>
              <w:t>Comunicar al copropietario el resultado de su descargo</w:t>
            </w:r>
          </w:p>
          <w:p w14:paraId="357D1A9D" w14:textId="77777777" w:rsidR="006A143F" w:rsidRDefault="00000000">
            <w:pPr>
              <w:spacing w:after="20"/>
            </w:pPr>
            <w:r>
              <w:rPr>
                <w:color w:val="55637A"/>
                <w:sz w:val="13"/>
              </w:rPr>
              <w:t>Verificado: la resolución del descargo no genera correo ni PDF, a diferencia de la notificación de la multa.</w:t>
            </w:r>
          </w:p>
        </w:tc>
        <w:tc>
          <w:tcPr>
            <w:tcW w:w="986" w:type="dxa"/>
            <w:shd w:val="clear" w:color="auto" w:fill="F4F7FB"/>
          </w:tcPr>
          <w:p w14:paraId="1B72C53D" w14:textId="77777777" w:rsidR="006A143F" w:rsidRDefault="00000000">
            <w:pPr>
              <w:spacing w:before="20" w:after="20"/>
            </w:pPr>
            <w:r>
              <w:rPr>
                <w:color w:val="1A2230"/>
                <w:sz w:val="15"/>
              </w:rPr>
              <w:t>Administrador</w:t>
            </w:r>
          </w:p>
        </w:tc>
        <w:tc>
          <w:tcPr>
            <w:tcW w:w="1282" w:type="dxa"/>
            <w:shd w:val="clear" w:color="auto" w:fill="F4F7FB"/>
          </w:tcPr>
          <w:p w14:paraId="1D058496" w14:textId="77777777" w:rsidR="006A143F" w:rsidRDefault="00000000">
            <w:pPr>
              <w:spacing w:before="20" w:after="20"/>
            </w:pPr>
            <w:r>
              <w:rPr>
                <w:color w:val="1A2230"/>
                <w:sz w:val="15"/>
              </w:rPr>
              <w:t>Copropietario que presentó el descargo</w:t>
            </w:r>
          </w:p>
        </w:tc>
        <w:tc>
          <w:tcPr>
            <w:tcW w:w="1184" w:type="dxa"/>
            <w:shd w:val="clear" w:color="auto" w:fill="F4F7FB"/>
          </w:tcPr>
          <w:p w14:paraId="77BC36A5" w14:textId="77777777" w:rsidR="006A143F" w:rsidRDefault="00000000">
            <w:pPr>
              <w:spacing w:before="20" w:after="20"/>
            </w:pPr>
            <w:r>
              <w:rPr>
                <w:color w:val="1A2230"/>
                <w:sz w:val="15"/>
              </w:rPr>
              <w:t>Correo electrónico redactado a mano, o carta</w:t>
            </w:r>
          </w:p>
        </w:tc>
        <w:tc>
          <w:tcPr>
            <w:tcW w:w="1381" w:type="dxa"/>
            <w:shd w:val="clear" w:color="auto" w:fill="F4F7FB"/>
          </w:tcPr>
          <w:p w14:paraId="0A895513" w14:textId="77777777" w:rsidR="006A143F" w:rsidRDefault="00000000">
            <w:pPr>
              <w:spacing w:before="20" w:after="20"/>
            </w:pPr>
            <w:r>
              <w:rPr>
                <w:color w:val="1A2230"/>
                <w:sz w:val="15"/>
              </w:rPr>
              <w:t>Cada vez que el Comité resuelve un descargo.</w:t>
            </w:r>
          </w:p>
        </w:tc>
        <w:tc>
          <w:tcPr>
            <w:tcW w:w="691" w:type="dxa"/>
            <w:shd w:val="clear" w:color="auto" w:fill="F4F7FB"/>
          </w:tcPr>
          <w:p w14:paraId="51917A91" w14:textId="77777777" w:rsidR="006A143F" w:rsidRDefault="00000000">
            <w:pPr>
              <w:spacing w:before="20" w:after="20"/>
              <w:jc w:val="center"/>
            </w:pPr>
            <w:r>
              <w:rPr>
                <w:b/>
                <w:color w:val="B26A00"/>
                <w:sz w:val="14"/>
              </w:rPr>
              <w:t>ALTA</w:t>
            </w:r>
          </w:p>
        </w:tc>
        <w:tc>
          <w:tcPr>
            <w:tcW w:w="691" w:type="dxa"/>
            <w:shd w:val="clear" w:color="auto" w:fill="F4F7FB"/>
          </w:tcPr>
          <w:p w14:paraId="5517DD26" w14:textId="77777777" w:rsidR="006A143F" w:rsidRDefault="00000000">
            <w:pPr>
              <w:spacing w:before="20" w:after="20"/>
            </w:pPr>
            <w:r>
              <w:rPr>
                <w:rFonts w:ascii="Consolas" w:hAnsi="Consolas"/>
                <w:color w:val="1F5FA8"/>
                <w:sz w:val="12"/>
              </w:rPr>
              <w:t>PROC-008</w:t>
            </w:r>
          </w:p>
        </w:tc>
      </w:tr>
      <w:tr w:rsidR="006A143F" w14:paraId="351D2B31" w14:textId="77777777">
        <w:tc>
          <w:tcPr>
            <w:tcW w:w="493" w:type="dxa"/>
          </w:tcPr>
          <w:p w14:paraId="02E24A30" w14:textId="77777777" w:rsidR="006A143F" w:rsidRDefault="00000000">
            <w:pPr>
              <w:spacing w:before="20" w:after="20"/>
            </w:pPr>
            <w:r>
              <w:rPr>
                <w:b/>
                <w:color w:val="1A2230"/>
                <w:sz w:val="15"/>
              </w:rPr>
              <w:t>TM-013</w:t>
            </w:r>
          </w:p>
        </w:tc>
        <w:tc>
          <w:tcPr>
            <w:tcW w:w="3157" w:type="dxa"/>
          </w:tcPr>
          <w:p w14:paraId="3E44B2D5" w14:textId="77777777" w:rsidR="006A143F" w:rsidRDefault="00000000">
            <w:pPr>
              <w:spacing w:before="20" w:after="20"/>
            </w:pPr>
            <w:r>
              <w:rPr>
                <w:b/>
                <w:color w:val="1A2230"/>
                <w:sz w:val="15"/>
              </w:rPr>
              <w:t>Avisar el levantamiento de una contención</w:t>
            </w:r>
          </w:p>
          <w:p w14:paraId="6C8D7357" w14:textId="77777777" w:rsidR="006A143F" w:rsidRDefault="00000000">
            <w:pPr>
              <w:spacing w:after="20"/>
            </w:pPr>
            <w:r>
              <w:rPr>
                <w:color w:val="55637A"/>
                <w:sz w:val="13"/>
              </w:rPr>
              <w:t>El levantamiento no genera notificación a nadie: ni a quien ejecutó la medida ni a los afectados.</w:t>
            </w:r>
          </w:p>
        </w:tc>
        <w:tc>
          <w:tcPr>
            <w:tcW w:w="986" w:type="dxa"/>
          </w:tcPr>
          <w:p w14:paraId="098EB8E9" w14:textId="77777777" w:rsidR="006A143F" w:rsidRDefault="00000000">
            <w:pPr>
              <w:spacing w:before="20" w:after="20"/>
            </w:pPr>
            <w:r>
              <w:rPr>
                <w:color w:val="1A2230"/>
                <w:sz w:val="15"/>
              </w:rPr>
              <w:t>Comité o Administrador</w:t>
            </w:r>
          </w:p>
        </w:tc>
        <w:tc>
          <w:tcPr>
            <w:tcW w:w="1282" w:type="dxa"/>
          </w:tcPr>
          <w:p w14:paraId="43587020" w14:textId="77777777" w:rsidR="006A143F" w:rsidRDefault="00000000">
            <w:pPr>
              <w:spacing w:before="20" w:after="20"/>
            </w:pPr>
            <w:r>
              <w:rPr>
                <w:color w:val="1A2230"/>
                <w:sz w:val="15"/>
              </w:rPr>
              <w:t>Afectado por la medida y quien la ejecutó</w:t>
            </w:r>
          </w:p>
        </w:tc>
        <w:tc>
          <w:tcPr>
            <w:tcW w:w="1184" w:type="dxa"/>
          </w:tcPr>
          <w:p w14:paraId="32D25F48" w14:textId="77777777" w:rsidR="006A143F" w:rsidRDefault="00000000">
            <w:pPr>
              <w:spacing w:before="20" w:after="20"/>
            </w:pPr>
            <w:r>
              <w:rPr>
                <w:color w:val="1A2230"/>
                <w:sz w:val="15"/>
              </w:rPr>
              <w:t>Teléfono o WhatsApp</w:t>
            </w:r>
          </w:p>
        </w:tc>
        <w:tc>
          <w:tcPr>
            <w:tcW w:w="1381" w:type="dxa"/>
          </w:tcPr>
          <w:p w14:paraId="4B9E16F6" w14:textId="77777777" w:rsidR="006A143F" w:rsidRDefault="00000000">
            <w:pPr>
              <w:spacing w:before="20" w:after="20"/>
            </w:pPr>
            <w:r>
              <w:rPr>
                <w:color w:val="1A2230"/>
                <w:sz w:val="15"/>
              </w:rPr>
              <w:t>Inmediatamente después de levantar una contención.</w:t>
            </w:r>
          </w:p>
        </w:tc>
        <w:tc>
          <w:tcPr>
            <w:tcW w:w="691" w:type="dxa"/>
          </w:tcPr>
          <w:p w14:paraId="0AE3B1FD" w14:textId="77777777" w:rsidR="006A143F" w:rsidRDefault="00000000">
            <w:pPr>
              <w:spacing w:before="20" w:after="20"/>
              <w:jc w:val="center"/>
            </w:pPr>
            <w:r>
              <w:rPr>
                <w:b/>
                <w:color w:val="B26A00"/>
                <w:sz w:val="14"/>
              </w:rPr>
              <w:t>ALTA</w:t>
            </w:r>
          </w:p>
        </w:tc>
        <w:tc>
          <w:tcPr>
            <w:tcW w:w="691" w:type="dxa"/>
          </w:tcPr>
          <w:p w14:paraId="5C2FE97C" w14:textId="77777777" w:rsidR="006A143F" w:rsidRDefault="00000000">
            <w:pPr>
              <w:spacing w:before="20" w:after="20"/>
            </w:pPr>
            <w:r>
              <w:rPr>
                <w:rFonts w:ascii="Consolas" w:hAnsi="Consolas"/>
                <w:color w:val="1F5FA8"/>
                <w:sz w:val="12"/>
              </w:rPr>
              <w:t>PROC-016</w:t>
            </w:r>
          </w:p>
        </w:tc>
      </w:tr>
      <w:tr w:rsidR="006A143F" w14:paraId="7C87346C" w14:textId="77777777">
        <w:tc>
          <w:tcPr>
            <w:tcW w:w="493" w:type="dxa"/>
            <w:shd w:val="clear" w:color="auto" w:fill="F4F7FB"/>
          </w:tcPr>
          <w:p w14:paraId="3B0EB4EB" w14:textId="77777777" w:rsidR="006A143F" w:rsidRDefault="00000000">
            <w:pPr>
              <w:spacing w:before="20" w:after="20"/>
            </w:pPr>
            <w:r>
              <w:rPr>
                <w:b/>
                <w:color w:val="1A2230"/>
                <w:sz w:val="15"/>
              </w:rPr>
              <w:t>TM-014</w:t>
            </w:r>
          </w:p>
        </w:tc>
        <w:tc>
          <w:tcPr>
            <w:tcW w:w="3157" w:type="dxa"/>
            <w:shd w:val="clear" w:color="auto" w:fill="F4F7FB"/>
          </w:tcPr>
          <w:p w14:paraId="3E3F651A" w14:textId="77777777" w:rsidR="006A143F" w:rsidRDefault="00000000">
            <w:pPr>
              <w:spacing w:before="20" w:after="20"/>
            </w:pPr>
            <w:r>
              <w:rPr>
                <w:b/>
                <w:color w:val="1A2230"/>
                <w:sz w:val="15"/>
              </w:rPr>
              <w:t>Coordinar en terreno la corrección del riesgo contenido</w:t>
            </w:r>
          </w:p>
          <w:p w14:paraId="21166619" w14:textId="77777777" w:rsidR="006A143F" w:rsidRDefault="00000000">
            <w:pPr>
              <w:spacing w:after="20"/>
            </w:pPr>
            <w:r>
              <w:rPr>
                <w:color w:val="55637A"/>
                <w:sz w:val="13"/>
              </w:rPr>
              <w:t>El sistema registra la contención pero no gestiona la coordinación operativa para subsanar el riesgo.</w:t>
            </w:r>
          </w:p>
        </w:tc>
        <w:tc>
          <w:tcPr>
            <w:tcW w:w="986" w:type="dxa"/>
            <w:shd w:val="clear" w:color="auto" w:fill="F4F7FB"/>
          </w:tcPr>
          <w:p w14:paraId="735783C7" w14:textId="77777777" w:rsidR="006A143F" w:rsidRDefault="00000000">
            <w:pPr>
              <w:spacing w:before="20" w:after="20"/>
            </w:pPr>
            <w:r>
              <w:rPr>
                <w:color w:val="1A2230"/>
                <w:sz w:val="15"/>
              </w:rPr>
              <w:t>Administrador</w:t>
            </w:r>
          </w:p>
        </w:tc>
        <w:tc>
          <w:tcPr>
            <w:tcW w:w="1282" w:type="dxa"/>
            <w:shd w:val="clear" w:color="auto" w:fill="F4F7FB"/>
          </w:tcPr>
          <w:p w14:paraId="7F675A0E" w14:textId="77777777" w:rsidR="006A143F" w:rsidRDefault="00000000">
            <w:pPr>
              <w:spacing w:before="20" w:after="20"/>
            </w:pPr>
            <w:r>
              <w:rPr>
                <w:color w:val="1A2230"/>
                <w:sz w:val="15"/>
              </w:rPr>
              <w:t>Copropietario responsable, contratista o especialista</w:t>
            </w:r>
          </w:p>
        </w:tc>
        <w:tc>
          <w:tcPr>
            <w:tcW w:w="1184" w:type="dxa"/>
            <w:shd w:val="clear" w:color="auto" w:fill="F4F7FB"/>
          </w:tcPr>
          <w:p w14:paraId="3AF6D986" w14:textId="77777777" w:rsidR="006A143F" w:rsidRDefault="00000000">
            <w:pPr>
              <w:spacing w:before="20" w:after="20"/>
            </w:pPr>
            <w:r>
              <w:rPr>
                <w:color w:val="1A2230"/>
                <w:sz w:val="15"/>
              </w:rPr>
              <w:t>Teléfono, WhatsApp, visita en terreno</w:t>
            </w:r>
          </w:p>
        </w:tc>
        <w:tc>
          <w:tcPr>
            <w:tcW w:w="1381" w:type="dxa"/>
            <w:shd w:val="clear" w:color="auto" w:fill="F4F7FB"/>
          </w:tcPr>
          <w:p w14:paraId="2B03CF0F" w14:textId="77777777" w:rsidR="006A143F" w:rsidRDefault="00000000">
            <w:pPr>
              <w:spacing w:before="20" w:after="20"/>
            </w:pPr>
            <w:r>
              <w:rPr>
                <w:color w:val="1A2230"/>
                <w:sz w:val="15"/>
              </w:rPr>
              <w:t>Mientras la contención esté activa.</w:t>
            </w:r>
          </w:p>
        </w:tc>
        <w:tc>
          <w:tcPr>
            <w:tcW w:w="691" w:type="dxa"/>
            <w:shd w:val="clear" w:color="auto" w:fill="F4F7FB"/>
          </w:tcPr>
          <w:p w14:paraId="4C2B4312" w14:textId="77777777" w:rsidR="006A143F" w:rsidRDefault="00000000">
            <w:pPr>
              <w:spacing w:before="20" w:after="20"/>
              <w:jc w:val="center"/>
            </w:pPr>
            <w:r>
              <w:rPr>
                <w:b/>
                <w:color w:val="B26A00"/>
                <w:sz w:val="14"/>
              </w:rPr>
              <w:t>ALTA</w:t>
            </w:r>
          </w:p>
        </w:tc>
        <w:tc>
          <w:tcPr>
            <w:tcW w:w="691" w:type="dxa"/>
            <w:shd w:val="clear" w:color="auto" w:fill="F4F7FB"/>
          </w:tcPr>
          <w:p w14:paraId="32B8F476" w14:textId="77777777" w:rsidR="006A143F" w:rsidRDefault="00000000">
            <w:pPr>
              <w:spacing w:before="20" w:after="20"/>
            </w:pPr>
            <w:r>
              <w:rPr>
                <w:rFonts w:ascii="Consolas" w:hAnsi="Consolas"/>
                <w:color w:val="1F5FA8"/>
                <w:sz w:val="12"/>
              </w:rPr>
              <w:t>PROC-013, PROC-016</w:t>
            </w:r>
          </w:p>
        </w:tc>
      </w:tr>
      <w:tr w:rsidR="006A143F" w14:paraId="0C022582" w14:textId="77777777">
        <w:tc>
          <w:tcPr>
            <w:tcW w:w="493" w:type="dxa"/>
          </w:tcPr>
          <w:p w14:paraId="69F3001A" w14:textId="77777777" w:rsidR="006A143F" w:rsidRDefault="00000000">
            <w:pPr>
              <w:spacing w:before="20" w:after="20"/>
            </w:pPr>
            <w:r>
              <w:rPr>
                <w:b/>
                <w:color w:val="1A2230"/>
                <w:sz w:val="15"/>
              </w:rPr>
              <w:t>TM-015</w:t>
            </w:r>
          </w:p>
        </w:tc>
        <w:tc>
          <w:tcPr>
            <w:tcW w:w="3157" w:type="dxa"/>
          </w:tcPr>
          <w:p w14:paraId="2A57E2CD" w14:textId="77777777" w:rsidR="006A143F" w:rsidRDefault="00000000">
            <w:pPr>
              <w:spacing w:before="20" w:after="20"/>
            </w:pPr>
            <w:r>
              <w:rPr>
                <w:b/>
                <w:color w:val="1A2230"/>
                <w:sz w:val="15"/>
              </w:rPr>
              <w:t>Respaldar la base de datos y los archivos de evidencia</w:t>
            </w:r>
          </w:p>
          <w:p w14:paraId="08A4A7E5" w14:textId="77777777" w:rsidR="006A143F" w:rsidRDefault="00000000">
            <w:pPr>
              <w:spacing w:after="20"/>
            </w:pPr>
            <w:r>
              <w:rPr>
                <w:color w:val="55637A"/>
                <w:sz w:val="13"/>
              </w:rPr>
              <w:t>No se verificó ninguna rutina de respaldo automatizada. Si se pierde un archivo de evidencia, la verificación de integridad del expediente pasa a resultado negativo de forma irreversible.</w:t>
            </w:r>
          </w:p>
        </w:tc>
        <w:tc>
          <w:tcPr>
            <w:tcW w:w="986" w:type="dxa"/>
          </w:tcPr>
          <w:p w14:paraId="2FC9B25E" w14:textId="77777777" w:rsidR="006A143F" w:rsidRDefault="00000000">
            <w:pPr>
              <w:spacing w:before="20" w:after="20"/>
            </w:pPr>
            <w:r>
              <w:rPr>
                <w:color w:val="1A2230"/>
                <w:sz w:val="15"/>
              </w:rPr>
              <w:t>Administrador del sistema</w:t>
            </w:r>
          </w:p>
        </w:tc>
        <w:tc>
          <w:tcPr>
            <w:tcW w:w="1282" w:type="dxa"/>
          </w:tcPr>
          <w:p w14:paraId="67CC8023" w14:textId="77777777" w:rsidR="006A143F" w:rsidRDefault="00000000">
            <w:pPr>
              <w:spacing w:before="20" w:after="20"/>
            </w:pPr>
            <w:r>
              <w:rPr>
                <w:color w:val="1A2230"/>
                <w:sz w:val="15"/>
              </w:rPr>
              <w:t>Proveedor de infraestructura o soporte técnico</w:t>
            </w:r>
          </w:p>
        </w:tc>
        <w:tc>
          <w:tcPr>
            <w:tcW w:w="1184" w:type="dxa"/>
          </w:tcPr>
          <w:p w14:paraId="2B5C9D33" w14:textId="77777777" w:rsidR="006A143F" w:rsidRDefault="00000000">
            <w:pPr>
              <w:spacing w:before="20" w:after="20"/>
            </w:pPr>
            <w:r>
              <w:rPr>
                <w:color w:val="1A2230"/>
                <w:sz w:val="15"/>
              </w:rPr>
              <w:t>Rutina de respaldo del servidor</w:t>
            </w:r>
          </w:p>
        </w:tc>
        <w:tc>
          <w:tcPr>
            <w:tcW w:w="1381" w:type="dxa"/>
          </w:tcPr>
          <w:p w14:paraId="1B07893E" w14:textId="77777777" w:rsidR="006A143F" w:rsidRDefault="00000000">
            <w:pPr>
              <w:spacing w:before="20" w:after="20"/>
            </w:pPr>
            <w:r>
              <w:rPr>
                <w:color w:val="1A2230"/>
                <w:sz w:val="15"/>
              </w:rPr>
              <w:t>Diario para la base de datos; diario para los archivos de evidencia.</w:t>
            </w:r>
          </w:p>
        </w:tc>
        <w:tc>
          <w:tcPr>
            <w:tcW w:w="691" w:type="dxa"/>
          </w:tcPr>
          <w:p w14:paraId="0B28CF97" w14:textId="77777777" w:rsidR="006A143F" w:rsidRDefault="00000000">
            <w:pPr>
              <w:spacing w:before="20" w:after="20"/>
              <w:jc w:val="center"/>
            </w:pPr>
            <w:r>
              <w:rPr>
                <w:b/>
                <w:color w:val="B3261E"/>
                <w:sz w:val="14"/>
              </w:rPr>
              <w:t>CRÍTICA</w:t>
            </w:r>
          </w:p>
        </w:tc>
        <w:tc>
          <w:tcPr>
            <w:tcW w:w="691" w:type="dxa"/>
          </w:tcPr>
          <w:p w14:paraId="37B092F2" w14:textId="77777777" w:rsidR="006A143F" w:rsidRDefault="00000000">
            <w:pPr>
              <w:spacing w:before="20" w:after="20"/>
            </w:pPr>
            <w:r>
              <w:rPr>
                <w:rFonts w:ascii="Consolas" w:hAnsi="Consolas"/>
                <w:color w:val="1F5FA8"/>
                <w:sz w:val="12"/>
              </w:rPr>
              <w:t>PROC-012</w:t>
            </w:r>
          </w:p>
        </w:tc>
      </w:tr>
      <w:tr w:rsidR="006A143F" w14:paraId="4ED83DAF" w14:textId="77777777">
        <w:tc>
          <w:tcPr>
            <w:tcW w:w="493" w:type="dxa"/>
            <w:shd w:val="clear" w:color="auto" w:fill="F4F7FB"/>
          </w:tcPr>
          <w:p w14:paraId="4965ACAA" w14:textId="77777777" w:rsidR="006A143F" w:rsidRDefault="00000000">
            <w:pPr>
              <w:spacing w:before="20" w:after="20"/>
            </w:pPr>
            <w:r>
              <w:rPr>
                <w:b/>
                <w:color w:val="1A2230"/>
                <w:sz w:val="15"/>
              </w:rPr>
              <w:t>TM-016</w:t>
            </w:r>
          </w:p>
        </w:tc>
        <w:tc>
          <w:tcPr>
            <w:tcW w:w="3157" w:type="dxa"/>
            <w:shd w:val="clear" w:color="auto" w:fill="F4F7FB"/>
          </w:tcPr>
          <w:p w14:paraId="5C9DD7B0" w14:textId="77777777" w:rsidR="006A143F" w:rsidRDefault="00000000">
            <w:pPr>
              <w:spacing w:before="20" w:after="20"/>
            </w:pPr>
            <w:r>
              <w:rPr>
                <w:b/>
                <w:color w:val="1A2230"/>
                <w:sz w:val="15"/>
              </w:rPr>
              <w:t>Entregar el certificado de integridad a tribunales, abogados o la asamblea</w:t>
            </w:r>
          </w:p>
          <w:p w14:paraId="2E68644A" w14:textId="77777777" w:rsidR="006A143F" w:rsidRDefault="00000000">
            <w:pPr>
              <w:spacing w:after="20"/>
            </w:pPr>
            <w:r>
              <w:rPr>
                <w:color w:val="55637A"/>
                <w:sz w:val="13"/>
              </w:rPr>
              <w:t>El sistema genera el PDF pero no lo remite a nadie.</w:t>
            </w:r>
          </w:p>
        </w:tc>
        <w:tc>
          <w:tcPr>
            <w:tcW w:w="986" w:type="dxa"/>
            <w:shd w:val="clear" w:color="auto" w:fill="F4F7FB"/>
          </w:tcPr>
          <w:p w14:paraId="75DC2D31" w14:textId="77777777" w:rsidR="006A143F" w:rsidRDefault="00000000">
            <w:pPr>
              <w:spacing w:before="20" w:after="20"/>
            </w:pPr>
            <w:r>
              <w:rPr>
                <w:color w:val="1A2230"/>
                <w:sz w:val="15"/>
              </w:rPr>
              <w:t>Administrador</w:t>
            </w:r>
          </w:p>
        </w:tc>
        <w:tc>
          <w:tcPr>
            <w:tcW w:w="1282" w:type="dxa"/>
            <w:shd w:val="clear" w:color="auto" w:fill="F4F7FB"/>
          </w:tcPr>
          <w:p w14:paraId="1ABEA77D" w14:textId="77777777" w:rsidR="006A143F" w:rsidRDefault="00000000">
            <w:pPr>
              <w:spacing w:before="20" w:after="20"/>
            </w:pPr>
            <w:r>
              <w:rPr>
                <w:color w:val="1A2230"/>
                <w:sz w:val="15"/>
              </w:rPr>
              <w:t>Abogado, tribunal o asamblea según corresponda</w:t>
            </w:r>
          </w:p>
        </w:tc>
        <w:tc>
          <w:tcPr>
            <w:tcW w:w="1184" w:type="dxa"/>
            <w:shd w:val="clear" w:color="auto" w:fill="F4F7FB"/>
          </w:tcPr>
          <w:p w14:paraId="1F2C3576" w14:textId="77777777" w:rsidR="006A143F" w:rsidRDefault="00000000">
            <w:pPr>
              <w:spacing w:before="20" w:after="20"/>
            </w:pPr>
            <w:r>
              <w:rPr>
                <w:color w:val="1A2230"/>
                <w:sz w:val="15"/>
              </w:rPr>
              <w:t>Descarga del PDF y envío por el canal formal</w:t>
            </w:r>
          </w:p>
        </w:tc>
        <w:tc>
          <w:tcPr>
            <w:tcW w:w="1381" w:type="dxa"/>
            <w:shd w:val="clear" w:color="auto" w:fill="F4F7FB"/>
          </w:tcPr>
          <w:p w14:paraId="7E0BBB8B" w14:textId="77777777" w:rsidR="006A143F" w:rsidRDefault="00000000">
            <w:pPr>
              <w:spacing w:before="20" w:after="20"/>
            </w:pPr>
            <w:r>
              <w:rPr>
                <w:color w:val="1A2230"/>
                <w:sz w:val="15"/>
              </w:rPr>
              <w:t>Ante impugnación, requerimiento judicial o rendición en asamblea.</w:t>
            </w:r>
          </w:p>
        </w:tc>
        <w:tc>
          <w:tcPr>
            <w:tcW w:w="691" w:type="dxa"/>
            <w:shd w:val="clear" w:color="auto" w:fill="F4F7FB"/>
          </w:tcPr>
          <w:p w14:paraId="2326AEDF" w14:textId="77777777" w:rsidR="006A143F" w:rsidRDefault="00000000">
            <w:pPr>
              <w:spacing w:before="20" w:after="20"/>
              <w:jc w:val="center"/>
            </w:pPr>
            <w:r>
              <w:rPr>
                <w:b/>
                <w:color w:val="55637A"/>
                <w:sz w:val="14"/>
              </w:rPr>
              <w:t>MEDIA</w:t>
            </w:r>
          </w:p>
        </w:tc>
        <w:tc>
          <w:tcPr>
            <w:tcW w:w="691" w:type="dxa"/>
            <w:shd w:val="clear" w:color="auto" w:fill="F4F7FB"/>
          </w:tcPr>
          <w:p w14:paraId="1E0F5FBB" w14:textId="77777777" w:rsidR="006A143F" w:rsidRDefault="00000000">
            <w:pPr>
              <w:spacing w:before="20" w:after="20"/>
            </w:pPr>
            <w:r>
              <w:rPr>
                <w:rFonts w:ascii="Consolas" w:hAnsi="Consolas"/>
                <w:color w:val="1F5FA8"/>
                <w:sz w:val="12"/>
              </w:rPr>
              <w:t>PROC-012</w:t>
            </w:r>
          </w:p>
        </w:tc>
      </w:tr>
      <w:tr w:rsidR="006A143F" w14:paraId="7C6CA601" w14:textId="77777777">
        <w:tc>
          <w:tcPr>
            <w:tcW w:w="493" w:type="dxa"/>
          </w:tcPr>
          <w:p w14:paraId="58C3379E" w14:textId="77777777" w:rsidR="006A143F" w:rsidRDefault="00000000">
            <w:pPr>
              <w:spacing w:before="20" w:after="20"/>
            </w:pPr>
            <w:r>
              <w:rPr>
                <w:b/>
                <w:color w:val="1A2230"/>
                <w:sz w:val="15"/>
              </w:rPr>
              <w:t>TM-017</w:t>
            </w:r>
          </w:p>
        </w:tc>
        <w:tc>
          <w:tcPr>
            <w:tcW w:w="3157" w:type="dxa"/>
          </w:tcPr>
          <w:p w14:paraId="54398875" w14:textId="77777777" w:rsidR="006A143F" w:rsidRDefault="00000000">
            <w:pPr>
              <w:spacing w:before="20" w:after="20"/>
            </w:pPr>
            <w:r>
              <w:rPr>
                <w:b/>
                <w:color w:val="1A2230"/>
                <w:sz w:val="15"/>
              </w:rPr>
              <w:t>Configurar y mantener la cadena de escalamiento</w:t>
            </w:r>
          </w:p>
          <w:p w14:paraId="3E34C519" w14:textId="77777777" w:rsidR="006A143F" w:rsidRDefault="00000000">
            <w:pPr>
              <w:spacing w:after="20"/>
            </w:pPr>
            <w:r>
              <w:rPr>
                <w:color w:val="55637A"/>
                <w:sz w:val="13"/>
              </w:rPr>
              <w:t>No se verificó interfaz en la aplicación para gestionar cadenas y niveles: se administra por consola. Sin cadena configurada, el escalamiento notifica a todo el Comité y alcanza el tope tras un solo nivel.</w:t>
            </w:r>
          </w:p>
        </w:tc>
        <w:tc>
          <w:tcPr>
            <w:tcW w:w="986" w:type="dxa"/>
          </w:tcPr>
          <w:p w14:paraId="097A2CB2" w14:textId="77777777" w:rsidR="006A143F" w:rsidRDefault="00000000">
            <w:pPr>
              <w:spacing w:before="20" w:after="20"/>
            </w:pPr>
            <w:r>
              <w:rPr>
                <w:color w:val="1A2230"/>
                <w:sz w:val="15"/>
              </w:rPr>
              <w:t>Administrador del sistema</w:t>
            </w:r>
          </w:p>
        </w:tc>
        <w:tc>
          <w:tcPr>
            <w:tcW w:w="1282" w:type="dxa"/>
          </w:tcPr>
          <w:p w14:paraId="2F116F9F" w14:textId="77777777" w:rsidR="006A143F" w:rsidRDefault="00000000">
            <w:pPr>
              <w:spacing w:before="20" w:after="20"/>
            </w:pPr>
            <w:r>
              <w:rPr>
                <w:color w:val="1A2230"/>
                <w:sz w:val="15"/>
              </w:rPr>
              <w:t>Comité, para definir a quién escalar</w:t>
            </w:r>
          </w:p>
        </w:tc>
        <w:tc>
          <w:tcPr>
            <w:tcW w:w="1184" w:type="dxa"/>
          </w:tcPr>
          <w:p w14:paraId="4AF40120" w14:textId="77777777" w:rsidR="006A143F" w:rsidRDefault="00000000">
            <w:pPr>
              <w:spacing w:before="20" w:after="20"/>
            </w:pPr>
            <w:r>
              <w:rPr>
                <w:color w:val="1A2230"/>
                <w:sz w:val="15"/>
              </w:rPr>
              <w:t>Consola de administración; acuerdo previo con el Comité</w:t>
            </w:r>
          </w:p>
        </w:tc>
        <w:tc>
          <w:tcPr>
            <w:tcW w:w="1381" w:type="dxa"/>
          </w:tcPr>
          <w:p w14:paraId="0DDC04B7" w14:textId="77777777" w:rsidR="006A143F" w:rsidRDefault="00000000">
            <w:pPr>
              <w:spacing w:before="20" w:after="20"/>
            </w:pPr>
            <w:r>
              <w:rPr>
                <w:color w:val="1A2230"/>
                <w:sz w:val="15"/>
              </w:rPr>
              <w:t>Al implantar el sistema y cada vez que cambie el Comité.</w:t>
            </w:r>
          </w:p>
        </w:tc>
        <w:tc>
          <w:tcPr>
            <w:tcW w:w="691" w:type="dxa"/>
          </w:tcPr>
          <w:p w14:paraId="4CAD9D06" w14:textId="77777777" w:rsidR="006A143F" w:rsidRDefault="00000000">
            <w:pPr>
              <w:spacing w:before="20" w:after="20"/>
              <w:jc w:val="center"/>
            </w:pPr>
            <w:r>
              <w:rPr>
                <w:b/>
                <w:color w:val="B26A00"/>
                <w:sz w:val="14"/>
              </w:rPr>
              <w:t>ALTA</w:t>
            </w:r>
          </w:p>
        </w:tc>
        <w:tc>
          <w:tcPr>
            <w:tcW w:w="691" w:type="dxa"/>
          </w:tcPr>
          <w:p w14:paraId="3B6DC007" w14:textId="77777777" w:rsidR="006A143F" w:rsidRDefault="00000000">
            <w:pPr>
              <w:spacing w:before="20" w:after="20"/>
            </w:pPr>
            <w:r>
              <w:rPr>
                <w:rFonts w:ascii="Consolas" w:hAnsi="Consolas"/>
                <w:color w:val="1F5FA8"/>
                <w:sz w:val="12"/>
              </w:rPr>
              <w:t>PROC-015, PROC-018</w:t>
            </w:r>
          </w:p>
        </w:tc>
      </w:tr>
      <w:tr w:rsidR="006A143F" w14:paraId="7EBE64B8" w14:textId="77777777">
        <w:tc>
          <w:tcPr>
            <w:tcW w:w="493" w:type="dxa"/>
            <w:shd w:val="clear" w:color="auto" w:fill="F4F7FB"/>
          </w:tcPr>
          <w:p w14:paraId="6F296FEB" w14:textId="77777777" w:rsidR="006A143F" w:rsidRDefault="00000000">
            <w:pPr>
              <w:spacing w:before="20" w:after="20"/>
            </w:pPr>
            <w:r>
              <w:rPr>
                <w:b/>
                <w:color w:val="1A2230"/>
                <w:sz w:val="15"/>
              </w:rPr>
              <w:t>TM-018</w:t>
            </w:r>
          </w:p>
        </w:tc>
        <w:tc>
          <w:tcPr>
            <w:tcW w:w="3157" w:type="dxa"/>
            <w:shd w:val="clear" w:color="auto" w:fill="F4F7FB"/>
          </w:tcPr>
          <w:p w14:paraId="23B77871" w14:textId="77777777" w:rsidR="006A143F" w:rsidRDefault="00000000">
            <w:pPr>
              <w:spacing w:before="20" w:after="20"/>
            </w:pPr>
            <w:r>
              <w:rPr>
                <w:b/>
                <w:color w:val="1A2230"/>
                <w:sz w:val="15"/>
              </w:rPr>
              <w:t>Crear cuentas y actualizar roles tras el cambio de Comité</w:t>
            </w:r>
          </w:p>
          <w:p w14:paraId="50945A72" w14:textId="77777777" w:rsidR="006A143F" w:rsidRDefault="00000000">
            <w:pPr>
              <w:spacing w:after="20"/>
            </w:pPr>
            <w:r>
              <w:rPr>
                <w:color w:val="55637A"/>
                <w:sz w:val="13"/>
              </w:rPr>
              <w:t>No existe endpoint para crear usuarios ni cambiar roles: se hace por consola de administración. Si no se actualiza, el Comité saliente conserva la facultad de sancionar.</w:t>
            </w:r>
          </w:p>
        </w:tc>
        <w:tc>
          <w:tcPr>
            <w:tcW w:w="986" w:type="dxa"/>
            <w:shd w:val="clear" w:color="auto" w:fill="F4F7FB"/>
          </w:tcPr>
          <w:p w14:paraId="665EA79F" w14:textId="77777777" w:rsidR="006A143F" w:rsidRDefault="00000000">
            <w:pPr>
              <w:spacing w:before="20" w:after="20"/>
            </w:pPr>
            <w:r>
              <w:rPr>
                <w:color w:val="1A2230"/>
                <w:sz w:val="15"/>
              </w:rPr>
              <w:t>Administrador del sistema</w:t>
            </w:r>
          </w:p>
        </w:tc>
        <w:tc>
          <w:tcPr>
            <w:tcW w:w="1282" w:type="dxa"/>
            <w:shd w:val="clear" w:color="auto" w:fill="F4F7FB"/>
          </w:tcPr>
          <w:p w14:paraId="5851614B" w14:textId="77777777" w:rsidR="006A143F" w:rsidRDefault="00000000">
            <w:pPr>
              <w:spacing w:before="20" w:after="20"/>
            </w:pPr>
            <w:r>
              <w:rPr>
                <w:color w:val="1A2230"/>
                <w:sz w:val="15"/>
              </w:rPr>
              <w:t>Comité entrante y saliente; Administrador</w:t>
            </w:r>
          </w:p>
        </w:tc>
        <w:tc>
          <w:tcPr>
            <w:tcW w:w="1184" w:type="dxa"/>
            <w:shd w:val="clear" w:color="auto" w:fill="F4F7FB"/>
          </w:tcPr>
          <w:p w14:paraId="450E4E9E" w14:textId="77777777" w:rsidR="006A143F" w:rsidRDefault="00000000">
            <w:pPr>
              <w:spacing w:before="20" w:after="20"/>
            </w:pPr>
            <w:r>
              <w:rPr>
                <w:color w:val="1A2230"/>
                <w:sz w:val="15"/>
              </w:rPr>
              <w:t>Consola de administración; coordinación por correo o WhatsApp</w:t>
            </w:r>
          </w:p>
        </w:tc>
        <w:tc>
          <w:tcPr>
            <w:tcW w:w="1381" w:type="dxa"/>
            <w:shd w:val="clear" w:color="auto" w:fill="F4F7FB"/>
          </w:tcPr>
          <w:p w14:paraId="50EACB1B" w14:textId="77777777" w:rsidR="006A143F" w:rsidRDefault="00000000">
            <w:pPr>
              <w:spacing w:before="20" w:after="20"/>
            </w:pPr>
            <w:r>
              <w:rPr>
                <w:color w:val="1A2230"/>
                <w:sz w:val="15"/>
              </w:rPr>
              <w:t>Inmediatamente después de cada asamblea que renueve el Comité.</w:t>
            </w:r>
          </w:p>
        </w:tc>
        <w:tc>
          <w:tcPr>
            <w:tcW w:w="691" w:type="dxa"/>
            <w:shd w:val="clear" w:color="auto" w:fill="F4F7FB"/>
          </w:tcPr>
          <w:p w14:paraId="5A7E9E21" w14:textId="77777777" w:rsidR="006A143F" w:rsidRDefault="00000000">
            <w:pPr>
              <w:spacing w:before="20" w:after="20"/>
              <w:jc w:val="center"/>
            </w:pPr>
            <w:r>
              <w:rPr>
                <w:b/>
                <w:color w:val="B3261E"/>
                <w:sz w:val="14"/>
              </w:rPr>
              <w:t>CRÍTICA</w:t>
            </w:r>
          </w:p>
        </w:tc>
        <w:tc>
          <w:tcPr>
            <w:tcW w:w="691" w:type="dxa"/>
            <w:shd w:val="clear" w:color="auto" w:fill="F4F7FB"/>
          </w:tcPr>
          <w:p w14:paraId="4685313A" w14:textId="77777777" w:rsidR="006A143F" w:rsidRDefault="00000000">
            <w:pPr>
              <w:spacing w:before="20" w:after="20"/>
            </w:pPr>
            <w:r>
              <w:rPr>
                <w:rFonts w:ascii="Consolas" w:hAnsi="Consolas"/>
                <w:color w:val="1F5FA8"/>
                <w:sz w:val="12"/>
              </w:rPr>
              <w:t>PROC-018</w:t>
            </w:r>
          </w:p>
        </w:tc>
      </w:tr>
      <w:tr w:rsidR="006A143F" w14:paraId="0F28DE41" w14:textId="77777777">
        <w:tc>
          <w:tcPr>
            <w:tcW w:w="493" w:type="dxa"/>
          </w:tcPr>
          <w:p w14:paraId="692AE133" w14:textId="77777777" w:rsidR="006A143F" w:rsidRDefault="00000000">
            <w:pPr>
              <w:spacing w:before="20" w:after="20"/>
            </w:pPr>
            <w:r>
              <w:rPr>
                <w:b/>
                <w:color w:val="1A2230"/>
                <w:sz w:val="15"/>
              </w:rPr>
              <w:t>TM-019</w:t>
            </w:r>
          </w:p>
        </w:tc>
        <w:tc>
          <w:tcPr>
            <w:tcW w:w="3157" w:type="dxa"/>
          </w:tcPr>
          <w:p w14:paraId="2D0E5332" w14:textId="77777777" w:rsidR="006A143F" w:rsidRDefault="00000000">
            <w:pPr>
              <w:spacing w:before="20" w:after="20"/>
            </w:pPr>
            <w:r>
              <w:rPr>
                <w:b/>
                <w:color w:val="1A2230"/>
                <w:sz w:val="15"/>
              </w:rPr>
              <w:t>Revisar delegaciones próximas a vencer</w:t>
            </w:r>
          </w:p>
          <w:p w14:paraId="199A6DB3" w14:textId="77777777" w:rsidR="006A143F" w:rsidRDefault="00000000">
            <w:pPr>
              <w:spacing w:after="20"/>
            </w:pPr>
            <w:r>
              <w:rPr>
                <w:color w:val="55637A"/>
                <w:sz w:val="13"/>
              </w:rPr>
              <w:t>El sistema no avisa cuando una delegación vence. El delegado simplemente pierde la facultad y recibe un error al intentar ratificar.</w:t>
            </w:r>
          </w:p>
        </w:tc>
        <w:tc>
          <w:tcPr>
            <w:tcW w:w="986" w:type="dxa"/>
          </w:tcPr>
          <w:p w14:paraId="546F18E9" w14:textId="77777777" w:rsidR="006A143F" w:rsidRDefault="00000000">
            <w:pPr>
              <w:spacing w:before="20" w:after="20"/>
            </w:pPr>
            <w:r>
              <w:rPr>
                <w:color w:val="1A2230"/>
                <w:sz w:val="15"/>
              </w:rPr>
              <w:t>Comité</w:t>
            </w:r>
          </w:p>
        </w:tc>
        <w:tc>
          <w:tcPr>
            <w:tcW w:w="1282" w:type="dxa"/>
          </w:tcPr>
          <w:p w14:paraId="451B74EA" w14:textId="77777777" w:rsidR="006A143F" w:rsidRDefault="00000000">
            <w:pPr>
              <w:spacing w:before="20" w:after="20"/>
            </w:pPr>
            <w:r>
              <w:rPr>
                <w:color w:val="1A2230"/>
                <w:sz w:val="15"/>
              </w:rPr>
              <w:t>Delegado y delegante</w:t>
            </w:r>
          </w:p>
        </w:tc>
        <w:tc>
          <w:tcPr>
            <w:tcW w:w="1184" w:type="dxa"/>
          </w:tcPr>
          <w:p w14:paraId="49611FC8" w14:textId="77777777" w:rsidR="006A143F" w:rsidRDefault="00000000">
            <w:pPr>
              <w:spacing w:before="20" w:after="20"/>
            </w:pPr>
            <w:r>
              <w:rPr>
                <w:color w:val="1A2230"/>
                <w:sz w:val="15"/>
              </w:rPr>
              <w:t>Revisión en plataforma; aviso por WhatsApp</w:t>
            </w:r>
          </w:p>
        </w:tc>
        <w:tc>
          <w:tcPr>
            <w:tcW w:w="1381" w:type="dxa"/>
          </w:tcPr>
          <w:p w14:paraId="2E0D0F47" w14:textId="77777777" w:rsidR="006A143F" w:rsidRDefault="00000000">
            <w:pPr>
              <w:spacing w:before="20" w:after="20"/>
            </w:pPr>
            <w:r>
              <w:rPr>
                <w:color w:val="1A2230"/>
                <w:sz w:val="15"/>
              </w:rPr>
              <w:t>Semanal, y antes de cualquier ausencia planificada.</w:t>
            </w:r>
          </w:p>
        </w:tc>
        <w:tc>
          <w:tcPr>
            <w:tcW w:w="691" w:type="dxa"/>
          </w:tcPr>
          <w:p w14:paraId="460FE58B" w14:textId="77777777" w:rsidR="006A143F" w:rsidRDefault="00000000">
            <w:pPr>
              <w:spacing w:before="20" w:after="20"/>
              <w:jc w:val="center"/>
            </w:pPr>
            <w:r>
              <w:rPr>
                <w:b/>
                <w:color w:val="55637A"/>
                <w:sz w:val="14"/>
              </w:rPr>
              <w:t>MEDIA</w:t>
            </w:r>
          </w:p>
        </w:tc>
        <w:tc>
          <w:tcPr>
            <w:tcW w:w="691" w:type="dxa"/>
          </w:tcPr>
          <w:p w14:paraId="6AE5DBA9" w14:textId="77777777" w:rsidR="006A143F" w:rsidRDefault="00000000">
            <w:pPr>
              <w:spacing w:before="20" w:after="20"/>
            </w:pPr>
            <w:r>
              <w:rPr>
                <w:rFonts w:ascii="Consolas" w:hAnsi="Consolas"/>
                <w:color w:val="1F5FA8"/>
                <w:sz w:val="12"/>
              </w:rPr>
              <w:t>PROC-017</w:t>
            </w:r>
          </w:p>
        </w:tc>
      </w:tr>
      <w:tr w:rsidR="006A143F" w14:paraId="17E79325" w14:textId="77777777">
        <w:tc>
          <w:tcPr>
            <w:tcW w:w="493" w:type="dxa"/>
            <w:shd w:val="clear" w:color="auto" w:fill="F4F7FB"/>
          </w:tcPr>
          <w:p w14:paraId="2DE320D5" w14:textId="77777777" w:rsidR="006A143F" w:rsidRDefault="00000000">
            <w:pPr>
              <w:spacing w:before="20" w:after="20"/>
            </w:pPr>
            <w:r>
              <w:rPr>
                <w:b/>
                <w:color w:val="1A2230"/>
                <w:sz w:val="15"/>
              </w:rPr>
              <w:t>TM-020</w:t>
            </w:r>
          </w:p>
        </w:tc>
        <w:tc>
          <w:tcPr>
            <w:tcW w:w="3157" w:type="dxa"/>
            <w:shd w:val="clear" w:color="auto" w:fill="F4F7FB"/>
          </w:tcPr>
          <w:p w14:paraId="7D6F4E36" w14:textId="77777777" w:rsidR="006A143F" w:rsidRDefault="00000000">
            <w:pPr>
              <w:spacing w:before="20" w:after="20"/>
            </w:pPr>
            <w:r>
              <w:rPr>
                <w:b/>
                <w:color w:val="1A2230"/>
                <w:sz w:val="15"/>
              </w:rPr>
              <w:t>Instruir al personal de conserjería sobre evidencia fotográfica y hallazgos con contención</w:t>
            </w:r>
          </w:p>
          <w:p w14:paraId="32186EB8" w14:textId="77777777" w:rsidR="006A143F" w:rsidRDefault="00000000">
            <w:pPr>
              <w:spacing w:after="20"/>
            </w:pPr>
            <w:r>
              <w:rPr>
                <w:color w:val="55637A"/>
                <w:sz w:val="13"/>
              </w:rPr>
              <w:t>El sistema acepta fotos sin anclaje (sin GPS ni fecha de captura) sin rechazarlas ni advertirlo en terreno. La calidad probatoria depende enteramente de la capacitación.</w:t>
            </w:r>
          </w:p>
        </w:tc>
        <w:tc>
          <w:tcPr>
            <w:tcW w:w="986" w:type="dxa"/>
            <w:shd w:val="clear" w:color="auto" w:fill="F4F7FB"/>
          </w:tcPr>
          <w:p w14:paraId="6E5C617B" w14:textId="77777777" w:rsidR="006A143F" w:rsidRDefault="00000000">
            <w:pPr>
              <w:spacing w:before="20" w:after="20"/>
            </w:pPr>
            <w:r>
              <w:rPr>
                <w:color w:val="1A2230"/>
                <w:sz w:val="15"/>
              </w:rPr>
              <w:t>Administrador</w:t>
            </w:r>
          </w:p>
        </w:tc>
        <w:tc>
          <w:tcPr>
            <w:tcW w:w="1282" w:type="dxa"/>
            <w:shd w:val="clear" w:color="auto" w:fill="F4F7FB"/>
          </w:tcPr>
          <w:p w14:paraId="6914A750" w14:textId="77777777" w:rsidR="006A143F" w:rsidRDefault="00000000">
            <w:pPr>
              <w:spacing w:before="20" w:after="20"/>
            </w:pPr>
            <w:r>
              <w:rPr>
                <w:color w:val="1A2230"/>
                <w:sz w:val="15"/>
              </w:rPr>
              <w:t>Conserjes de todos los turnos</w:t>
            </w:r>
          </w:p>
        </w:tc>
        <w:tc>
          <w:tcPr>
            <w:tcW w:w="1184" w:type="dxa"/>
            <w:shd w:val="clear" w:color="auto" w:fill="F4F7FB"/>
          </w:tcPr>
          <w:p w14:paraId="58639D2D" w14:textId="77777777" w:rsidR="006A143F" w:rsidRDefault="00000000">
            <w:pPr>
              <w:spacing w:before="20" w:after="20"/>
            </w:pPr>
            <w:r>
              <w:rPr>
                <w:color w:val="1A2230"/>
                <w:sz w:val="15"/>
              </w:rPr>
              <w:t>Capacitación presencial; instructivo impreso en conserjería</w:t>
            </w:r>
          </w:p>
        </w:tc>
        <w:tc>
          <w:tcPr>
            <w:tcW w:w="1381" w:type="dxa"/>
            <w:shd w:val="clear" w:color="auto" w:fill="F4F7FB"/>
          </w:tcPr>
          <w:p w14:paraId="00919D85" w14:textId="77777777" w:rsidR="006A143F" w:rsidRDefault="00000000">
            <w:pPr>
              <w:spacing w:before="20" w:after="20"/>
            </w:pPr>
            <w:r>
              <w:rPr>
                <w:color w:val="1A2230"/>
                <w:sz w:val="15"/>
              </w:rPr>
              <w:t>Al ingreso de cada conserje y como refuerzo trimestral.</w:t>
            </w:r>
          </w:p>
        </w:tc>
        <w:tc>
          <w:tcPr>
            <w:tcW w:w="691" w:type="dxa"/>
            <w:shd w:val="clear" w:color="auto" w:fill="F4F7FB"/>
          </w:tcPr>
          <w:p w14:paraId="6D54A672" w14:textId="77777777" w:rsidR="006A143F" w:rsidRDefault="00000000">
            <w:pPr>
              <w:spacing w:before="20" w:after="20"/>
              <w:jc w:val="center"/>
            </w:pPr>
            <w:r>
              <w:rPr>
                <w:b/>
                <w:color w:val="B26A00"/>
                <w:sz w:val="14"/>
              </w:rPr>
              <w:t>ALTA</w:t>
            </w:r>
          </w:p>
        </w:tc>
        <w:tc>
          <w:tcPr>
            <w:tcW w:w="691" w:type="dxa"/>
            <w:shd w:val="clear" w:color="auto" w:fill="F4F7FB"/>
          </w:tcPr>
          <w:p w14:paraId="638246EB" w14:textId="77777777" w:rsidR="006A143F" w:rsidRDefault="00000000">
            <w:pPr>
              <w:spacing w:before="20" w:after="20"/>
            </w:pPr>
            <w:r>
              <w:rPr>
                <w:rFonts w:ascii="Consolas" w:hAnsi="Consolas"/>
                <w:color w:val="1F5FA8"/>
                <w:sz w:val="12"/>
              </w:rPr>
              <w:t>PROC-004, PROC-013</w:t>
            </w:r>
          </w:p>
        </w:tc>
      </w:tr>
      <w:tr w:rsidR="006A143F" w14:paraId="0E2D3845" w14:textId="77777777">
        <w:tc>
          <w:tcPr>
            <w:tcW w:w="493" w:type="dxa"/>
          </w:tcPr>
          <w:p w14:paraId="2A04A9E4" w14:textId="77777777" w:rsidR="006A143F" w:rsidRDefault="00000000">
            <w:pPr>
              <w:spacing w:before="20" w:after="20"/>
            </w:pPr>
            <w:r>
              <w:rPr>
                <w:b/>
                <w:color w:val="1A2230"/>
                <w:sz w:val="15"/>
              </w:rPr>
              <w:t>TM-021</w:t>
            </w:r>
          </w:p>
        </w:tc>
        <w:tc>
          <w:tcPr>
            <w:tcW w:w="3157" w:type="dxa"/>
          </w:tcPr>
          <w:p w14:paraId="0FF65331" w14:textId="77777777" w:rsidR="006A143F" w:rsidRDefault="00000000">
            <w:pPr>
              <w:spacing w:before="20" w:after="20"/>
            </w:pPr>
            <w:r>
              <w:rPr>
                <w:b/>
                <w:color w:val="1A2230"/>
                <w:sz w:val="15"/>
              </w:rPr>
              <w:t>Verificar la cobertura del catálogo frente al reglamento completo</w:t>
            </w:r>
          </w:p>
          <w:p w14:paraId="77E23D96" w14:textId="77777777" w:rsidR="006A143F" w:rsidRDefault="00000000">
            <w:pPr>
              <w:spacing w:after="20"/>
            </w:pPr>
            <w:r>
              <w:rPr>
                <w:color w:val="55637A"/>
                <w:sz w:val="13"/>
              </w:rPr>
              <w:t>La IA analiza solo los primeros 60.000 caracteres del reglamento. En reglamentos extensos, los artículos finales pueden no haberse analizado nunca.</w:t>
            </w:r>
          </w:p>
        </w:tc>
        <w:tc>
          <w:tcPr>
            <w:tcW w:w="986" w:type="dxa"/>
          </w:tcPr>
          <w:p w14:paraId="3D61ABF0" w14:textId="77777777" w:rsidR="006A143F" w:rsidRDefault="00000000">
            <w:pPr>
              <w:spacing w:before="20" w:after="20"/>
            </w:pPr>
            <w:r>
              <w:rPr>
                <w:color w:val="1A2230"/>
                <w:sz w:val="15"/>
              </w:rPr>
              <w:t>Comité o Administrador</w:t>
            </w:r>
          </w:p>
        </w:tc>
        <w:tc>
          <w:tcPr>
            <w:tcW w:w="1282" w:type="dxa"/>
          </w:tcPr>
          <w:p w14:paraId="670DE72F" w14:textId="77777777" w:rsidR="006A143F" w:rsidRDefault="00000000">
            <w:pPr>
              <w:spacing w:before="20" w:after="20"/>
            </w:pPr>
            <w:r>
              <w:rPr>
                <w:color w:val="1A2230"/>
                <w:sz w:val="15"/>
              </w:rPr>
              <w:t>—</w:t>
            </w:r>
          </w:p>
        </w:tc>
        <w:tc>
          <w:tcPr>
            <w:tcW w:w="1184" w:type="dxa"/>
          </w:tcPr>
          <w:p w14:paraId="1B6ADD7A" w14:textId="77777777" w:rsidR="006A143F" w:rsidRDefault="00000000">
            <w:pPr>
              <w:spacing w:before="20" w:after="20"/>
            </w:pPr>
            <w:r>
              <w:rPr>
                <w:color w:val="1A2230"/>
                <w:sz w:val="15"/>
              </w:rPr>
              <w:t>Revisión manual del reglamento contra el catálogo</w:t>
            </w:r>
          </w:p>
        </w:tc>
        <w:tc>
          <w:tcPr>
            <w:tcW w:w="1381" w:type="dxa"/>
          </w:tcPr>
          <w:p w14:paraId="6DBF5E45" w14:textId="77777777" w:rsidR="006A143F" w:rsidRDefault="00000000">
            <w:pPr>
              <w:spacing w:before="20" w:after="20"/>
            </w:pPr>
            <w:r>
              <w:rPr>
                <w:color w:val="1A2230"/>
                <w:sz w:val="15"/>
              </w:rPr>
              <w:t>Al cargar cada reglamento y tras cada modificación aprobada en asamblea.</w:t>
            </w:r>
          </w:p>
        </w:tc>
        <w:tc>
          <w:tcPr>
            <w:tcW w:w="691" w:type="dxa"/>
          </w:tcPr>
          <w:p w14:paraId="61906BCF" w14:textId="77777777" w:rsidR="006A143F" w:rsidRDefault="00000000">
            <w:pPr>
              <w:spacing w:before="20" w:after="20"/>
              <w:jc w:val="center"/>
            </w:pPr>
            <w:r>
              <w:rPr>
                <w:b/>
                <w:color w:val="55637A"/>
                <w:sz w:val="14"/>
              </w:rPr>
              <w:t>MEDIA</w:t>
            </w:r>
          </w:p>
        </w:tc>
        <w:tc>
          <w:tcPr>
            <w:tcW w:w="691" w:type="dxa"/>
          </w:tcPr>
          <w:p w14:paraId="7C84D005" w14:textId="77777777" w:rsidR="006A143F" w:rsidRDefault="00000000">
            <w:pPr>
              <w:spacing w:before="20" w:after="20"/>
            </w:pPr>
            <w:r>
              <w:rPr>
                <w:rFonts w:ascii="Consolas" w:hAnsi="Consolas"/>
                <w:color w:val="1F5FA8"/>
                <w:sz w:val="12"/>
              </w:rPr>
              <w:t>PROC-002, PROC-003</w:t>
            </w:r>
          </w:p>
        </w:tc>
      </w:tr>
      <w:tr w:rsidR="006A143F" w14:paraId="2A341D8E" w14:textId="77777777">
        <w:tc>
          <w:tcPr>
            <w:tcW w:w="493" w:type="dxa"/>
            <w:shd w:val="clear" w:color="auto" w:fill="F4F7FB"/>
          </w:tcPr>
          <w:p w14:paraId="77D46AA2" w14:textId="77777777" w:rsidR="006A143F" w:rsidRDefault="00000000">
            <w:pPr>
              <w:spacing w:before="20" w:after="20"/>
            </w:pPr>
            <w:r>
              <w:rPr>
                <w:b/>
                <w:color w:val="1A2230"/>
                <w:sz w:val="15"/>
              </w:rPr>
              <w:t>TM-022</w:t>
            </w:r>
          </w:p>
        </w:tc>
        <w:tc>
          <w:tcPr>
            <w:tcW w:w="3157" w:type="dxa"/>
            <w:shd w:val="clear" w:color="auto" w:fill="F4F7FB"/>
          </w:tcPr>
          <w:p w14:paraId="2B0BB234" w14:textId="77777777" w:rsidR="006A143F" w:rsidRDefault="00000000">
            <w:pPr>
              <w:spacing w:before="20" w:after="20"/>
            </w:pPr>
            <w:r>
              <w:rPr>
                <w:b/>
                <w:color w:val="1A2230"/>
                <w:sz w:val="15"/>
              </w:rPr>
              <w:t>Recibir y canalizar descargos o reclamos de copropietarios sin cuenta</w:t>
            </w:r>
          </w:p>
          <w:p w14:paraId="7AC03759" w14:textId="77777777" w:rsidR="006A143F" w:rsidRDefault="00000000">
            <w:pPr>
              <w:spacing w:after="20"/>
            </w:pPr>
            <w:r>
              <w:rPr>
                <w:color w:val="55637A"/>
                <w:sz w:val="13"/>
              </w:rPr>
              <w:t>Quien no tiene cuenta no puede presentar descargo ni ingresar novedades. El descargo extemporáneo tampoco es admitido por el sistema.</w:t>
            </w:r>
          </w:p>
        </w:tc>
        <w:tc>
          <w:tcPr>
            <w:tcW w:w="986" w:type="dxa"/>
            <w:shd w:val="clear" w:color="auto" w:fill="F4F7FB"/>
          </w:tcPr>
          <w:p w14:paraId="3B1855F5" w14:textId="77777777" w:rsidR="006A143F" w:rsidRDefault="00000000">
            <w:pPr>
              <w:spacing w:before="20" w:after="20"/>
            </w:pPr>
            <w:r>
              <w:rPr>
                <w:color w:val="1A2230"/>
                <w:sz w:val="15"/>
              </w:rPr>
              <w:t>Administrador</w:t>
            </w:r>
          </w:p>
        </w:tc>
        <w:tc>
          <w:tcPr>
            <w:tcW w:w="1282" w:type="dxa"/>
            <w:shd w:val="clear" w:color="auto" w:fill="F4F7FB"/>
          </w:tcPr>
          <w:p w14:paraId="2FA65EF6" w14:textId="77777777" w:rsidR="006A143F" w:rsidRDefault="00000000">
            <w:pPr>
              <w:spacing w:before="20" w:after="20"/>
            </w:pPr>
            <w:r>
              <w:rPr>
                <w:color w:val="1A2230"/>
                <w:sz w:val="15"/>
              </w:rPr>
              <w:t>Copropietario</w:t>
            </w:r>
          </w:p>
        </w:tc>
        <w:tc>
          <w:tcPr>
            <w:tcW w:w="1184" w:type="dxa"/>
            <w:shd w:val="clear" w:color="auto" w:fill="F4F7FB"/>
          </w:tcPr>
          <w:p w14:paraId="1C95DDBC" w14:textId="77777777" w:rsidR="006A143F" w:rsidRDefault="00000000">
            <w:pPr>
              <w:spacing w:before="20" w:after="20"/>
            </w:pPr>
            <w:r>
              <w:rPr>
                <w:color w:val="1A2230"/>
                <w:sz w:val="15"/>
              </w:rPr>
              <w:t>Recepción en conserjería, carta o correo; ingreso manual a la plataforma</w:t>
            </w:r>
          </w:p>
        </w:tc>
        <w:tc>
          <w:tcPr>
            <w:tcW w:w="1381" w:type="dxa"/>
            <w:shd w:val="clear" w:color="auto" w:fill="F4F7FB"/>
          </w:tcPr>
          <w:p w14:paraId="3C682B05" w14:textId="77777777" w:rsidR="006A143F" w:rsidRDefault="00000000">
            <w:pPr>
              <w:spacing w:before="20" w:after="20"/>
            </w:pPr>
            <w:r>
              <w:rPr>
                <w:color w:val="1A2230"/>
                <w:sz w:val="15"/>
              </w:rPr>
              <w:t>Cada vez que ocurra.</w:t>
            </w:r>
          </w:p>
        </w:tc>
        <w:tc>
          <w:tcPr>
            <w:tcW w:w="691" w:type="dxa"/>
            <w:shd w:val="clear" w:color="auto" w:fill="F4F7FB"/>
          </w:tcPr>
          <w:p w14:paraId="034741BA" w14:textId="77777777" w:rsidR="006A143F" w:rsidRDefault="00000000">
            <w:pPr>
              <w:spacing w:before="20" w:after="20"/>
              <w:jc w:val="center"/>
            </w:pPr>
            <w:r>
              <w:rPr>
                <w:b/>
                <w:color w:val="B26A00"/>
                <w:sz w:val="14"/>
              </w:rPr>
              <w:t>ALTA</w:t>
            </w:r>
          </w:p>
        </w:tc>
        <w:tc>
          <w:tcPr>
            <w:tcW w:w="691" w:type="dxa"/>
            <w:shd w:val="clear" w:color="auto" w:fill="F4F7FB"/>
          </w:tcPr>
          <w:p w14:paraId="5FB1270E" w14:textId="77777777" w:rsidR="006A143F" w:rsidRDefault="00000000">
            <w:pPr>
              <w:spacing w:before="20" w:after="20"/>
            </w:pPr>
            <w:r>
              <w:rPr>
                <w:rFonts w:ascii="Consolas" w:hAnsi="Consolas"/>
                <w:color w:val="1F5FA8"/>
                <w:sz w:val="12"/>
              </w:rPr>
              <w:t>PROC-007, PROC-011</w:t>
            </w:r>
          </w:p>
        </w:tc>
      </w:tr>
    </w:tbl>
    <w:p w14:paraId="2C5E966C" w14:textId="77777777" w:rsidR="006A143F" w:rsidRDefault="00000000">
      <w:r>
        <w:br w:type="page"/>
      </w:r>
    </w:p>
    <w:p w14:paraId="43BD6BCD" w14:textId="77777777" w:rsidR="006A143F" w:rsidRDefault="00000000">
      <w:pPr>
        <w:pStyle w:val="Ttulo1"/>
      </w:pPr>
      <w:bookmarkStart w:id="24" w:name="_Toc235445922"/>
      <w:r>
        <w:lastRenderedPageBreak/>
        <w:t>Anexo A · Puntos no verificables y hallazgos</w:t>
      </w:r>
      <w:bookmarkEnd w:id="24"/>
    </w:p>
    <w:p w14:paraId="54DD64A6" w14:textId="77777777" w:rsidR="006A143F" w:rsidRDefault="00000000">
      <w:pPr>
        <w:pStyle w:val="Ttulo2"/>
      </w:pPr>
      <w:bookmarkStart w:id="25" w:name="_Toc235445923"/>
      <w:r>
        <w:t>A.1 · No verificable con certeza</w:t>
      </w:r>
      <w:bookmarkEnd w:id="25"/>
    </w:p>
    <w:p w14:paraId="4C6B1197" w14:textId="77777777" w:rsidR="006A143F" w:rsidRDefault="00000000">
      <w:r>
        <w:rPr>
          <w:color w:val="1A2230"/>
        </w:rPr>
        <w:t>Se declara explícitamente en vez de completarse por inferencia:</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2959"/>
        <w:gridCol w:w="6511"/>
      </w:tblGrid>
      <w:tr w:rsidR="006A143F" w14:paraId="16727108" w14:textId="77777777">
        <w:trPr>
          <w:tblHeader/>
          <w:jc w:val="center"/>
        </w:trPr>
        <w:tc>
          <w:tcPr>
            <w:tcW w:w="395" w:type="dxa"/>
            <w:shd w:val="clear" w:color="auto" w:fill="0D2340"/>
          </w:tcPr>
          <w:p w14:paraId="428EAD2A" w14:textId="77777777" w:rsidR="006A143F" w:rsidRDefault="00000000">
            <w:pPr>
              <w:spacing w:before="20" w:after="20"/>
            </w:pPr>
            <w:r>
              <w:rPr>
                <w:b/>
                <w:color w:val="FFFFFF"/>
                <w:sz w:val="15"/>
              </w:rPr>
              <w:t>N°</w:t>
            </w:r>
          </w:p>
        </w:tc>
        <w:tc>
          <w:tcPr>
            <w:tcW w:w="2959" w:type="dxa"/>
            <w:shd w:val="clear" w:color="auto" w:fill="0D2340"/>
          </w:tcPr>
          <w:p w14:paraId="7695FFE4" w14:textId="77777777" w:rsidR="006A143F" w:rsidRDefault="00000000">
            <w:pPr>
              <w:spacing w:before="20" w:after="20"/>
            </w:pPr>
            <w:r>
              <w:rPr>
                <w:b/>
                <w:color w:val="FFFFFF"/>
                <w:sz w:val="15"/>
              </w:rPr>
              <w:t>Punto</w:t>
            </w:r>
          </w:p>
        </w:tc>
        <w:tc>
          <w:tcPr>
            <w:tcW w:w="6511" w:type="dxa"/>
            <w:shd w:val="clear" w:color="auto" w:fill="0D2340"/>
          </w:tcPr>
          <w:p w14:paraId="7386D3A6" w14:textId="77777777" w:rsidR="006A143F" w:rsidRDefault="00000000">
            <w:pPr>
              <w:spacing w:before="20" w:after="20"/>
            </w:pPr>
            <w:r>
              <w:rPr>
                <w:b/>
                <w:color w:val="FFFFFF"/>
                <w:sz w:val="15"/>
              </w:rPr>
              <w:t>Por qué no se pudo verificar</w:t>
            </w:r>
          </w:p>
        </w:tc>
      </w:tr>
      <w:tr w:rsidR="006A143F" w14:paraId="286A2B69" w14:textId="77777777">
        <w:trPr>
          <w:jc w:val="center"/>
        </w:trPr>
        <w:tc>
          <w:tcPr>
            <w:tcW w:w="395" w:type="dxa"/>
          </w:tcPr>
          <w:p w14:paraId="3F66FEC5" w14:textId="77777777" w:rsidR="006A143F" w:rsidRDefault="00000000">
            <w:pPr>
              <w:spacing w:before="20" w:after="20"/>
            </w:pPr>
            <w:r>
              <w:rPr>
                <w:color w:val="1A2230"/>
                <w:sz w:val="15"/>
              </w:rPr>
              <w:t>1</w:t>
            </w:r>
          </w:p>
        </w:tc>
        <w:tc>
          <w:tcPr>
            <w:tcW w:w="2959" w:type="dxa"/>
          </w:tcPr>
          <w:p w14:paraId="6D48B49D" w14:textId="77777777" w:rsidR="006A143F" w:rsidRDefault="00000000">
            <w:pPr>
              <w:spacing w:before="20" w:after="20"/>
            </w:pPr>
            <w:r>
              <w:rPr>
                <w:color w:val="1A2230"/>
                <w:sz w:val="15"/>
              </w:rPr>
              <w:t>Validez del identificador del modelo de IA utilizado</w:t>
            </w:r>
          </w:p>
        </w:tc>
        <w:tc>
          <w:tcPr>
            <w:tcW w:w="6511" w:type="dxa"/>
          </w:tcPr>
          <w:p w14:paraId="1945DE34" w14:textId="77777777" w:rsidR="006A143F" w:rsidRDefault="00000000">
            <w:pPr>
              <w:spacing w:before="20" w:after="20"/>
            </w:pPr>
            <w:r>
              <w:rPr>
                <w:color w:val="1A2230"/>
                <w:sz w:val="15"/>
              </w:rPr>
              <w:t>No puede confirmarse desde el código que el identificador sea válido y esté disponible para la clave contratada. Si no lo fuera, toda generación de borradores devolvería el mismo error 502 genérico.</w:t>
            </w:r>
          </w:p>
        </w:tc>
      </w:tr>
      <w:tr w:rsidR="006A143F" w14:paraId="4D6CE620" w14:textId="77777777">
        <w:trPr>
          <w:jc w:val="center"/>
        </w:trPr>
        <w:tc>
          <w:tcPr>
            <w:tcW w:w="395" w:type="dxa"/>
            <w:shd w:val="clear" w:color="auto" w:fill="F4F7FB"/>
          </w:tcPr>
          <w:p w14:paraId="0C102FAB" w14:textId="77777777" w:rsidR="006A143F" w:rsidRDefault="00000000">
            <w:pPr>
              <w:spacing w:before="20" w:after="20"/>
            </w:pPr>
            <w:r>
              <w:rPr>
                <w:color w:val="1A2230"/>
                <w:sz w:val="15"/>
              </w:rPr>
              <w:t>2</w:t>
            </w:r>
          </w:p>
        </w:tc>
        <w:tc>
          <w:tcPr>
            <w:tcW w:w="2959" w:type="dxa"/>
            <w:shd w:val="clear" w:color="auto" w:fill="F4F7FB"/>
          </w:tcPr>
          <w:p w14:paraId="64016266" w14:textId="77777777" w:rsidR="006A143F" w:rsidRDefault="00000000">
            <w:pPr>
              <w:spacing w:before="20" w:after="20"/>
            </w:pPr>
            <w:r>
              <w:rPr>
                <w:color w:val="1A2230"/>
                <w:sz w:val="15"/>
              </w:rPr>
              <w:t>Contenido exacto impreso en los PDF de notificación y de certificado</w:t>
            </w:r>
          </w:p>
        </w:tc>
        <w:tc>
          <w:tcPr>
            <w:tcW w:w="6511" w:type="dxa"/>
            <w:shd w:val="clear" w:color="auto" w:fill="F4F7FB"/>
          </w:tcPr>
          <w:p w14:paraId="2428D480" w14:textId="77777777" w:rsidR="006A143F" w:rsidRDefault="00000000">
            <w:pPr>
              <w:spacing w:before="20" w:after="20"/>
            </w:pPr>
            <w:r>
              <w:rPr>
                <w:color w:val="1A2230"/>
                <w:sz w:val="15"/>
              </w:rPr>
              <w:t>Las plantillas de impresión no fueron inspeccionadas en esta auditoría. Los campos concretos que aparecen en el documento no están verificados.</w:t>
            </w:r>
          </w:p>
        </w:tc>
      </w:tr>
      <w:tr w:rsidR="006A143F" w14:paraId="60455489" w14:textId="77777777">
        <w:trPr>
          <w:jc w:val="center"/>
        </w:trPr>
        <w:tc>
          <w:tcPr>
            <w:tcW w:w="395" w:type="dxa"/>
          </w:tcPr>
          <w:p w14:paraId="65C5393B" w14:textId="77777777" w:rsidR="006A143F" w:rsidRDefault="00000000">
            <w:pPr>
              <w:spacing w:before="20" w:after="20"/>
            </w:pPr>
            <w:r>
              <w:rPr>
                <w:color w:val="1A2230"/>
                <w:sz w:val="15"/>
              </w:rPr>
              <w:t>3</w:t>
            </w:r>
          </w:p>
        </w:tc>
        <w:tc>
          <w:tcPr>
            <w:tcW w:w="2959" w:type="dxa"/>
          </w:tcPr>
          <w:p w14:paraId="5A3183F1" w14:textId="77777777" w:rsidR="006A143F" w:rsidRDefault="00000000">
            <w:pPr>
              <w:spacing w:before="20" w:after="20"/>
            </w:pPr>
            <w:r>
              <w:rPr>
                <w:color w:val="1A2230"/>
                <w:sz w:val="15"/>
              </w:rPr>
              <w:t>Formato horario en la comprobación de vigencia de delegaciones</w:t>
            </w:r>
          </w:p>
        </w:tc>
        <w:tc>
          <w:tcPr>
            <w:tcW w:w="6511" w:type="dxa"/>
          </w:tcPr>
          <w:p w14:paraId="389FA9E4" w14:textId="77777777" w:rsidR="006A143F" w:rsidRDefault="00000000">
            <w:pPr>
              <w:spacing w:before="20" w:after="20"/>
            </w:pPr>
            <w:r>
              <w:rPr>
                <w:color w:val="1A2230"/>
                <w:sz w:val="15"/>
              </w:rPr>
              <w:t xml:space="preserve">La comprobación compara instantes como texto, lo que es correcto solo si todas las marcas de tiempo se generan con el mismo huso. Con el huso de Chile configurado, no se verificó empíricamente el formato producido en ejecución. </w:t>
            </w:r>
            <w:r>
              <w:rPr>
                <w:b/>
                <w:color w:val="1A2230"/>
                <w:sz w:val="15"/>
              </w:rPr>
              <w:t>Debe probarse antes de operar con delegaciones.</w:t>
            </w:r>
          </w:p>
        </w:tc>
      </w:tr>
      <w:tr w:rsidR="006A143F" w14:paraId="6C36223F" w14:textId="77777777">
        <w:trPr>
          <w:jc w:val="center"/>
        </w:trPr>
        <w:tc>
          <w:tcPr>
            <w:tcW w:w="395" w:type="dxa"/>
            <w:shd w:val="clear" w:color="auto" w:fill="F4F7FB"/>
          </w:tcPr>
          <w:p w14:paraId="5EC8FB43" w14:textId="77777777" w:rsidR="006A143F" w:rsidRDefault="00000000">
            <w:pPr>
              <w:spacing w:before="20" w:after="20"/>
            </w:pPr>
            <w:r>
              <w:rPr>
                <w:color w:val="1A2230"/>
                <w:sz w:val="15"/>
              </w:rPr>
              <w:t>4</w:t>
            </w:r>
          </w:p>
        </w:tc>
        <w:tc>
          <w:tcPr>
            <w:tcW w:w="2959" w:type="dxa"/>
            <w:shd w:val="clear" w:color="auto" w:fill="F4F7FB"/>
          </w:tcPr>
          <w:p w14:paraId="5F5C1DF8" w14:textId="77777777" w:rsidR="006A143F" w:rsidRDefault="00000000">
            <w:pPr>
              <w:spacing w:before="20" w:after="20"/>
            </w:pPr>
            <w:r>
              <w:rPr>
                <w:color w:val="1A2230"/>
                <w:sz w:val="15"/>
              </w:rPr>
              <w:t>Comportamiento ante una falla de sellado durante el barrido de firmeza</w:t>
            </w:r>
          </w:p>
        </w:tc>
        <w:tc>
          <w:tcPr>
            <w:tcW w:w="6511" w:type="dxa"/>
            <w:shd w:val="clear" w:color="auto" w:fill="F4F7FB"/>
          </w:tcPr>
          <w:p w14:paraId="6BF68AC2" w14:textId="77777777" w:rsidR="006A143F" w:rsidRDefault="00000000">
            <w:pPr>
              <w:spacing w:before="20" w:after="20"/>
            </w:pPr>
            <w:r>
              <w:rPr>
                <w:color w:val="1A2230"/>
                <w:sz w:val="15"/>
              </w:rPr>
              <w:t>El barrido no tiene manejo de excepciones propio. Se presume que una falla interrumpiría la ejecución, pero no se probó empíricamente.</w:t>
            </w:r>
          </w:p>
        </w:tc>
      </w:tr>
      <w:tr w:rsidR="006A143F" w14:paraId="178DF7F2" w14:textId="77777777">
        <w:trPr>
          <w:jc w:val="center"/>
        </w:trPr>
        <w:tc>
          <w:tcPr>
            <w:tcW w:w="395" w:type="dxa"/>
          </w:tcPr>
          <w:p w14:paraId="73CCA8C5" w14:textId="77777777" w:rsidR="006A143F" w:rsidRDefault="00000000">
            <w:pPr>
              <w:spacing w:before="20" w:after="20"/>
            </w:pPr>
            <w:r>
              <w:rPr>
                <w:color w:val="1A2230"/>
                <w:sz w:val="15"/>
              </w:rPr>
              <w:t>5</w:t>
            </w:r>
          </w:p>
        </w:tc>
        <w:tc>
          <w:tcPr>
            <w:tcW w:w="2959" w:type="dxa"/>
          </w:tcPr>
          <w:p w14:paraId="0D737E56" w14:textId="77777777" w:rsidR="006A143F" w:rsidRDefault="00000000">
            <w:pPr>
              <w:spacing w:before="20" w:after="20"/>
            </w:pPr>
            <w:r>
              <w:rPr>
                <w:color w:val="1A2230"/>
                <w:sz w:val="15"/>
              </w:rPr>
              <w:t>Existencia de interfaz para administrar cadenas de escalamiento</w:t>
            </w:r>
          </w:p>
        </w:tc>
        <w:tc>
          <w:tcPr>
            <w:tcW w:w="6511" w:type="dxa"/>
          </w:tcPr>
          <w:p w14:paraId="22C26AF5" w14:textId="77777777" w:rsidR="006A143F" w:rsidRDefault="00000000">
            <w:pPr>
              <w:spacing w:before="20" w:after="20"/>
            </w:pPr>
            <w:r>
              <w:rPr>
                <w:color w:val="1A2230"/>
                <w:sz w:val="15"/>
              </w:rPr>
              <w:t>No se encontró interfaz de programación para gestionar cadenas y niveles; se asume administración por consola. No se descarta que exista por otra vía no auditada.</w:t>
            </w:r>
          </w:p>
        </w:tc>
      </w:tr>
      <w:tr w:rsidR="006A143F" w14:paraId="40589393" w14:textId="77777777">
        <w:trPr>
          <w:jc w:val="center"/>
        </w:trPr>
        <w:tc>
          <w:tcPr>
            <w:tcW w:w="395" w:type="dxa"/>
            <w:shd w:val="clear" w:color="auto" w:fill="F4F7FB"/>
          </w:tcPr>
          <w:p w14:paraId="3C6DC892" w14:textId="77777777" w:rsidR="006A143F" w:rsidRDefault="00000000">
            <w:pPr>
              <w:spacing w:before="20" w:after="20"/>
            </w:pPr>
            <w:r>
              <w:rPr>
                <w:color w:val="1A2230"/>
                <w:sz w:val="15"/>
              </w:rPr>
              <w:t>6</w:t>
            </w:r>
          </w:p>
        </w:tc>
        <w:tc>
          <w:tcPr>
            <w:tcW w:w="2959" w:type="dxa"/>
            <w:shd w:val="clear" w:color="auto" w:fill="F4F7FB"/>
          </w:tcPr>
          <w:p w14:paraId="5AB451B8" w14:textId="77777777" w:rsidR="006A143F" w:rsidRDefault="00000000">
            <w:pPr>
              <w:spacing w:before="20" w:after="20"/>
            </w:pPr>
            <w:r>
              <w:rPr>
                <w:color w:val="1A2230"/>
                <w:sz w:val="15"/>
              </w:rPr>
              <w:t>Rutinas de respaldo de base de datos y archivos de evidencia</w:t>
            </w:r>
          </w:p>
        </w:tc>
        <w:tc>
          <w:tcPr>
            <w:tcW w:w="6511" w:type="dxa"/>
            <w:shd w:val="clear" w:color="auto" w:fill="F4F7FB"/>
          </w:tcPr>
          <w:p w14:paraId="52AFE106" w14:textId="77777777" w:rsidR="006A143F" w:rsidRDefault="00000000">
            <w:pPr>
              <w:spacing w:before="20" w:after="20"/>
            </w:pPr>
            <w:r>
              <w:rPr>
                <w:color w:val="1A2230"/>
                <w:sz w:val="15"/>
              </w:rPr>
              <w:t>No se encontró ninguna rutina automatizada. No puede afirmarse que no exista a nivel de infraestructura, fuera del repositorio.</w:t>
            </w:r>
          </w:p>
        </w:tc>
      </w:tr>
      <w:tr w:rsidR="006A143F" w14:paraId="291C9CD9" w14:textId="77777777">
        <w:trPr>
          <w:jc w:val="center"/>
        </w:trPr>
        <w:tc>
          <w:tcPr>
            <w:tcW w:w="395" w:type="dxa"/>
          </w:tcPr>
          <w:p w14:paraId="21223390" w14:textId="77777777" w:rsidR="006A143F" w:rsidRDefault="00000000">
            <w:pPr>
              <w:spacing w:before="20" w:after="20"/>
            </w:pPr>
            <w:r>
              <w:rPr>
                <w:color w:val="1A2230"/>
                <w:sz w:val="15"/>
              </w:rPr>
              <w:t>7</w:t>
            </w:r>
          </w:p>
        </w:tc>
        <w:tc>
          <w:tcPr>
            <w:tcW w:w="2959" w:type="dxa"/>
          </w:tcPr>
          <w:p w14:paraId="3820E7E4" w14:textId="77777777" w:rsidR="006A143F" w:rsidRDefault="00000000">
            <w:pPr>
              <w:spacing w:before="20" w:after="20"/>
            </w:pPr>
            <w:r>
              <w:rPr>
                <w:color w:val="1A2230"/>
                <w:sz w:val="15"/>
              </w:rPr>
              <w:t>Datos exactos que siembran los comandos de demostración</w:t>
            </w:r>
          </w:p>
        </w:tc>
        <w:tc>
          <w:tcPr>
            <w:tcW w:w="6511" w:type="dxa"/>
          </w:tcPr>
          <w:p w14:paraId="616CE1BB" w14:textId="77777777" w:rsidR="006A143F" w:rsidRDefault="00000000">
            <w:pPr>
              <w:spacing w:before="20" w:after="20"/>
            </w:pPr>
            <w:r>
              <w:rPr>
                <w:color w:val="1A2230"/>
                <w:sz w:val="15"/>
              </w:rPr>
              <w:t>Solo se inspeccionó parcialmente su contenido.</w:t>
            </w:r>
          </w:p>
        </w:tc>
      </w:tr>
    </w:tbl>
    <w:p w14:paraId="49BA0979" w14:textId="77777777" w:rsidR="006A143F" w:rsidRDefault="00000000">
      <w:pPr>
        <w:pStyle w:val="Ttulo2"/>
      </w:pPr>
      <w:bookmarkStart w:id="26" w:name="_Toc235445924"/>
      <w:r>
        <w:t>A.2 · Hallazgos detectados durante la auditoría</w:t>
      </w:r>
      <w:bookmarkEnd w:id="26"/>
    </w:p>
    <w:p w14:paraId="010A3C3B" w14:textId="77777777" w:rsidR="006A143F" w:rsidRDefault="00000000">
      <w:r>
        <w:rPr>
          <w:color w:val="1A2230"/>
        </w:rPr>
        <w:t>Discrepancias entre el comportamiento esperado y el implementado. No son fallas de este manual sino observaciones sobre el sistema.</w:t>
      </w:r>
    </w:p>
    <w:tbl>
      <w:tblPr>
        <w:tblW w:w="0" w:type="auto"/>
        <w:jc w:val="center"/>
        <w:tblBorders>
          <w:top w:val="single" w:sz="4" w:space="0" w:color="D4DAE4"/>
          <w:left w:val="single" w:sz="4" w:space="0" w:color="D4DAE4"/>
          <w:bottom w:val="single" w:sz="4" w:space="0" w:color="D4DAE4"/>
          <w:right w:val="single" w:sz="4" w:space="0" w:color="D4DAE4"/>
          <w:insideH w:val="single" w:sz="4" w:space="0" w:color="D4DAE4"/>
          <w:insideV w:val="single" w:sz="4" w:space="0" w:color="D4DAE4"/>
        </w:tblBorders>
        <w:tblLayout w:type="fixed"/>
        <w:tblLook w:val="04A0" w:firstRow="1" w:lastRow="0" w:firstColumn="1" w:lastColumn="0" w:noHBand="0" w:noVBand="1"/>
      </w:tblPr>
      <w:tblGrid>
        <w:gridCol w:w="395"/>
        <w:gridCol w:w="3058"/>
        <w:gridCol w:w="5228"/>
        <w:gridCol w:w="1184"/>
      </w:tblGrid>
      <w:tr w:rsidR="006A143F" w14:paraId="0D81466E" w14:textId="77777777">
        <w:trPr>
          <w:tblHeader/>
          <w:jc w:val="center"/>
        </w:trPr>
        <w:tc>
          <w:tcPr>
            <w:tcW w:w="395" w:type="dxa"/>
            <w:shd w:val="clear" w:color="auto" w:fill="0D2340"/>
          </w:tcPr>
          <w:p w14:paraId="00B54BAD" w14:textId="77777777" w:rsidR="006A143F" w:rsidRDefault="00000000">
            <w:pPr>
              <w:spacing w:before="20" w:after="20"/>
            </w:pPr>
            <w:r>
              <w:rPr>
                <w:b/>
                <w:color w:val="FFFFFF"/>
                <w:sz w:val="15"/>
              </w:rPr>
              <w:t>N°</w:t>
            </w:r>
          </w:p>
        </w:tc>
        <w:tc>
          <w:tcPr>
            <w:tcW w:w="3058" w:type="dxa"/>
            <w:shd w:val="clear" w:color="auto" w:fill="0D2340"/>
          </w:tcPr>
          <w:p w14:paraId="4624CDB7" w14:textId="77777777" w:rsidR="006A143F" w:rsidRDefault="00000000">
            <w:pPr>
              <w:spacing w:before="20" w:after="20"/>
            </w:pPr>
            <w:r>
              <w:rPr>
                <w:b/>
                <w:color w:val="FFFFFF"/>
                <w:sz w:val="15"/>
              </w:rPr>
              <w:t>Hallazgo</w:t>
            </w:r>
          </w:p>
        </w:tc>
        <w:tc>
          <w:tcPr>
            <w:tcW w:w="5228" w:type="dxa"/>
            <w:shd w:val="clear" w:color="auto" w:fill="0D2340"/>
          </w:tcPr>
          <w:p w14:paraId="0CF4CEB8" w14:textId="77777777" w:rsidR="006A143F" w:rsidRDefault="00000000">
            <w:pPr>
              <w:spacing w:before="20" w:after="20"/>
            </w:pPr>
            <w:r>
              <w:rPr>
                <w:b/>
                <w:color w:val="FFFFFF"/>
                <w:sz w:val="15"/>
              </w:rPr>
              <w:t>Efecto</w:t>
            </w:r>
          </w:p>
        </w:tc>
        <w:tc>
          <w:tcPr>
            <w:tcW w:w="1184" w:type="dxa"/>
            <w:shd w:val="clear" w:color="auto" w:fill="0D2340"/>
          </w:tcPr>
          <w:p w14:paraId="26AB1CEC" w14:textId="77777777" w:rsidR="006A143F" w:rsidRDefault="00000000">
            <w:pPr>
              <w:spacing w:before="20" w:after="20"/>
            </w:pPr>
            <w:r>
              <w:rPr>
                <w:b/>
                <w:color w:val="FFFFFF"/>
                <w:sz w:val="15"/>
              </w:rPr>
              <w:t>Proc.</w:t>
            </w:r>
          </w:p>
        </w:tc>
      </w:tr>
      <w:tr w:rsidR="006A143F" w14:paraId="60CB6D7D" w14:textId="77777777">
        <w:trPr>
          <w:jc w:val="center"/>
        </w:trPr>
        <w:tc>
          <w:tcPr>
            <w:tcW w:w="395" w:type="dxa"/>
          </w:tcPr>
          <w:p w14:paraId="3377A262" w14:textId="77777777" w:rsidR="006A143F" w:rsidRDefault="00000000">
            <w:pPr>
              <w:spacing w:before="20" w:after="20"/>
            </w:pPr>
            <w:r>
              <w:rPr>
                <w:color w:val="1A2230"/>
                <w:sz w:val="15"/>
              </w:rPr>
              <w:t>1</w:t>
            </w:r>
          </w:p>
        </w:tc>
        <w:tc>
          <w:tcPr>
            <w:tcW w:w="3058" w:type="dxa"/>
          </w:tcPr>
          <w:p w14:paraId="0F9D5AD4" w14:textId="77777777" w:rsidR="006A143F" w:rsidRDefault="00000000">
            <w:pPr>
              <w:spacing w:before="20" w:after="20"/>
            </w:pPr>
            <w:r>
              <w:rPr>
                <w:color w:val="1A2230"/>
                <w:sz w:val="15"/>
              </w:rPr>
              <w:t>El plazo de respuesta de una novedad puede fijarse desde el cliente</w:t>
            </w:r>
          </w:p>
        </w:tc>
        <w:tc>
          <w:tcPr>
            <w:tcW w:w="5228" w:type="dxa"/>
          </w:tcPr>
          <w:p w14:paraId="22B22699" w14:textId="77777777" w:rsidR="006A143F" w:rsidRDefault="00000000">
            <w:pPr>
              <w:spacing w:before="20" w:after="20"/>
            </w:pPr>
            <w:r>
              <w:rPr>
                <w:color w:val="1A2230"/>
                <w:sz w:val="15"/>
              </w:rPr>
              <w:t>Permite acortar o extender el plazo legal de 20 días al crear la novedad. El campo debería ser de solo lectura.</w:t>
            </w:r>
          </w:p>
        </w:tc>
        <w:tc>
          <w:tcPr>
            <w:tcW w:w="1184" w:type="dxa"/>
          </w:tcPr>
          <w:p w14:paraId="277F7C2C" w14:textId="77777777" w:rsidR="006A143F" w:rsidRDefault="00000000">
            <w:pPr>
              <w:spacing w:before="20" w:after="20"/>
            </w:pPr>
            <w:r>
              <w:rPr>
                <w:color w:val="1A2230"/>
                <w:sz w:val="15"/>
              </w:rPr>
              <w:t>PROC-011</w:t>
            </w:r>
          </w:p>
        </w:tc>
      </w:tr>
      <w:tr w:rsidR="006A143F" w14:paraId="49C1D5C8" w14:textId="77777777">
        <w:trPr>
          <w:jc w:val="center"/>
        </w:trPr>
        <w:tc>
          <w:tcPr>
            <w:tcW w:w="395" w:type="dxa"/>
            <w:shd w:val="clear" w:color="auto" w:fill="F4F7FB"/>
          </w:tcPr>
          <w:p w14:paraId="77343584" w14:textId="77777777" w:rsidR="006A143F" w:rsidRDefault="00000000">
            <w:pPr>
              <w:spacing w:before="20" w:after="20"/>
            </w:pPr>
            <w:r>
              <w:rPr>
                <w:color w:val="1A2230"/>
                <w:sz w:val="15"/>
              </w:rPr>
              <w:t>2</w:t>
            </w:r>
          </w:p>
        </w:tc>
        <w:tc>
          <w:tcPr>
            <w:tcW w:w="3058" w:type="dxa"/>
            <w:shd w:val="clear" w:color="auto" w:fill="F4F7FB"/>
          </w:tcPr>
          <w:p w14:paraId="28F5F261" w14:textId="77777777" w:rsidR="006A143F" w:rsidRDefault="00000000">
            <w:pPr>
              <w:spacing w:before="20" w:after="20"/>
            </w:pPr>
            <w:r>
              <w:rPr>
                <w:color w:val="1A2230"/>
                <w:sz w:val="15"/>
              </w:rPr>
              <w:t>Responder una novedad vencida borra la marca de incumplimiento</w:t>
            </w:r>
          </w:p>
        </w:tc>
        <w:tc>
          <w:tcPr>
            <w:tcW w:w="5228" w:type="dxa"/>
            <w:shd w:val="clear" w:color="auto" w:fill="F4F7FB"/>
          </w:tcPr>
          <w:p w14:paraId="7E603C97" w14:textId="77777777" w:rsidR="006A143F" w:rsidRDefault="00000000">
            <w:pPr>
              <w:spacing w:before="20" w:after="20"/>
            </w:pPr>
            <w:r>
              <w:rPr>
                <w:color w:val="1A2230"/>
                <w:sz w:val="15"/>
              </w:rPr>
              <w:t>El registro no conserva evidencia de que el plazo legal se incumplió, lo que debilita precisamente la trazabilidad que el Libro busca dar.</w:t>
            </w:r>
          </w:p>
        </w:tc>
        <w:tc>
          <w:tcPr>
            <w:tcW w:w="1184" w:type="dxa"/>
            <w:shd w:val="clear" w:color="auto" w:fill="F4F7FB"/>
          </w:tcPr>
          <w:p w14:paraId="4D016664" w14:textId="77777777" w:rsidR="006A143F" w:rsidRDefault="00000000">
            <w:pPr>
              <w:spacing w:before="20" w:after="20"/>
            </w:pPr>
            <w:r>
              <w:rPr>
                <w:color w:val="1A2230"/>
                <w:sz w:val="15"/>
              </w:rPr>
              <w:t>PROC-011</w:t>
            </w:r>
          </w:p>
        </w:tc>
      </w:tr>
      <w:tr w:rsidR="006A143F" w14:paraId="3CF396C7" w14:textId="77777777">
        <w:trPr>
          <w:jc w:val="center"/>
        </w:trPr>
        <w:tc>
          <w:tcPr>
            <w:tcW w:w="395" w:type="dxa"/>
          </w:tcPr>
          <w:p w14:paraId="2C333020" w14:textId="77777777" w:rsidR="006A143F" w:rsidRDefault="00000000">
            <w:pPr>
              <w:spacing w:before="20" w:after="20"/>
            </w:pPr>
            <w:r>
              <w:rPr>
                <w:color w:val="1A2230"/>
                <w:sz w:val="15"/>
              </w:rPr>
              <w:t>3</w:t>
            </w:r>
          </w:p>
        </w:tc>
        <w:tc>
          <w:tcPr>
            <w:tcW w:w="3058" w:type="dxa"/>
          </w:tcPr>
          <w:p w14:paraId="42CA06A1" w14:textId="77777777" w:rsidR="006A143F" w:rsidRDefault="00000000">
            <w:pPr>
              <w:spacing w:before="20" w:after="20"/>
            </w:pPr>
            <w:r>
              <w:rPr>
                <w:color w:val="1A2230"/>
                <w:sz w:val="15"/>
              </w:rPr>
              <w:t>El paso a estado EXPORTADA no se sella ni se registra en el historial</w:t>
            </w:r>
          </w:p>
        </w:tc>
        <w:tc>
          <w:tcPr>
            <w:tcW w:w="5228" w:type="dxa"/>
          </w:tcPr>
          <w:p w14:paraId="5B6D2182" w14:textId="77777777" w:rsidR="006A143F" w:rsidRDefault="00000000">
            <w:pPr>
              <w:spacing w:before="20" w:after="20"/>
            </w:pPr>
            <w:r>
              <w:rPr>
                <w:color w:val="1A2230"/>
                <w:sz w:val="15"/>
              </w:rPr>
              <w:t>Es el único cambio de estado del ciclo que queda fuera de la cadena de auditoría.</w:t>
            </w:r>
          </w:p>
        </w:tc>
        <w:tc>
          <w:tcPr>
            <w:tcW w:w="1184" w:type="dxa"/>
          </w:tcPr>
          <w:p w14:paraId="04AB5BF6" w14:textId="77777777" w:rsidR="006A143F" w:rsidRDefault="00000000">
            <w:pPr>
              <w:spacing w:before="20" w:after="20"/>
            </w:pPr>
            <w:r>
              <w:rPr>
                <w:color w:val="1A2230"/>
                <w:sz w:val="15"/>
              </w:rPr>
              <w:t>PROC-010</w:t>
            </w:r>
          </w:p>
        </w:tc>
      </w:tr>
      <w:tr w:rsidR="006A143F" w14:paraId="78C3F04A" w14:textId="77777777">
        <w:trPr>
          <w:jc w:val="center"/>
        </w:trPr>
        <w:tc>
          <w:tcPr>
            <w:tcW w:w="395" w:type="dxa"/>
            <w:shd w:val="clear" w:color="auto" w:fill="F4F7FB"/>
          </w:tcPr>
          <w:p w14:paraId="67EC22C9" w14:textId="77777777" w:rsidR="006A143F" w:rsidRDefault="00000000">
            <w:pPr>
              <w:spacing w:before="20" w:after="20"/>
            </w:pPr>
            <w:r>
              <w:rPr>
                <w:color w:val="1A2230"/>
                <w:sz w:val="15"/>
              </w:rPr>
              <w:t>4</w:t>
            </w:r>
          </w:p>
        </w:tc>
        <w:tc>
          <w:tcPr>
            <w:tcW w:w="3058" w:type="dxa"/>
            <w:shd w:val="clear" w:color="auto" w:fill="F4F7FB"/>
          </w:tcPr>
          <w:p w14:paraId="68FF78B2" w14:textId="77777777" w:rsidR="006A143F" w:rsidRDefault="00000000">
            <w:pPr>
              <w:spacing w:before="20" w:after="20"/>
            </w:pPr>
            <w:r>
              <w:rPr>
                <w:color w:val="1A2230"/>
                <w:sz w:val="15"/>
              </w:rPr>
              <w:t>Rechazar una infracción del catálogo no registra autor, fecha ni motivo</w:t>
            </w:r>
          </w:p>
        </w:tc>
        <w:tc>
          <w:tcPr>
            <w:tcW w:w="5228" w:type="dxa"/>
            <w:shd w:val="clear" w:color="auto" w:fill="F4F7FB"/>
          </w:tcPr>
          <w:p w14:paraId="2BC63249" w14:textId="77777777" w:rsidR="006A143F" w:rsidRDefault="00000000">
            <w:pPr>
              <w:spacing w:before="20" w:after="20"/>
            </w:pPr>
            <w:r>
              <w:rPr>
                <w:color w:val="1A2230"/>
                <w:sz w:val="15"/>
              </w:rPr>
              <w:t>Asimetría respecto de confirmar, que sí los registra. No hay trazabilidad de los descartes.</w:t>
            </w:r>
          </w:p>
        </w:tc>
        <w:tc>
          <w:tcPr>
            <w:tcW w:w="1184" w:type="dxa"/>
            <w:shd w:val="clear" w:color="auto" w:fill="F4F7FB"/>
          </w:tcPr>
          <w:p w14:paraId="6D83EA64" w14:textId="77777777" w:rsidR="006A143F" w:rsidRDefault="00000000">
            <w:pPr>
              <w:spacing w:before="20" w:after="20"/>
            </w:pPr>
            <w:r>
              <w:rPr>
                <w:color w:val="1A2230"/>
                <w:sz w:val="15"/>
              </w:rPr>
              <w:t>PROC-003</w:t>
            </w:r>
          </w:p>
        </w:tc>
      </w:tr>
      <w:tr w:rsidR="006A143F" w14:paraId="7031F855" w14:textId="77777777">
        <w:trPr>
          <w:jc w:val="center"/>
        </w:trPr>
        <w:tc>
          <w:tcPr>
            <w:tcW w:w="395" w:type="dxa"/>
          </w:tcPr>
          <w:p w14:paraId="0FE651BA" w14:textId="77777777" w:rsidR="006A143F" w:rsidRDefault="00000000">
            <w:pPr>
              <w:spacing w:before="20" w:after="20"/>
            </w:pPr>
            <w:r>
              <w:rPr>
                <w:color w:val="1A2230"/>
                <w:sz w:val="15"/>
              </w:rPr>
              <w:t>5</w:t>
            </w:r>
          </w:p>
        </w:tc>
        <w:tc>
          <w:tcPr>
            <w:tcW w:w="3058" w:type="dxa"/>
          </w:tcPr>
          <w:p w14:paraId="11DA1661" w14:textId="77777777" w:rsidR="006A143F" w:rsidRDefault="00000000">
            <w:pPr>
              <w:spacing w:before="20" w:after="20"/>
            </w:pPr>
            <w:r>
              <w:rPr>
                <w:color w:val="1A2230"/>
                <w:sz w:val="15"/>
              </w:rPr>
              <w:t>Confirmar y rechazar infracciones no validan el estado previo</w:t>
            </w:r>
          </w:p>
        </w:tc>
        <w:tc>
          <w:tcPr>
            <w:tcW w:w="5228" w:type="dxa"/>
          </w:tcPr>
          <w:p w14:paraId="7699377D" w14:textId="77777777" w:rsidR="006A143F" w:rsidRDefault="00000000">
            <w:pPr>
              <w:spacing w:before="20" w:after="20"/>
            </w:pPr>
            <w:r>
              <w:rPr>
                <w:color w:val="1A2230"/>
                <w:sz w:val="15"/>
              </w:rPr>
              <w:t>Permite reactivar una infracción dada de baja sin dejar rastro del cambio.</w:t>
            </w:r>
          </w:p>
        </w:tc>
        <w:tc>
          <w:tcPr>
            <w:tcW w:w="1184" w:type="dxa"/>
          </w:tcPr>
          <w:p w14:paraId="6EF2B5B6" w14:textId="77777777" w:rsidR="006A143F" w:rsidRDefault="00000000">
            <w:pPr>
              <w:spacing w:before="20" w:after="20"/>
            </w:pPr>
            <w:r>
              <w:rPr>
                <w:color w:val="1A2230"/>
                <w:sz w:val="15"/>
              </w:rPr>
              <w:t>PROC-003</w:t>
            </w:r>
          </w:p>
        </w:tc>
      </w:tr>
      <w:tr w:rsidR="006A143F" w14:paraId="3ED1D634" w14:textId="77777777">
        <w:trPr>
          <w:jc w:val="center"/>
        </w:trPr>
        <w:tc>
          <w:tcPr>
            <w:tcW w:w="395" w:type="dxa"/>
            <w:shd w:val="clear" w:color="auto" w:fill="F4F7FB"/>
          </w:tcPr>
          <w:p w14:paraId="4810C067" w14:textId="77777777" w:rsidR="006A143F" w:rsidRDefault="00000000">
            <w:pPr>
              <w:spacing w:before="20" w:after="20"/>
            </w:pPr>
            <w:r>
              <w:rPr>
                <w:color w:val="1A2230"/>
                <w:sz w:val="15"/>
              </w:rPr>
              <w:t>6</w:t>
            </w:r>
          </w:p>
        </w:tc>
        <w:tc>
          <w:tcPr>
            <w:tcW w:w="3058" w:type="dxa"/>
            <w:shd w:val="clear" w:color="auto" w:fill="F4F7FB"/>
          </w:tcPr>
          <w:p w14:paraId="45B1FC12" w14:textId="77777777" w:rsidR="006A143F" w:rsidRDefault="00000000">
            <w:pPr>
              <w:spacing w:before="20" w:after="20"/>
            </w:pPr>
            <w:r>
              <w:rPr>
                <w:color w:val="1A2230"/>
                <w:sz w:val="15"/>
              </w:rPr>
              <w:t>La importación no valida la extensión del archivo</w:t>
            </w:r>
          </w:p>
        </w:tc>
        <w:tc>
          <w:tcPr>
            <w:tcW w:w="5228" w:type="dxa"/>
            <w:shd w:val="clear" w:color="auto" w:fill="F4F7FB"/>
          </w:tcPr>
          <w:p w14:paraId="58201169" w14:textId="77777777" w:rsidR="006A143F" w:rsidRDefault="00000000">
            <w:pPr>
              <w:spacing w:before="20" w:after="20"/>
            </w:pPr>
            <w:r>
              <w:rPr>
                <w:color w:val="1A2230"/>
                <w:sz w:val="15"/>
              </w:rPr>
              <w:t>Subir un archivo que no sea .csv ni .xlsx produce un error 500 no controlado, pese a que el mensaje de la interfaz promete esa validación.</w:t>
            </w:r>
          </w:p>
        </w:tc>
        <w:tc>
          <w:tcPr>
            <w:tcW w:w="1184" w:type="dxa"/>
            <w:shd w:val="clear" w:color="auto" w:fill="F4F7FB"/>
          </w:tcPr>
          <w:p w14:paraId="6148BEF0" w14:textId="77777777" w:rsidR="006A143F" w:rsidRDefault="00000000">
            <w:pPr>
              <w:spacing w:before="20" w:after="20"/>
            </w:pPr>
            <w:r>
              <w:rPr>
                <w:color w:val="1A2230"/>
                <w:sz w:val="15"/>
              </w:rPr>
              <w:t>PROC-001</w:t>
            </w:r>
          </w:p>
        </w:tc>
      </w:tr>
      <w:tr w:rsidR="006A143F" w14:paraId="70E64A83" w14:textId="77777777">
        <w:trPr>
          <w:jc w:val="center"/>
        </w:trPr>
        <w:tc>
          <w:tcPr>
            <w:tcW w:w="395" w:type="dxa"/>
          </w:tcPr>
          <w:p w14:paraId="13135AA4" w14:textId="77777777" w:rsidR="006A143F" w:rsidRDefault="00000000">
            <w:pPr>
              <w:spacing w:before="20" w:after="20"/>
            </w:pPr>
            <w:r>
              <w:rPr>
                <w:color w:val="1A2230"/>
                <w:sz w:val="15"/>
              </w:rPr>
              <w:t>7</w:t>
            </w:r>
          </w:p>
        </w:tc>
        <w:tc>
          <w:tcPr>
            <w:tcW w:w="3058" w:type="dxa"/>
          </w:tcPr>
          <w:p w14:paraId="6888FF92" w14:textId="77777777" w:rsidR="006A143F" w:rsidRDefault="00000000">
            <w:pPr>
              <w:spacing w:before="20" w:after="20"/>
            </w:pPr>
            <w:r>
              <w:rPr>
                <w:color w:val="1A2230"/>
                <w:sz w:val="15"/>
              </w:rPr>
              <w:t>La revocación de una delegación no se sella como acto con fecha</w:t>
            </w:r>
          </w:p>
        </w:tc>
        <w:tc>
          <w:tcPr>
            <w:tcW w:w="5228" w:type="dxa"/>
          </w:tcPr>
          <w:p w14:paraId="6AC17481" w14:textId="77777777" w:rsidR="006A143F" w:rsidRDefault="00000000">
            <w:pPr>
              <w:spacing w:before="20" w:after="20"/>
            </w:pPr>
            <w:r>
              <w:rPr>
                <w:color w:val="1A2230"/>
                <w:sz w:val="15"/>
              </w:rPr>
              <w:t>Está garantizada transaccionalmente pero no es verificable fuera de línea, a diferencia del otorgamiento. Mejora ya identificada.</w:t>
            </w:r>
          </w:p>
        </w:tc>
        <w:tc>
          <w:tcPr>
            <w:tcW w:w="1184" w:type="dxa"/>
          </w:tcPr>
          <w:p w14:paraId="1A9F6B5B" w14:textId="77777777" w:rsidR="006A143F" w:rsidRDefault="00000000">
            <w:pPr>
              <w:spacing w:before="20" w:after="20"/>
            </w:pPr>
            <w:r>
              <w:rPr>
                <w:color w:val="1A2230"/>
                <w:sz w:val="15"/>
              </w:rPr>
              <w:t>PROC-017</w:t>
            </w:r>
          </w:p>
        </w:tc>
      </w:tr>
      <w:tr w:rsidR="006A143F" w14:paraId="545BEF0B" w14:textId="77777777">
        <w:trPr>
          <w:jc w:val="center"/>
        </w:trPr>
        <w:tc>
          <w:tcPr>
            <w:tcW w:w="395" w:type="dxa"/>
            <w:shd w:val="clear" w:color="auto" w:fill="F4F7FB"/>
          </w:tcPr>
          <w:p w14:paraId="4DC5763B" w14:textId="77777777" w:rsidR="006A143F" w:rsidRDefault="00000000">
            <w:pPr>
              <w:spacing w:before="20" w:after="20"/>
            </w:pPr>
            <w:r>
              <w:rPr>
                <w:color w:val="1A2230"/>
                <w:sz w:val="15"/>
              </w:rPr>
              <w:t>8</w:t>
            </w:r>
          </w:p>
        </w:tc>
        <w:tc>
          <w:tcPr>
            <w:tcW w:w="3058" w:type="dxa"/>
            <w:shd w:val="clear" w:color="auto" w:fill="F4F7FB"/>
          </w:tcPr>
          <w:p w14:paraId="2B558BFA" w14:textId="77777777" w:rsidR="006A143F" w:rsidRDefault="00000000">
            <w:pPr>
              <w:spacing w:before="20" w:after="20"/>
            </w:pPr>
            <w:r>
              <w:rPr>
                <w:color w:val="1A2230"/>
                <w:sz w:val="15"/>
              </w:rPr>
              <w:t>Los valores por defecto definidos a nivel de vertical no se leen</w:t>
            </w:r>
          </w:p>
        </w:tc>
        <w:tc>
          <w:tcPr>
            <w:tcW w:w="5228" w:type="dxa"/>
            <w:shd w:val="clear" w:color="auto" w:fill="F4F7FB"/>
          </w:tcPr>
          <w:p w14:paraId="0BE7C7CC" w14:textId="77777777" w:rsidR="006A143F" w:rsidRDefault="00000000">
            <w:pPr>
              <w:spacing w:before="20" w:after="20"/>
            </w:pPr>
            <w:r>
              <w:rPr>
                <w:color w:val="1A2230"/>
                <w:sz w:val="15"/>
              </w:rPr>
              <w:t>Los plazos configurados en el paquete de vertical no rigen: prevalecen los del condominio y los del hallazgo. Configurarlos no produce efecto.</w:t>
            </w:r>
          </w:p>
        </w:tc>
        <w:tc>
          <w:tcPr>
            <w:tcW w:w="1184" w:type="dxa"/>
            <w:shd w:val="clear" w:color="auto" w:fill="F4F7FB"/>
          </w:tcPr>
          <w:p w14:paraId="55E885A5" w14:textId="77777777" w:rsidR="006A143F" w:rsidRDefault="00000000">
            <w:pPr>
              <w:spacing w:before="20" w:after="20"/>
            </w:pPr>
            <w:r>
              <w:rPr>
                <w:color w:val="1A2230"/>
                <w:sz w:val="15"/>
              </w:rPr>
              <w:t>PROC-006</w:t>
            </w:r>
          </w:p>
        </w:tc>
      </w:tr>
      <w:tr w:rsidR="006A143F" w14:paraId="791B7057" w14:textId="77777777">
        <w:trPr>
          <w:jc w:val="center"/>
        </w:trPr>
        <w:tc>
          <w:tcPr>
            <w:tcW w:w="395" w:type="dxa"/>
          </w:tcPr>
          <w:p w14:paraId="65EE6C9C" w14:textId="77777777" w:rsidR="006A143F" w:rsidRDefault="00000000">
            <w:pPr>
              <w:spacing w:before="20" w:after="20"/>
            </w:pPr>
            <w:r>
              <w:rPr>
                <w:color w:val="1A2230"/>
                <w:sz w:val="15"/>
              </w:rPr>
              <w:t>9</w:t>
            </w:r>
          </w:p>
        </w:tc>
        <w:tc>
          <w:tcPr>
            <w:tcW w:w="3058" w:type="dxa"/>
          </w:tcPr>
          <w:p w14:paraId="06C980EE" w14:textId="77777777" w:rsidR="006A143F" w:rsidRDefault="00000000">
            <w:pPr>
              <w:spacing w:before="20" w:after="20"/>
            </w:pPr>
            <w:r>
              <w:rPr>
                <w:color w:val="1A2230"/>
                <w:sz w:val="15"/>
              </w:rPr>
              <w:t>Existe un parámetro de plazo de descargo definido pero nunca leído</w:t>
            </w:r>
          </w:p>
        </w:tc>
        <w:tc>
          <w:tcPr>
            <w:tcW w:w="5228" w:type="dxa"/>
          </w:tcPr>
          <w:p w14:paraId="7B63DF48" w14:textId="77777777" w:rsidR="006A143F" w:rsidRDefault="00000000">
            <w:pPr>
              <w:spacing w:before="20" w:after="20"/>
            </w:pPr>
            <w:r>
              <w:rPr>
                <w:color w:val="1A2230"/>
                <w:sz w:val="15"/>
              </w:rPr>
              <w:t>El plazo real proviene siempre del condominio. El parámetro global induce a error.</w:t>
            </w:r>
          </w:p>
        </w:tc>
        <w:tc>
          <w:tcPr>
            <w:tcW w:w="1184" w:type="dxa"/>
          </w:tcPr>
          <w:p w14:paraId="4179CF88" w14:textId="77777777" w:rsidR="006A143F" w:rsidRDefault="00000000">
            <w:pPr>
              <w:spacing w:before="20" w:after="20"/>
            </w:pPr>
            <w:r>
              <w:rPr>
                <w:color w:val="1A2230"/>
                <w:sz w:val="15"/>
              </w:rPr>
              <w:t>PROC-006</w:t>
            </w:r>
          </w:p>
        </w:tc>
      </w:tr>
      <w:tr w:rsidR="006A143F" w14:paraId="00513B1E" w14:textId="77777777">
        <w:trPr>
          <w:jc w:val="center"/>
        </w:trPr>
        <w:tc>
          <w:tcPr>
            <w:tcW w:w="395" w:type="dxa"/>
            <w:shd w:val="clear" w:color="auto" w:fill="F4F7FB"/>
          </w:tcPr>
          <w:p w14:paraId="2CB1B4F0" w14:textId="77777777" w:rsidR="006A143F" w:rsidRDefault="00000000">
            <w:pPr>
              <w:spacing w:before="20" w:after="20"/>
            </w:pPr>
            <w:r>
              <w:rPr>
                <w:color w:val="1A2230"/>
                <w:sz w:val="15"/>
              </w:rPr>
              <w:t>10</w:t>
            </w:r>
          </w:p>
        </w:tc>
        <w:tc>
          <w:tcPr>
            <w:tcW w:w="3058" w:type="dxa"/>
            <w:shd w:val="clear" w:color="auto" w:fill="F4F7FB"/>
          </w:tcPr>
          <w:p w14:paraId="3877346E" w14:textId="77777777" w:rsidR="006A143F" w:rsidRDefault="00000000">
            <w:pPr>
              <w:spacing w:before="20" w:after="20"/>
            </w:pPr>
            <w:r>
              <w:rPr>
                <w:color w:val="1A2230"/>
                <w:sz w:val="15"/>
              </w:rPr>
              <w:t>No hay vencimiento ni alerta en el carril sancionatorio</w:t>
            </w:r>
          </w:p>
        </w:tc>
        <w:tc>
          <w:tcPr>
            <w:tcW w:w="5228" w:type="dxa"/>
            <w:shd w:val="clear" w:color="auto" w:fill="F4F7FB"/>
          </w:tcPr>
          <w:p w14:paraId="50232040" w14:textId="77777777" w:rsidR="006A143F" w:rsidRDefault="00000000">
            <w:pPr>
              <w:spacing w:before="20" w:after="20"/>
            </w:pPr>
            <w:r>
              <w:rPr>
                <w:color w:val="1A2230"/>
                <w:sz w:val="15"/>
              </w:rPr>
              <w:t>Un expediente puede quedar indefinidamente en revisión o con descargo pendiente sin que el sistema lo advierta. Contrasta con el carril de contención, que sí escala.</w:t>
            </w:r>
          </w:p>
        </w:tc>
        <w:tc>
          <w:tcPr>
            <w:tcW w:w="1184" w:type="dxa"/>
            <w:shd w:val="clear" w:color="auto" w:fill="F4F7FB"/>
          </w:tcPr>
          <w:p w14:paraId="6E990B3E" w14:textId="77777777" w:rsidR="006A143F" w:rsidRDefault="00000000">
            <w:pPr>
              <w:spacing w:before="20" w:after="20"/>
            </w:pPr>
            <w:r>
              <w:rPr>
                <w:color w:val="1A2230"/>
                <w:sz w:val="15"/>
              </w:rPr>
              <w:t>PROC-005, PROC-008</w:t>
            </w:r>
          </w:p>
        </w:tc>
      </w:tr>
    </w:tbl>
    <w:p w14:paraId="4755AF76" w14:textId="77777777" w:rsidR="006A143F" w:rsidRDefault="006A143F"/>
    <w:tbl>
      <w:tblPr>
        <w:tblW w:w="0" w:type="auto"/>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Layout w:type="fixed"/>
        <w:tblLook w:val="04A0" w:firstRow="1" w:lastRow="0" w:firstColumn="1" w:lastColumn="0" w:noHBand="0" w:noVBand="1"/>
      </w:tblPr>
      <w:tblGrid>
        <w:gridCol w:w="9865"/>
      </w:tblGrid>
      <w:tr w:rsidR="006A143F" w14:paraId="5289F314" w14:textId="77777777">
        <w:tc>
          <w:tcPr>
            <w:tcW w:w="9865" w:type="dxa"/>
            <w:shd w:val="clear" w:color="auto" w:fill="F7F9FC"/>
          </w:tcPr>
          <w:p w14:paraId="3D39193C" w14:textId="77777777" w:rsidR="006A143F" w:rsidRDefault="00000000">
            <w:pPr>
              <w:spacing w:before="20" w:after="20"/>
            </w:pPr>
            <w:r>
              <w:rPr>
                <w:b/>
                <w:color w:val="1A2230"/>
                <w:sz w:val="16"/>
              </w:rPr>
              <w:t>Control de versiones del manual.</w:t>
            </w:r>
            <w:r>
              <w:br/>
            </w:r>
            <w:r>
              <w:rPr>
                <w:color w:val="1A2230"/>
                <w:sz w:val="16"/>
              </w:rPr>
              <w:t>Versión 1.0 — 20 de julio de 2026 — Elaboración inicial mediante auditoría del código fuente.</w:t>
            </w:r>
            <w:r>
              <w:br/>
            </w:r>
            <w:r>
              <w:rPr>
                <w:color w:val="1A2230"/>
                <w:sz w:val="16"/>
              </w:rPr>
              <w:t>Este manual describe el sistema tal como está implementado a la fecha de vigencia. Toda modificación del código que altere una validación, un permiso o un cambio de estado obliga a revisar el procedimiento correspondiente.</w:t>
            </w:r>
          </w:p>
        </w:tc>
      </w:tr>
    </w:tbl>
    <w:p w14:paraId="113F2FC5" w14:textId="77777777" w:rsidR="00906573" w:rsidRDefault="00906573"/>
    <w:sectPr w:rsidR="00906573" w:rsidSect="00034616">
      <w:footerReference w:type="default" r:id="rId8"/>
      <w:pgSz w:w="12240" w:h="15840"/>
      <w:pgMar w:top="1077" w:right="1020" w:bottom="107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87F0" w14:textId="77777777" w:rsidR="00906573" w:rsidRDefault="00906573">
      <w:pPr>
        <w:spacing w:after="0" w:line="240" w:lineRule="auto"/>
      </w:pPr>
      <w:r>
        <w:separator/>
      </w:r>
    </w:p>
  </w:endnote>
  <w:endnote w:type="continuationSeparator" w:id="0">
    <w:p w14:paraId="69C3B04A" w14:textId="77777777" w:rsidR="00906573" w:rsidRDefault="00906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D18D" w14:textId="77777777" w:rsidR="006A143F" w:rsidRDefault="00000000">
    <w:pPr>
      <w:pStyle w:val="Piedepgina"/>
      <w:jc w:val="center"/>
    </w:pPr>
    <w:proofErr w:type="spellStart"/>
    <w:r>
      <w:rPr>
        <w:color w:val="55637A"/>
        <w:sz w:val="15"/>
      </w:rPr>
      <w:t>Debido</w:t>
    </w:r>
    <w:proofErr w:type="spellEnd"/>
    <w:r>
      <w:rPr>
        <w:color w:val="55637A"/>
        <w:sz w:val="15"/>
      </w:rPr>
      <w:t xml:space="preserve"> · Manual de </w:t>
    </w:r>
    <w:proofErr w:type="spellStart"/>
    <w:r>
      <w:rPr>
        <w:color w:val="55637A"/>
        <w:sz w:val="15"/>
      </w:rPr>
      <w:t>Procedimientos</w:t>
    </w:r>
    <w:proofErr w:type="spellEnd"/>
    <w:r>
      <w:rPr>
        <w:color w:val="55637A"/>
        <w:sz w:val="15"/>
      </w:rPr>
      <w:t xml:space="preserve"> </w:t>
    </w:r>
    <w:proofErr w:type="spellStart"/>
    <w:r>
      <w:rPr>
        <w:color w:val="55637A"/>
        <w:sz w:val="15"/>
      </w:rPr>
      <w:t>Operativos</w:t>
    </w:r>
    <w:proofErr w:type="spellEnd"/>
    <w:r>
      <w:rPr>
        <w:color w:val="55637A"/>
        <w:sz w:val="15"/>
      </w:rPr>
      <w:t xml:space="preserve"> · v1.0 · Página </w:t>
    </w:r>
    <w:r>
      <w:rPr>
        <w:color w:val="55637A"/>
        <w:sz w:val="15"/>
      </w:rPr>
      <w:fldChar w:fldCharType="begin"/>
    </w:r>
    <w:r>
      <w:rPr>
        <w:color w:val="55637A"/>
        <w:sz w:val="15"/>
      </w:rPr>
      <w:instrText xml:space="preserve"> PAGE </w:instrText>
    </w:r>
    <w:r w:rsidR="00B005D0">
      <w:rPr>
        <w:color w:val="55637A"/>
        <w:sz w:val="15"/>
      </w:rPr>
      <w:fldChar w:fldCharType="separate"/>
    </w:r>
    <w:r w:rsidR="00B005D0">
      <w:rPr>
        <w:noProof/>
        <w:color w:val="55637A"/>
        <w:sz w:val="15"/>
      </w:rPr>
      <w:t>1</w:t>
    </w:r>
    <w:r>
      <w:rPr>
        <w:color w:val="55637A"/>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2DFA" w14:textId="77777777" w:rsidR="00906573" w:rsidRDefault="00906573">
      <w:pPr>
        <w:spacing w:after="0" w:line="240" w:lineRule="auto"/>
      </w:pPr>
      <w:r>
        <w:separator/>
      </w:r>
    </w:p>
  </w:footnote>
  <w:footnote w:type="continuationSeparator" w:id="0">
    <w:p w14:paraId="1D8A5A6C" w14:textId="77777777" w:rsidR="00906573" w:rsidRDefault="00906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9262494">
    <w:abstractNumId w:val="8"/>
  </w:num>
  <w:num w:numId="2" w16cid:durableId="904221799">
    <w:abstractNumId w:val="6"/>
  </w:num>
  <w:num w:numId="3" w16cid:durableId="372727913">
    <w:abstractNumId w:val="5"/>
  </w:num>
  <w:num w:numId="4" w16cid:durableId="1710762919">
    <w:abstractNumId w:val="4"/>
  </w:num>
  <w:num w:numId="5" w16cid:durableId="788546474">
    <w:abstractNumId w:val="7"/>
  </w:num>
  <w:num w:numId="6" w16cid:durableId="774405996">
    <w:abstractNumId w:val="3"/>
  </w:num>
  <w:num w:numId="7" w16cid:durableId="777065043">
    <w:abstractNumId w:val="2"/>
  </w:num>
  <w:num w:numId="8" w16cid:durableId="2032687098">
    <w:abstractNumId w:val="1"/>
  </w:num>
  <w:num w:numId="9" w16cid:durableId="144626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43F"/>
    <w:rsid w:val="00906573"/>
    <w:rsid w:val="00AA1D8D"/>
    <w:rsid w:val="00B005D0"/>
    <w:rsid w:val="00B47730"/>
    <w:rsid w:val="00C722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898BE"/>
  <w14:defaultImageDpi w14:val="300"/>
  <w15:docId w15:val="{E8FF95B8-4FC4-4715-8E8A-83636D5E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D234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23A63"/>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23A63"/>
      <w:sz w:val="1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005D0"/>
  </w:style>
  <w:style w:type="paragraph" w:styleId="TDC2">
    <w:name w:val="toc 2"/>
    <w:basedOn w:val="Normal"/>
    <w:next w:val="Normal"/>
    <w:autoRedefine/>
    <w:uiPriority w:val="39"/>
    <w:unhideWhenUsed/>
    <w:rsid w:val="00B005D0"/>
    <w:pPr>
      <w:ind w:left="180"/>
    </w:pPr>
  </w:style>
  <w:style w:type="character" w:styleId="Hipervnculo">
    <w:name w:val="Hyperlink"/>
    <w:basedOn w:val="Fuentedeprrafopredeter"/>
    <w:uiPriority w:val="99"/>
    <w:unhideWhenUsed/>
    <w:rsid w:val="00B005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14689</Words>
  <Characters>80793</Characters>
  <Application>Microsoft Office Word</Application>
  <DocSecurity>0</DocSecurity>
  <Lines>673</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Esteban Salinas</cp:lastModifiedBy>
  <cp:revision>3</cp:revision>
  <dcterms:created xsi:type="dcterms:W3CDTF">2013-12-23T23:15:00Z</dcterms:created>
  <dcterms:modified xsi:type="dcterms:W3CDTF">2026-07-20T17:18:00Z</dcterms:modified>
  <cp:category/>
</cp:coreProperties>
</file>