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Safety Tips Email At The Workplace</w:t>
      </w:r>
    </w:p>
    <w:p w:rsidR="00000000" w:rsidDel="00000000" w:rsidP="00000000" w:rsidRDefault="00000000" w:rsidRPr="00000000" w14:paraId="00000002">
      <w:pPr>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Dear [employee name],</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Maintaining the safety and health of the employees remains the priority in our organization. To maintain the same here are some of the safety tips that you need to keep in check during the COVID-19 times: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Practice good hygiene such as stopping handshaking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Wash hands when you go out of the office and enter back in and even during regular intervals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Do not touch your face frequently</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Cover any coughs or sneezes that occur</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Avoid touching doorknobs, desks, and handrails.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Increase ventilation inside closed rooms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Limit sharing of food items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Ensure cafeteria hygiene is being maintained</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For meetings try and use video conferences instead of meeting up in a single place.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Avoid business travels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Stay home if you are sick or a family member is sick.</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With these points being kept in mind we encourage you to stay happy and healthy at all times.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Warmest regards,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[Your name]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[Signature]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