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36"/>
          <w:szCs w:val="36"/>
          <w:u w:val="single"/>
          <w:rtl w:val="0"/>
        </w:rPr>
        <w:t xml:space="preserve"> Learning and Development (L&amp;D) Calendar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Creating a comprehensive Learning and Development (L&amp;D) calendar for a company involves planning and scheduling various training and development initiatives throughout the year. Below is a sample L&amp;D calendar for the year 2024. 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Cambria" w:cs="Cambria" w:eastAsia="Cambria" w:hAnsi="Cambria"/>
          <w:i w:val="1"/>
          <w:iCs w:val="1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374151"/>
          <w:sz w:val="24"/>
          <w:szCs w:val="24"/>
          <w:rtl w:val="0"/>
        </w:rPr>
        <w:t xml:space="preserve">Please note that this is a general template, and you should customize it based on your company's specific needs, industry, and workforce requirements.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Quarter 1: January - March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January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Onboarding sessions for new hires.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Cybersecurity training for all employees.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Soft skills workshops (communication, teamwork, leadership).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February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Diversity and inclusion training.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Technical skills refreshers for relevant departments.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Time management and productivity workshops.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March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Project management training.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Health and wellness initiatives (mental health awareness, stress management).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Advanced Excel training for finance and data teams.</w:t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Quarter 2: April - June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April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Customer service excellence training.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Innovation and creativity workshops.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Compliance and ethics training.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May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Sales and negotiation skills training.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Cybersecurity awareness refresher.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Team-building activities and workshops.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June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Leadership development programs.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Change management training.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Communication and conflict resolution workshops.</w:t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Quarter 3: July - September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July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Technical certifications for IT and engineering teams.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Time management and goal-setting sessions.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 recognition and appreciation training.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August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Data privacy and GDPR compliance training.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Sales strategy and market trends workshops.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Emotional intelligence training.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September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Customer feedback and service improvement training.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Project management methodologies.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Cross-functional training sessions.</w:t>
      </w:r>
    </w:p>
    <w:p w:rsidR="00000000" w:rsidDel="00000000" w:rsidP="00000000" w:rsidRDefault="00000000" w:rsidRPr="00000000" w14:paraId="0000003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Quarter 4: October - December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October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Advanced leadership programs.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IT security awareness training.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Effective communication in a virtual environment.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November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Annual compliance training updates.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Remote work best practices.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Employee well-being and resilience workshops.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Month: December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Year-end review and reflection sessions.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Goal setting for the upcoming year.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Holiday-themed team-building activities.</w:t>
      </w:r>
    </w:p>
    <w:p w:rsidR="00000000" w:rsidDel="00000000" w:rsidP="00000000" w:rsidRDefault="00000000" w:rsidRPr="00000000" w14:paraId="0000004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Cambria" w:cs="Cambria" w:eastAsia="Cambria" w:hAnsi="Cambria"/>
          <w:b w:val="1"/>
          <w:bCs w:val="1"/>
          <w:color w:val="37415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74151"/>
          <w:sz w:val="26"/>
          <w:szCs w:val="26"/>
          <w:rtl w:val="0"/>
        </w:rPr>
        <w:t xml:space="preserve">Ongoing Throughout the Year: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Monthly Webinars: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Industry updates and emerging trends.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Guest speaker sessions on relevant topics.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Mentorship Programs: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Ongoing mentorship and coaching opportunities.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Learning Resources: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Access to online courses, articles, and learning materials.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Feedback and Evaluation: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144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374151"/>
          <w:sz w:val="24"/>
          <w:szCs w:val="24"/>
          <w:rtl w:val="0"/>
        </w:rPr>
        <w:t xml:space="preserve">Continuous feedback loops to assess the effectiveness of training programs.</w:t>
      </w:r>
    </w:p>
    <w:p w:rsidR="00000000" w:rsidDel="00000000" w:rsidP="00000000" w:rsidRDefault="00000000" w:rsidRPr="00000000" w14:paraId="0000004E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rPr>
          <w:rFonts w:ascii="Cambria" w:cs="Cambria" w:eastAsia="Cambria" w:hAnsi="Cambria"/>
          <w:i w:val="1"/>
          <w:iCs w:val="1"/>
          <w:color w:val="37415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color w:val="374151"/>
          <w:sz w:val="24"/>
          <w:szCs w:val="24"/>
          <w:rtl w:val="0"/>
        </w:rPr>
        <w:t xml:space="preserve">Remember to regularly review and update the L&amp;D calendar based on feedback, changing organizational needs, and emerging trends in the industry.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374151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