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Finance Assistant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Finance Assistant to support our day-to-day transactions, including expenses and payroll.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Finance Assistant responsibilities include processing payments, maintaining cost reports and managing invoices. If you have an accounting background and are interested in procedures like tax management and budget preparation,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you’ll help maintain our company’s financial health and make sure we use our resources beneficially.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Update financial spreadsheets with daily transactions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Prepare balance sheets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Track and reconcile bank statements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Create cost analysis reports (fixed and variable costs)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Process tax payments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Support monthly payroll and keep organized records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Record accounts payable and accounts receivable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Process invoices and follow up with clients, suppliers and partners as needed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Provide administrative support during budget preparation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Participate in quarterly and annual audits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Work experience as a Finance Assistant, Finance Officer or similar role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Good knowledge of accounting and bookkeeping procedures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Advanced MS Excel skills (creating spreadsheets and using financial functions)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Familiarity with accounting software (e.g. QuickBooks)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Organizational and time-management skills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Attention to detail, with an ability to spot numerical errors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 degree in Finance, Accounting or Economics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