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jc w:val="center"/>
      </w:pPr>
      <w:r>
        <w:rPr>
          <w:sz w:val="48"/>
          <w:szCs w:val="48"/>
          <w:rtl w:val="0"/>
          <w:lang w:val="en-US"/>
        </w:rPr>
        <w:t>Lora-Based Rover for Planetary Exploration Adapting Surveillance Spy Robot for Space Sample Detection</w:t>
      </w:r>
      <w:r>
        <w:rPr>
          <w:sz w:val="48"/>
          <w:szCs w:val="48"/>
        </w:rP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margin">
                  <wp:posOffset>-330993</wp:posOffset>
                </wp:positionH>
                <wp:positionV relativeFrom="line">
                  <wp:posOffset>507999</wp:posOffset>
                </wp:positionV>
                <wp:extent cx="1675527" cy="1268969"/>
                <wp:effectExtent l="0" t="0" r="0" b="0"/>
                <wp:wrapThrough wrapText="bothSides" distL="152400" distR="152400">
                  <wp:wrapPolygon edited="1">
                    <wp:start x="0" y="0"/>
                    <wp:lineTo x="21600" y="0"/>
                    <wp:lineTo x="21600" y="21600"/>
                    <wp:lineTo x="0" y="21600"/>
                    <wp:lineTo x="0" y="0"/>
                  </wp:wrapPolygon>
                </wp:wrapThrough>
                <wp:docPr id="1073741825" name="officeArt object" descr="R Suriyamoorthy…"/>
                <wp:cNvGraphicFramePr/>
                <a:graphic xmlns:a="http://schemas.openxmlformats.org/drawingml/2006/main">
                  <a:graphicData uri="http://schemas.microsoft.com/office/word/2010/wordprocessingShape">
                    <wps:wsp>
                      <wps:cNvSpPr txBox="1"/>
                      <wps:spPr>
                        <a:xfrm>
                          <a:off x="0" y="0"/>
                          <a:ext cx="1675527" cy="1268969"/>
                        </a:xfrm>
                        <a:prstGeom prst="rect">
                          <a:avLst/>
                        </a:prstGeom>
                        <a:noFill/>
                        <a:ln w="12700" cap="flat">
                          <a:noFill/>
                          <a:miter lim="400000"/>
                        </a:ln>
                        <a:effectLst/>
                      </wps:spPr>
                      <wps:txbx>
                        <w:txbxContent>
                          <w:p>
                            <w:pPr>
                              <w:pStyle w:val="Body"/>
                              <w:ind w:left="398" w:right="597" w:firstLine="0"/>
                              <w:jc w:val="center"/>
                              <w:rPr>
                                <w:sz w:val="18"/>
                                <w:szCs w:val="18"/>
                              </w:rPr>
                            </w:pPr>
                            <w:r>
                              <w:rPr>
                                <w:sz w:val="18"/>
                                <w:szCs w:val="18"/>
                                <w:rtl w:val="0"/>
                              </w:rPr>
                              <w:t>R</w:t>
                            </w:r>
                            <w:r>
                              <w:rPr>
                                <w:sz w:val="18"/>
                                <w:szCs w:val="18"/>
                                <w:rtl w:val="0"/>
                                <w:lang w:val="en-US"/>
                              </w:rPr>
                              <w:t xml:space="preserve"> </w:t>
                            </w:r>
                            <w:r>
                              <w:rPr>
                                <w:sz w:val="18"/>
                                <w:szCs w:val="18"/>
                                <w:rtl w:val="0"/>
                              </w:rPr>
                              <w:t>Suriyamoorthy</w:t>
                            </w:r>
                            <w:r>
                              <w:rPr>
                                <w:sz w:val="18"/>
                                <w:szCs w:val="18"/>
                                <w:rtl w:val="0"/>
                              </w:rPr>
                              <w:t xml:space="preserve"> </w:t>
                            </w:r>
                          </w:p>
                          <w:p>
                            <w:pPr>
                              <w:pStyle w:val="Body"/>
                              <w:jc w:val="center"/>
                              <w:rPr>
                                <w:sz w:val="20"/>
                                <w:szCs w:val="20"/>
                              </w:rPr>
                            </w:pPr>
                            <w:r>
                              <w:rPr>
                                <w:sz w:val="20"/>
                                <w:szCs w:val="20"/>
                                <w:rtl w:val="0"/>
                                <w:lang w:val="en-US"/>
                              </w:rPr>
                              <w:t>Electronics</w:t>
                            </w:r>
                            <w:r>
                              <w:rPr>
                                <w:spacing w:val="-11"/>
                                <w:sz w:val="20"/>
                                <w:szCs w:val="20"/>
                                <w:rtl w:val="0"/>
                              </w:rPr>
                              <w:t xml:space="preserve"> </w:t>
                            </w:r>
                            <w:r>
                              <w:rPr>
                                <w:sz w:val="20"/>
                                <w:szCs w:val="20"/>
                                <w:rtl w:val="0"/>
                              </w:rPr>
                              <w:t>And</w:t>
                            </w:r>
                            <w:r>
                              <w:rPr>
                                <w:spacing w:val="-11"/>
                                <w:sz w:val="20"/>
                                <w:szCs w:val="20"/>
                                <w:rtl w:val="0"/>
                              </w:rPr>
                              <w:t xml:space="preserve"> </w:t>
                            </w:r>
                            <w:r>
                              <w:rPr>
                                <w:sz w:val="20"/>
                                <w:szCs w:val="20"/>
                                <w:rtl w:val="0"/>
                                <w:lang w:val="fr-FR"/>
                              </w:rPr>
                              <w:t>Communicatio</w:t>
                            </w:r>
                            <w:r>
                              <w:rPr>
                                <w:sz w:val="20"/>
                                <w:szCs w:val="20"/>
                                <w:rtl w:val="0"/>
                                <w:lang w:val="en-US"/>
                              </w:rPr>
                              <w:t xml:space="preserve">n </w:t>
                            </w:r>
                            <w:r>
                              <w:rPr>
                                <w:spacing w:val="-1"/>
                                <w:sz w:val="20"/>
                                <w:szCs w:val="20"/>
                                <w:rtl w:val="0"/>
                                <w:lang w:val="nl-NL"/>
                              </w:rPr>
                              <w:t>Engineering</w:t>
                            </w:r>
                          </w:p>
                          <w:p>
                            <w:pPr>
                              <w:pStyle w:val="Body"/>
                              <w:ind w:left="142" w:right="263" w:firstLine="0"/>
                              <w:jc w:val="center"/>
                              <w:rPr>
                                <w:sz w:val="18"/>
                                <w:szCs w:val="18"/>
                              </w:rPr>
                            </w:pPr>
                            <w:r>
                              <w:rPr>
                                <w:sz w:val="18"/>
                                <w:szCs w:val="18"/>
                                <w:rtl w:val="0"/>
                                <w:lang w:val="en-US"/>
                              </w:rPr>
                              <w:t>AAA</w:t>
                            </w:r>
                            <w:r>
                              <w:rPr>
                                <w:spacing w:val="-10"/>
                                <w:sz w:val="18"/>
                                <w:szCs w:val="18"/>
                                <w:rtl w:val="0"/>
                              </w:rPr>
                              <w:t xml:space="preserve"> </w:t>
                            </w:r>
                            <w:r>
                              <w:rPr>
                                <w:sz w:val="18"/>
                                <w:szCs w:val="18"/>
                                <w:rtl w:val="0"/>
                                <w:lang w:val="en-US"/>
                              </w:rPr>
                              <w:t>College</w:t>
                            </w:r>
                            <w:r>
                              <w:rPr>
                                <w:spacing w:val="-9"/>
                                <w:sz w:val="18"/>
                                <w:szCs w:val="18"/>
                                <w:rtl w:val="0"/>
                              </w:rPr>
                              <w:t xml:space="preserve"> </w:t>
                            </w:r>
                            <w:r>
                              <w:rPr>
                                <w:sz w:val="18"/>
                                <w:szCs w:val="18"/>
                                <w:rtl w:val="0"/>
                              </w:rPr>
                              <w:t>Of</w:t>
                            </w:r>
                            <w:r>
                              <w:rPr>
                                <w:spacing w:val="-9"/>
                                <w:sz w:val="18"/>
                                <w:szCs w:val="18"/>
                                <w:rtl w:val="0"/>
                              </w:rPr>
                              <w:t xml:space="preserve"> </w:t>
                            </w:r>
                            <w:r>
                              <w:rPr>
                                <w:sz w:val="18"/>
                                <w:szCs w:val="18"/>
                                <w:rtl w:val="0"/>
                                <w:lang w:val="nl-NL"/>
                              </w:rPr>
                              <w:t>Engineering</w:t>
                            </w:r>
                            <w:r>
                              <w:rPr>
                                <w:sz w:val="18"/>
                                <w:szCs w:val="18"/>
                                <w:rtl w:val="0"/>
                                <w:lang w:val="en-US"/>
                              </w:rPr>
                              <w:t xml:space="preserve"> </w:t>
                            </w:r>
                            <w:r>
                              <w:rPr>
                                <w:sz w:val="18"/>
                                <w:szCs w:val="18"/>
                                <w:rtl w:val="0"/>
                                <w:lang w:val="en-US"/>
                              </w:rPr>
                              <w:t xml:space="preserve">And </w:t>
                            </w:r>
                          </w:p>
                          <w:p>
                            <w:pPr>
                              <w:pStyle w:val="Body"/>
                              <w:ind w:left="142" w:right="263" w:firstLine="0"/>
                              <w:jc w:val="center"/>
                              <w:rPr>
                                <w:sz w:val="18"/>
                                <w:szCs w:val="18"/>
                              </w:rPr>
                            </w:pPr>
                            <w:r>
                              <w:rPr>
                                <w:spacing w:val="-2"/>
                                <w:sz w:val="18"/>
                                <w:szCs w:val="18"/>
                                <w:rtl w:val="0"/>
                              </w:rPr>
                              <w:t>Technology</w:t>
                            </w:r>
                          </w:p>
                          <w:p>
                            <w:pPr>
                              <w:pStyle w:val="Body"/>
                              <w:spacing w:before="1"/>
                              <w:ind w:left="5" w:right="263" w:firstLine="0"/>
                              <w:jc w:val="center"/>
                              <w:rPr>
                                <w:sz w:val="18"/>
                                <w:szCs w:val="18"/>
                              </w:rPr>
                            </w:pPr>
                            <w:r>
                              <w:rPr>
                                <w:sz w:val="18"/>
                                <w:szCs w:val="18"/>
                                <w:rtl w:val="0"/>
                              </w:rPr>
                              <w:t>Sivakasi,</w:t>
                            </w:r>
                            <w:r>
                              <w:rPr>
                                <w:spacing w:val="-12"/>
                                <w:sz w:val="18"/>
                                <w:szCs w:val="18"/>
                                <w:rtl w:val="0"/>
                              </w:rPr>
                              <w:t xml:space="preserve"> </w:t>
                            </w:r>
                            <w:r>
                              <w:rPr>
                                <w:sz w:val="18"/>
                                <w:szCs w:val="18"/>
                                <w:rtl w:val="0"/>
                              </w:rPr>
                              <w:t>Tamilnadu,</w:t>
                            </w:r>
                            <w:r>
                              <w:rPr>
                                <w:spacing w:val="-11"/>
                                <w:sz w:val="18"/>
                                <w:szCs w:val="18"/>
                                <w:rtl w:val="0"/>
                              </w:rPr>
                              <w:t xml:space="preserve"> </w:t>
                            </w:r>
                            <w:r>
                              <w:rPr>
                                <w:sz w:val="18"/>
                                <w:szCs w:val="18"/>
                                <w:rtl w:val="0"/>
                                <w:lang w:val="it-IT"/>
                              </w:rPr>
                              <w:t xml:space="preserve">India </w:t>
                            </w:r>
                          </w:p>
                          <w:p>
                            <w:pPr>
                              <w:pStyle w:val="Body"/>
                              <w:spacing w:before="1"/>
                              <w:ind w:left="5" w:right="263" w:firstLine="0"/>
                              <w:jc w:val="center"/>
                            </w:pPr>
                            <w:r>
                              <w:rPr>
                                <w:rStyle w:val="Hyperlink.0"/>
                              </w:rPr>
                              <w:fldChar w:fldCharType="begin" w:fldLock="0"/>
                            </w:r>
                            <w:r>
                              <w:rPr>
                                <w:rStyle w:val="Hyperlink.0"/>
                              </w:rPr>
                              <w:instrText xml:space="preserve"> HYPERLINK "mailto:21rec044@aaacet.ac.in"</w:instrText>
                            </w:r>
                            <w:r>
                              <w:rPr>
                                <w:rStyle w:val="Hyperlink.0"/>
                              </w:rPr>
                              <w:fldChar w:fldCharType="separate" w:fldLock="0"/>
                            </w:r>
                            <w:r>
                              <w:rPr>
                                <w:rStyle w:val="Hyperlink.0"/>
                                <w:rtl w:val="0"/>
                                <w:lang w:val="en-US"/>
                              </w:rPr>
                              <w:t>21rec047@Aaacet.Ac.In</w:t>
                            </w:r>
                            <w:r>
                              <w:rPr/>
                              <w:fldChar w:fldCharType="end" w:fldLock="0"/>
                            </w:r>
                            <w:r>
                              <w:rPr>
                                <w:rStyle w:val="None"/>
                                <w:sz w:val="18"/>
                                <w:szCs w:val="18"/>
                              </w:rPr>
                            </w:r>
                          </w:p>
                        </w:txbxContent>
                      </wps:txbx>
                      <wps:bodyPr wrap="square" lIns="45719" tIns="45719" rIns="45719" bIns="45719" numCol="1" anchor="t">
                        <a:noAutofit/>
                      </wps:bodyPr>
                    </wps:wsp>
                  </a:graphicData>
                </a:graphic>
              </wp:anchor>
            </w:drawing>
          </mc:Choice>
          <mc:Fallback>
            <w:pict>
              <v:shape id="_x0000_s1026" type="#_x0000_t202" style="visibility:visible;position:absolute;margin-left:-26.1pt;margin-top:40.0pt;width:131.9pt;height:99.9pt;z-index:251661312;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ind w:left="398" w:right="597" w:firstLine="0"/>
                        <w:jc w:val="center"/>
                        <w:rPr>
                          <w:sz w:val="18"/>
                          <w:szCs w:val="18"/>
                        </w:rPr>
                      </w:pPr>
                      <w:r>
                        <w:rPr>
                          <w:sz w:val="18"/>
                          <w:szCs w:val="18"/>
                          <w:rtl w:val="0"/>
                        </w:rPr>
                        <w:t>R</w:t>
                      </w:r>
                      <w:r>
                        <w:rPr>
                          <w:sz w:val="18"/>
                          <w:szCs w:val="18"/>
                          <w:rtl w:val="0"/>
                          <w:lang w:val="en-US"/>
                        </w:rPr>
                        <w:t xml:space="preserve"> </w:t>
                      </w:r>
                      <w:r>
                        <w:rPr>
                          <w:sz w:val="18"/>
                          <w:szCs w:val="18"/>
                          <w:rtl w:val="0"/>
                        </w:rPr>
                        <w:t>Suriyamoorthy</w:t>
                      </w:r>
                      <w:r>
                        <w:rPr>
                          <w:sz w:val="18"/>
                          <w:szCs w:val="18"/>
                          <w:rtl w:val="0"/>
                        </w:rPr>
                        <w:t xml:space="preserve"> </w:t>
                      </w:r>
                    </w:p>
                    <w:p>
                      <w:pPr>
                        <w:pStyle w:val="Body"/>
                        <w:jc w:val="center"/>
                        <w:rPr>
                          <w:sz w:val="20"/>
                          <w:szCs w:val="20"/>
                        </w:rPr>
                      </w:pPr>
                      <w:r>
                        <w:rPr>
                          <w:sz w:val="20"/>
                          <w:szCs w:val="20"/>
                          <w:rtl w:val="0"/>
                          <w:lang w:val="en-US"/>
                        </w:rPr>
                        <w:t>Electronics</w:t>
                      </w:r>
                      <w:r>
                        <w:rPr>
                          <w:spacing w:val="-11"/>
                          <w:sz w:val="20"/>
                          <w:szCs w:val="20"/>
                          <w:rtl w:val="0"/>
                        </w:rPr>
                        <w:t xml:space="preserve"> </w:t>
                      </w:r>
                      <w:r>
                        <w:rPr>
                          <w:sz w:val="20"/>
                          <w:szCs w:val="20"/>
                          <w:rtl w:val="0"/>
                        </w:rPr>
                        <w:t>And</w:t>
                      </w:r>
                      <w:r>
                        <w:rPr>
                          <w:spacing w:val="-11"/>
                          <w:sz w:val="20"/>
                          <w:szCs w:val="20"/>
                          <w:rtl w:val="0"/>
                        </w:rPr>
                        <w:t xml:space="preserve"> </w:t>
                      </w:r>
                      <w:r>
                        <w:rPr>
                          <w:sz w:val="20"/>
                          <w:szCs w:val="20"/>
                          <w:rtl w:val="0"/>
                          <w:lang w:val="fr-FR"/>
                        </w:rPr>
                        <w:t>Communicatio</w:t>
                      </w:r>
                      <w:r>
                        <w:rPr>
                          <w:sz w:val="20"/>
                          <w:szCs w:val="20"/>
                          <w:rtl w:val="0"/>
                          <w:lang w:val="en-US"/>
                        </w:rPr>
                        <w:t xml:space="preserve">n </w:t>
                      </w:r>
                      <w:r>
                        <w:rPr>
                          <w:spacing w:val="-1"/>
                          <w:sz w:val="20"/>
                          <w:szCs w:val="20"/>
                          <w:rtl w:val="0"/>
                          <w:lang w:val="nl-NL"/>
                        </w:rPr>
                        <w:t>Engineering</w:t>
                      </w:r>
                    </w:p>
                    <w:p>
                      <w:pPr>
                        <w:pStyle w:val="Body"/>
                        <w:ind w:left="142" w:right="263" w:firstLine="0"/>
                        <w:jc w:val="center"/>
                        <w:rPr>
                          <w:sz w:val="18"/>
                          <w:szCs w:val="18"/>
                        </w:rPr>
                      </w:pPr>
                      <w:r>
                        <w:rPr>
                          <w:sz w:val="18"/>
                          <w:szCs w:val="18"/>
                          <w:rtl w:val="0"/>
                          <w:lang w:val="en-US"/>
                        </w:rPr>
                        <w:t>AAA</w:t>
                      </w:r>
                      <w:r>
                        <w:rPr>
                          <w:spacing w:val="-10"/>
                          <w:sz w:val="18"/>
                          <w:szCs w:val="18"/>
                          <w:rtl w:val="0"/>
                        </w:rPr>
                        <w:t xml:space="preserve"> </w:t>
                      </w:r>
                      <w:r>
                        <w:rPr>
                          <w:sz w:val="18"/>
                          <w:szCs w:val="18"/>
                          <w:rtl w:val="0"/>
                          <w:lang w:val="en-US"/>
                        </w:rPr>
                        <w:t>College</w:t>
                      </w:r>
                      <w:r>
                        <w:rPr>
                          <w:spacing w:val="-9"/>
                          <w:sz w:val="18"/>
                          <w:szCs w:val="18"/>
                          <w:rtl w:val="0"/>
                        </w:rPr>
                        <w:t xml:space="preserve"> </w:t>
                      </w:r>
                      <w:r>
                        <w:rPr>
                          <w:sz w:val="18"/>
                          <w:szCs w:val="18"/>
                          <w:rtl w:val="0"/>
                        </w:rPr>
                        <w:t>Of</w:t>
                      </w:r>
                      <w:r>
                        <w:rPr>
                          <w:spacing w:val="-9"/>
                          <w:sz w:val="18"/>
                          <w:szCs w:val="18"/>
                          <w:rtl w:val="0"/>
                        </w:rPr>
                        <w:t xml:space="preserve"> </w:t>
                      </w:r>
                      <w:r>
                        <w:rPr>
                          <w:sz w:val="18"/>
                          <w:szCs w:val="18"/>
                          <w:rtl w:val="0"/>
                          <w:lang w:val="nl-NL"/>
                        </w:rPr>
                        <w:t>Engineering</w:t>
                      </w:r>
                      <w:r>
                        <w:rPr>
                          <w:sz w:val="18"/>
                          <w:szCs w:val="18"/>
                          <w:rtl w:val="0"/>
                          <w:lang w:val="en-US"/>
                        </w:rPr>
                        <w:t xml:space="preserve"> </w:t>
                      </w:r>
                      <w:r>
                        <w:rPr>
                          <w:sz w:val="18"/>
                          <w:szCs w:val="18"/>
                          <w:rtl w:val="0"/>
                          <w:lang w:val="en-US"/>
                        </w:rPr>
                        <w:t xml:space="preserve">And </w:t>
                      </w:r>
                    </w:p>
                    <w:p>
                      <w:pPr>
                        <w:pStyle w:val="Body"/>
                        <w:ind w:left="142" w:right="263" w:firstLine="0"/>
                        <w:jc w:val="center"/>
                        <w:rPr>
                          <w:sz w:val="18"/>
                          <w:szCs w:val="18"/>
                        </w:rPr>
                      </w:pPr>
                      <w:r>
                        <w:rPr>
                          <w:spacing w:val="-2"/>
                          <w:sz w:val="18"/>
                          <w:szCs w:val="18"/>
                          <w:rtl w:val="0"/>
                        </w:rPr>
                        <w:t>Technology</w:t>
                      </w:r>
                    </w:p>
                    <w:p>
                      <w:pPr>
                        <w:pStyle w:val="Body"/>
                        <w:spacing w:before="1"/>
                        <w:ind w:left="5" w:right="263" w:firstLine="0"/>
                        <w:jc w:val="center"/>
                        <w:rPr>
                          <w:sz w:val="18"/>
                          <w:szCs w:val="18"/>
                        </w:rPr>
                      </w:pPr>
                      <w:r>
                        <w:rPr>
                          <w:sz w:val="18"/>
                          <w:szCs w:val="18"/>
                          <w:rtl w:val="0"/>
                        </w:rPr>
                        <w:t>Sivakasi,</w:t>
                      </w:r>
                      <w:r>
                        <w:rPr>
                          <w:spacing w:val="-12"/>
                          <w:sz w:val="18"/>
                          <w:szCs w:val="18"/>
                          <w:rtl w:val="0"/>
                        </w:rPr>
                        <w:t xml:space="preserve"> </w:t>
                      </w:r>
                      <w:r>
                        <w:rPr>
                          <w:sz w:val="18"/>
                          <w:szCs w:val="18"/>
                          <w:rtl w:val="0"/>
                        </w:rPr>
                        <w:t>Tamilnadu,</w:t>
                      </w:r>
                      <w:r>
                        <w:rPr>
                          <w:spacing w:val="-11"/>
                          <w:sz w:val="18"/>
                          <w:szCs w:val="18"/>
                          <w:rtl w:val="0"/>
                        </w:rPr>
                        <w:t xml:space="preserve"> </w:t>
                      </w:r>
                      <w:r>
                        <w:rPr>
                          <w:sz w:val="18"/>
                          <w:szCs w:val="18"/>
                          <w:rtl w:val="0"/>
                          <w:lang w:val="it-IT"/>
                        </w:rPr>
                        <w:t xml:space="preserve">India </w:t>
                      </w:r>
                    </w:p>
                    <w:p>
                      <w:pPr>
                        <w:pStyle w:val="Body"/>
                        <w:spacing w:before="1"/>
                        <w:ind w:left="5" w:right="263" w:firstLine="0"/>
                        <w:jc w:val="center"/>
                      </w:pPr>
                      <w:r>
                        <w:rPr>
                          <w:rStyle w:val="Hyperlink.0"/>
                        </w:rPr>
                        <w:fldChar w:fldCharType="begin" w:fldLock="0"/>
                      </w:r>
                      <w:r>
                        <w:rPr>
                          <w:rStyle w:val="Hyperlink.0"/>
                        </w:rPr>
                        <w:instrText xml:space="preserve"> HYPERLINK "mailto:21rec044@aaacet.ac.in"</w:instrText>
                      </w:r>
                      <w:r>
                        <w:rPr>
                          <w:rStyle w:val="Hyperlink.0"/>
                        </w:rPr>
                        <w:fldChar w:fldCharType="separate" w:fldLock="0"/>
                      </w:r>
                      <w:r>
                        <w:rPr>
                          <w:rStyle w:val="Hyperlink.0"/>
                          <w:rtl w:val="0"/>
                          <w:lang w:val="en-US"/>
                        </w:rPr>
                        <w:t>21rec047@Aaacet.Ac.In</w:t>
                      </w:r>
                      <w:r>
                        <w:rPr/>
                        <w:fldChar w:fldCharType="end" w:fldLock="0"/>
                      </w:r>
                      <w:r>
                        <w:rPr>
                          <w:rStyle w:val="None"/>
                          <w:sz w:val="18"/>
                          <w:szCs w:val="18"/>
                        </w:rPr>
                      </w:r>
                    </w:p>
                  </w:txbxContent>
                </v:textbox>
                <w10:wrap type="through" side="bothSides" anchorx="margin"/>
              </v:shape>
            </w:pict>
          </mc:Fallback>
        </mc:AlternateContent>
      </w:r>
      <w:r>
        <w:rPr>
          <w:rStyle w:val="None"/>
          <w:sz w:val="48"/>
          <w:szCs w:val="48"/>
        </w:rP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margin">
                  <wp:posOffset>1344533</wp:posOffset>
                </wp:positionH>
                <wp:positionV relativeFrom="line">
                  <wp:posOffset>507999</wp:posOffset>
                </wp:positionV>
                <wp:extent cx="1675527" cy="1268969"/>
                <wp:effectExtent l="0" t="0" r="0" b="0"/>
                <wp:wrapThrough wrapText="bothSides" distL="152400" distR="152400">
                  <wp:wrapPolygon edited="1">
                    <wp:start x="0" y="0"/>
                    <wp:lineTo x="21600" y="0"/>
                    <wp:lineTo x="21600" y="21600"/>
                    <wp:lineTo x="0" y="21600"/>
                    <wp:lineTo x="0" y="0"/>
                  </wp:wrapPolygon>
                </wp:wrapThrough>
                <wp:docPr id="1073741826" name="officeArt object" descr="R Sivabalan…"/>
                <wp:cNvGraphicFramePr/>
                <a:graphic xmlns:a="http://schemas.openxmlformats.org/drawingml/2006/main">
                  <a:graphicData uri="http://schemas.microsoft.com/office/word/2010/wordprocessingShape">
                    <wps:wsp>
                      <wps:cNvSpPr txBox="1"/>
                      <wps:spPr>
                        <a:xfrm>
                          <a:off x="0" y="0"/>
                          <a:ext cx="1675527" cy="1268969"/>
                        </a:xfrm>
                        <a:prstGeom prst="rect">
                          <a:avLst/>
                        </a:prstGeom>
                        <a:noFill/>
                        <a:ln w="12700" cap="flat">
                          <a:noFill/>
                          <a:miter lim="400000"/>
                        </a:ln>
                        <a:effectLst/>
                      </wps:spPr>
                      <wps:txbx>
                        <w:txbxContent>
                          <w:p>
                            <w:pPr>
                              <w:pStyle w:val="Body"/>
                              <w:ind w:left="398" w:right="597" w:firstLine="0"/>
                              <w:jc w:val="center"/>
                              <w:rPr>
                                <w:rStyle w:val="None"/>
                                <w:sz w:val="18"/>
                                <w:szCs w:val="18"/>
                              </w:rPr>
                            </w:pPr>
                            <w:r>
                              <w:rPr>
                                <w:rStyle w:val="None"/>
                                <w:sz w:val="18"/>
                                <w:szCs w:val="18"/>
                                <w:rtl w:val="0"/>
                              </w:rPr>
                              <w:t xml:space="preserve">R Sivabalan </w:t>
                            </w:r>
                          </w:p>
                          <w:p>
                            <w:pPr>
                              <w:pStyle w:val="Body"/>
                              <w:jc w:val="center"/>
                              <w:rPr>
                                <w:rStyle w:val="None"/>
                                <w:sz w:val="20"/>
                                <w:szCs w:val="20"/>
                              </w:rPr>
                            </w:pPr>
                            <w:r>
                              <w:rPr>
                                <w:rStyle w:val="None"/>
                                <w:sz w:val="20"/>
                                <w:szCs w:val="20"/>
                                <w:rtl w:val="0"/>
                                <w:lang w:val="en-US"/>
                              </w:rPr>
                              <w:t>Electronics</w:t>
                            </w:r>
                            <w:r>
                              <w:rPr>
                                <w:rStyle w:val="None"/>
                                <w:spacing w:val="-11"/>
                                <w:sz w:val="20"/>
                                <w:szCs w:val="20"/>
                                <w:rtl w:val="0"/>
                              </w:rPr>
                              <w:t xml:space="preserve"> </w:t>
                            </w:r>
                            <w:r>
                              <w:rPr>
                                <w:rStyle w:val="None"/>
                                <w:sz w:val="20"/>
                                <w:szCs w:val="20"/>
                                <w:rtl w:val="0"/>
                              </w:rPr>
                              <w:t>And</w:t>
                            </w:r>
                            <w:r>
                              <w:rPr>
                                <w:rStyle w:val="None"/>
                                <w:spacing w:val="-11"/>
                                <w:sz w:val="20"/>
                                <w:szCs w:val="20"/>
                                <w:rtl w:val="0"/>
                              </w:rPr>
                              <w:t xml:space="preserve"> </w:t>
                            </w:r>
                            <w:r>
                              <w:rPr>
                                <w:rStyle w:val="None"/>
                                <w:sz w:val="20"/>
                                <w:szCs w:val="20"/>
                                <w:rtl w:val="0"/>
                                <w:lang w:val="fr-FR"/>
                              </w:rPr>
                              <w:t>Communicatio</w:t>
                            </w:r>
                            <w:r>
                              <w:rPr>
                                <w:rStyle w:val="None"/>
                                <w:sz w:val="20"/>
                                <w:szCs w:val="20"/>
                                <w:rtl w:val="0"/>
                                <w:lang w:val="en-US"/>
                              </w:rPr>
                              <w:t xml:space="preserve">n </w:t>
                            </w:r>
                            <w:r>
                              <w:rPr>
                                <w:rStyle w:val="None"/>
                                <w:spacing w:val="-1"/>
                                <w:sz w:val="20"/>
                                <w:szCs w:val="20"/>
                                <w:rtl w:val="0"/>
                                <w:lang w:val="nl-NL"/>
                              </w:rPr>
                              <w:t>Engineering</w:t>
                            </w:r>
                          </w:p>
                          <w:p>
                            <w:pPr>
                              <w:pStyle w:val="Body"/>
                              <w:ind w:left="142" w:right="263" w:firstLine="0"/>
                              <w:jc w:val="center"/>
                              <w:rPr>
                                <w:rStyle w:val="None"/>
                                <w:sz w:val="18"/>
                                <w:szCs w:val="18"/>
                              </w:rPr>
                            </w:pPr>
                            <w:r>
                              <w:rPr>
                                <w:rStyle w:val="None"/>
                                <w:sz w:val="18"/>
                                <w:szCs w:val="18"/>
                                <w:rtl w:val="0"/>
                                <w:lang w:val="en-US"/>
                              </w:rPr>
                              <w:t>AAA</w:t>
                            </w:r>
                            <w:r>
                              <w:rPr>
                                <w:rStyle w:val="None"/>
                                <w:spacing w:val="-10"/>
                                <w:sz w:val="18"/>
                                <w:szCs w:val="18"/>
                                <w:rtl w:val="0"/>
                              </w:rPr>
                              <w:t xml:space="preserve"> </w:t>
                            </w:r>
                            <w:r>
                              <w:rPr>
                                <w:rStyle w:val="None"/>
                                <w:sz w:val="18"/>
                                <w:szCs w:val="18"/>
                                <w:rtl w:val="0"/>
                                <w:lang w:val="en-US"/>
                              </w:rPr>
                              <w:t>College</w:t>
                            </w:r>
                            <w:r>
                              <w:rPr>
                                <w:rStyle w:val="None"/>
                                <w:spacing w:val="-9"/>
                                <w:sz w:val="18"/>
                                <w:szCs w:val="18"/>
                                <w:rtl w:val="0"/>
                              </w:rPr>
                              <w:t xml:space="preserve"> </w:t>
                            </w:r>
                            <w:r>
                              <w:rPr>
                                <w:rStyle w:val="None"/>
                                <w:sz w:val="18"/>
                                <w:szCs w:val="18"/>
                                <w:rtl w:val="0"/>
                              </w:rPr>
                              <w:t>Of</w:t>
                            </w:r>
                            <w:r>
                              <w:rPr>
                                <w:rStyle w:val="None"/>
                                <w:spacing w:val="-9"/>
                                <w:sz w:val="18"/>
                                <w:szCs w:val="18"/>
                                <w:rtl w:val="0"/>
                              </w:rPr>
                              <w:t xml:space="preserve"> </w:t>
                            </w:r>
                            <w:r>
                              <w:rPr>
                                <w:rStyle w:val="None"/>
                                <w:sz w:val="18"/>
                                <w:szCs w:val="18"/>
                                <w:rtl w:val="0"/>
                                <w:lang w:val="nl-NL"/>
                              </w:rPr>
                              <w:t>Engineering</w:t>
                            </w:r>
                            <w:r>
                              <w:rPr>
                                <w:rStyle w:val="None"/>
                                <w:sz w:val="18"/>
                                <w:szCs w:val="18"/>
                                <w:rtl w:val="0"/>
                                <w:lang w:val="en-US"/>
                              </w:rPr>
                              <w:t xml:space="preserve"> </w:t>
                            </w:r>
                            <w:r>
                              <w:rPr>
                                <w:rStyle w:val="None"/>
                                <w:sz w:val="18"/>
                                <w:szCs w:val="18"/>
                                <w:rtl w:val="0"/>
                                <w:lang w:val="en-US"/>
                              </w:rPr>
                              <w:t xml:space="preserve">And </w:t>
                            </w:r>
                          </w:p>
                          <w:p>
                            <w:pPr>
                              <w:pStyle w:val="Body"/>
                              <w:ind w:left="142" w:right="263" w:firstLine="0"/>
                              <w:jc w:val="center"/>
                              <w:rPr>
                                <w:rStyle w:val="None"/>
                                <w:sz w:val="18"/>
                                <w:szCs w:val="18"/>
                              </w:rPr>
                            </w:pPr>
                            <w:r>
                              <w:rPr>
                                <w:rStyle w:val="None"/>
                                <w:spacing w:val="-2"/>
                                <w:sz w:val="18"/>
                                <w:szCs w:val="18"/>
                                <w:rtl w:val="0"/>
                              </w:rPr>
                              <w:t>Technology</w:t>
                            </w:r>
                          </w:p>
                          <w:p>
                            <w:pPr>
                              <w:pStyle w:val="Body"/>
                              <w:spacing w:before="1"/>
                              <w:ind w:left="5" w:right="263" w:firstLine="0"/>
                              <w:jc w:val="center"/>
                              <w:rPr>
                                <w:rStyle w:val="None"/>
                                <w:sz w:val="18"/>
                                <w:szCs w:val="18"/>
                              </w:rPr>
                            </w:pPr>
                            <w:r>
                              <w:rPr>
                                <w:rStyle w:val="None"/>
                                <w:sz w:val="18"/>
                                <w:szCs w:val="18"/>
                                <w:rtl w:val="0"/>
                              </w:rPr>
                              <w:t>Sivakasi,</w:t>
                            </w:r>
                            <w:r>
                              <w:rPr>
                                <w:rStyle w:val="None"/>
                                <w:spacing w:val="-12"/>
                                <w:sz w:val="18"/>
                                <w:szCs w:val="18"/>
                                <w:rtl w:val="0"/>
                              </w:rPr>
                              <w:t xml:space="preserve"> </w:t>
                            </w:r>
                            <w:r>
                              <w:rPr>
                                <w:rStyle w:val="None"/>
                                <w:sz w:val="18"/>
                                <w:szCs w:val="18"/>
                                <w:rtl w:val="0"/>
                              </w:rPr>
                              <w:t>Tamilnadu,</w:t>
                            </w:r>
                            <w:r>
                              <w:rPr>
                                <w:rStyle w:val="None"/>
                                <w:spacing w:val="-11"/>
                                <w:sz w:val="18"/>
                                <w:szCs w:val="18"/>
                                <w:rtl w:val="0"/>
                              </w:rPr>
                              <w:t xml:space="preserve"> </w:t>
                            </w:r>
                            <w:r>
                              <w:rPr>
                                <w:rStyle w:val="None"/>
                                <w:sz w:val="18"/>
                                <w:szCs w:val="18"/>
                                <w:rtl w:val="0"/>
                                <w:lang w:val="it-IT"/>
                              </w:rPr>
                              <w:t xml:space="preserve">India </w:t>
                            </w:r>
                          </w:p>
                          <w:p>
                            <w:pPr>
                              <w:pStyle w:val="Body"/>
                              <w:spacing w:before="1"/>
                              <w:ind w:left="5" w:right="263" w:firstLine="0"/>
                              <w:jc w:val="center"/>
                            </w:pPr>
                            <w:r>
                              <w:rPr>
                                <w:rStyle w:val="Hyperlink.0"/>
                              </w:rPr>
                              <w:fldChar w:fldCharType="begin" w:fldLock="0"/>
                            </w:r>
                            <w:r>
                              <w:rPr>
                                <w:rStyle w:val="Hyperlink.0"/>
                              </w:rPr>
                              <w:instrText xml:space="preserve"> HYPERLINK "mailto:21rec044@aaacet.ac.in"</w:instrText>
                            </w:r>
                            <w:r>
                              <w:rPr>
                                <w:rStyle w:val="Hyperlink.0"/>
                              </w:rPr>
                              <w:fldChar w:fldCharType="separate" w:fldLock="0"/>
                            </w:r>
                            <w:r>
                              <w:rPr>
                                <w:rStyle w:val="Hyperlink.0"/>
                                <w:rtl w:val="0"/>
                              </w:rPr>
                              <w:t>21rec044@Aaacet.Ac.In</w:t>
                            </w:r>
                            <w:r>
                              <w:rPr/>
                              <w:fldChar w:fldCharType="end" w:fldLock="0"/>
                            </w:r>
                            <w:r>
                              <w:rPr>
                                <w:rStyle w:val="None"/>
                                <w:sz w:val="18"/>
                                <w:szCs w:val="18"/>
                              </w:rPr>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105.9pt;margin-top:40.0pt;width:131.9pt;height:99.9pt;z-index:25165926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ind w:left="398" w:right="597" w:firstLine="0"/>
                        <w:jc w:val="center"/>
                        <w:rPr>
                          <w:rStyle w:val="None"/>
                          <w:sz w:val="18"/>
                          <w:szCs w:val="18"/>
                        </w:rPr>
                      </w:pPr>
                      <w:r>
                        <w:rPr>
                          <w:rStyle w:val="None"/>
                          <w:sz w:val="18"/>
                          <w:szCs w:val="18"/>
                          <w:rtl w:val="0"/>
                        </w:rPr>
                        <w:t xml:space="preserve">R Sivabalan </w:t>
                      </w:r>
                    </w:p>
                    <w:p>
                      <w:pPr>
                        <w:pStyle w:val="Body"/>
                        <w:jc w:val="center"/>
                        <w:rPr>
                          <w:rStyle w:val="None"/>
                          <w:sz w:val="20"/>
                          <w:szCs w:val="20"/>
                        </w:rPr>
                      </w:pPr>
                      <w:r>
                        <w:rPr>
                          <w:rStyle w:val="None"/>
                          <w:sz w:val="20"/>
                          <w:szCs w:val="20"/>
                          <w:rtl w:val="0"/>
                          <w:lang w:val="en-US"/>
                        </w:rPr>
                        <w:t>Electronics</w:t>
                      </w:r>
                      <w:r>
                        <w:rPr>
                          <w:rStyle w:val="None"/>
                          <w:spacing w:val="-11"/>
                          <w:sz w:val="20"/>
                          <w:szCs w:val="20"/>
                          <w:rtl w:val="0"/>
                        </w:rPr>
                        <w:t xml:space="preserve"> </w:t>
                      </w:r>
                      <w:r>
                        <w:rPr>
                          <w:rStyle w:val="None"/>
                          <w:sz w:val="20"/>
                          <w:szCs w:val="20"/>
                          <w:rtl w:val="0"/>
                        </w:rPr>
                        <w:t>And</w:t>
                      </w:r>
                      <w:r>
                        <w:rPr>
                          <w:rStyle w:val="None"/>
                          <w:spacing w:val="-11"/>
                          <w:sz w:val="20"/>
                          <w:szCs w:val="20"/>
                          <w:rtl w:val="0"/>
                        </w:rPr>
                        <w:t xml:space="preserve"> </w:t>
                      </w:r>
                      <w:r>
                        <w:rPr>
                          <w:rStyle w:val="None"/>
                          <w:sz w:val="20"/>
                          <w:szCs w:val="20"/>
                          <w:rtl w:val="0"/>
                          <w:lang w:val="fr-FR"/>
                        </w:rPr>
                        <w:t>Communicatio</w:t>
                      </w:r>
                      <w:r>
                        <w:rPr>
                          <w:rStyle w:val="None"/>
                          <w:sz w:val="20"/>
                          <w:szCs w:val="20"/>
                          <w:rtl w:val="0"/>
                          <w:lang w:val="en-US"/>
                        </w:rPr>
                        <w:t xml:space="preserve">n </w:t>
                      </w:r>
                      <w:r>
                        <w:rPr>
                          <w:rStyle w:val="None"/>
                          <w:spacing w:val="-1"/>
                          <w:sz w:val="20"/>
                          <w:szCs w:val="20"/>
                          <w:rtl w:val="0"/>
                          <w:lang w:val="nl-NL"/>
                        </w:rPr>
                        <w:t>Engineering</w:t>
                      </w:r>
                    </w:p>
                    <w:p>
                      <w:pPr>
                        <w:pStyle w:val="Body"/>
                        <w:ind w:left="142" w:right="263" w:firstLine="0"/>
                        <w:jc w:val="center"/>
                        <w:rPr>
                          <w:rStyle w:val="None"/>
                          <w:sz w:val="18"/>
                          <w:szCs w:val="18"/>
                        </w:rPr>
                      </w:pPr>
                      <w:r>
                        <w:rPr>
                          <w:rStyle w:val="None"/>
                          <w:sz w:val="18"/>
                          <w:szCs w:val="18"/>
                          <w:rtl w:val="0"/>
                          <w:lang w:val="en-US"/>
                        </w:rPr>
                        <w:t>AAA</w:t>
                      </w:r>
                      <w:r>
                        <w:rPr>
                          <w:rStyle w:val="None"/>
                          <w:spacing w:val="-10"/>
                          <w:sz w:val="18"/>
                          <w:szCs w:val="18"/>
                          <w:rtl w:val="0"/>
                        </w:rPr>
                        <w:t xml:space="preserve"> </w:t>
                      </w:r>
                      <w:r>
                        <w:rPr>
                          <w:rStyle w:val="None"/>
                          <w:sz w:val="18"/>
                          <w:szCs w:val="18"/>
                          <w:rtl w:val="0"/>
                          <w:lang w:val="en-US"/>
                        </w:rPr>
                        <w:t>College</w:t>
                      </w:r>
                      <w:r>
                        <w:rPr>
                          <w:rStyle w:val="None"/>
                          <w:spacing w:val="-9"/>
                          <w:sz w:val="18"/>
                          <w:szCs w:val="18"/>
                          <w:rtl w:val="0"/>
                        </w:rPr>
                        <w:t xml:space="preserve"> </w:t>
                      </w:r>
                      <w:r>
                        <w:rPr>
                          <w:rStyle w:val="None"/>
                          <w:sz w:val="18"/>
                          <w:szCs w:val="18"/>
                          <w:rtl w:val="0"/>
                        </w:rPr>
                        <w:t>Of</w:t>
                      </w:r>
                      <w:r>
                        <w:rPr>
                          <w:rStyle w:val="None"/>
                          <w:spacing w:val="-9"/>
                          <w:sz w:val="18"/>
                          <w:szCs w:val="18"/>
                          <w:rtl w:val="0"/>
                        </w:rPr>
                        <w:t xml:space="preserve"> </w:t>
                      </w:r>
                      <w:r>
                        <w:rPr>
                          <w:rStyle w:val="None"/>
                          <w:sz w:val="18"/>
                          <w:szCs w:val="18"/>
                          <w:rtl w:val="0"/>
                          <w:lang w:val="nl-NL"/>
                        </w:rPr>
                        <w:t>Engineering</w:t>
                      </w:r>
                      <w:r>
                        <w:rPr>
                          <w:rStyle w:val="None"/>
                          <w:sz w:val="18"/>
                          <w:szCs w:val="18"/>
                          <w:rtl w:val="0"/>
                          <w:lang w:val="en-US"/>
                        </w:rPr>
                        <w:t xml:space="preserve"> </w:t>
                      </w:r>
                      <w:r>
                        <w:rPr>
                          <w:rStyle w:val="None"/>
                          <w:sz w:val="18"/>
                          <w:szCs w:val="18"/>
                          <w:rtl w:val="0"/>
                          <w:lang w:val="en-US"/>
                        </w:rPr>
                        <w:t xml:space="preserve">And </w:t>
                      </w:r>
                    </w:p>
                    <w:p>
                      <w:pPr>
                        <w:pStyle w:val="Body"/>
                        <w:ind w:left="142" w:right="263" w:firstLine="0"/>
                        <w:jc w:val="center"/>
                        <w:rPr>
                          <w:rStyle w:val="None"/>
                          <w:sz w:val="18"/>
                          <w:szCs w:val="18"/>
                        </w:rPr>
                      </w:pPr>
                      <w:r>
                        <w:rPr>
                          <w:rStyle w:val="None"/>
                          <w:spacing w:val="-2"/>
                          <w:sz w:val="18"/>
                          <w:szCs w:val="18"/>
                          <w:rtl w:val="0"/>
                        </w:rPr>
                        <w:t>Technology</w:t>
                      </w:r>
                    </w:p>
                    <w:p>
                      <w:pPr>
                        <w:pStyle w:val="Body"/>
                        <w:spacing w:before="1"/>
                        <w:ind w:left="5" w:right="263" w:firstLine="0"/>
                        <w:jc w:val="center"/>
                        <w:rPr>
                          <w:rStyle w:val="None"/>
                          <w:sz w:val="18"/>
                          <w:szCs w:val="18"/>
                        </w:rPr>
                      </w:pPr>
                      <w:r>
                        <w:rPr>
                          <w:rStyle w:val="None"/>
                          <w:sz w:val="18"/>
                          <w:szCs w:val="18"/>
                          <w:rtl w:val="0"/>
                        </w:rPr>
                        <w:t>Sivakasi,</w:t>
                      </w:r>
                      <w:r>
                        <w:rPr>
                          <w:rStyle w:val="None"/>
                          <w:spacing w:val="-12"/>
                          <w:sz w:val="18"/>
                          <w:szCs w:val="18"/>
                          <w:rtl w:val="0"/>
                        </w:rPr>
                        <w:t xml:space="preserve"> </w:t>
                      </w:r>
                      <w:r>
                        <w:rPr>
                          <w:rStyle w:val="None"/>
                          <w:sz w:val="18"/>
                          <w:szCs w:val="18"/>
                          <w:rtl w:val="0"/>
                        </w:rPr>
                        <w:t>Tamilnadu,</w:t>
                      </w:r>
                      <w:r>
                        <w:rPr>
                          <w:rStyle w:val="None"/>
                          <w:spacing w:val="-11"/>
                          <w:sz w:val="18"/>
                          <w:szCs w:val="18"/>
                          <w:rtl w:val="0"/>
                        </w:rPr>
                        <w:t xml:space="preserve"> </w:t>
                      </w:r>
                      <w:r>
                        <w:rPr>
                          <w:rStyle w:val="None"/>
                          <w:sz w:val="18"/>
                          <w:szCs w:val="18"/>
                          <w:rtl w:val="0"/>
                          <w:lang w:val="it-IT"/>
                        </w:rPr>
                        <w:t xml:space="preserve">India </w:t>
                      </w:r>
                    </w:p>
                    <w:p>
                      <w:pPr>
                        <w:pStyle w:val="Body"/>
                        <w:spacing w:before="1"/>
                        <w:ind w:left="5" w:right="263" w:firstLine="0"/>
                        <w:jc w:val="center"/>
                      </w:pPr>
                      <w:r>
                        <w:rPr>
                          <w:rStyle w:val="Hyperlink.0"/>
                        </w:rPr>
                        <w:fldChar w:fldCharType="begin" w:fldLock="0"/>
                      </w:r>
                      <w:r>
                        <w:rPr>
                          <w:rStyle w:val="Hyperlink.0"/>
                        </w:rPr>
                        <w:instrText xml:space="preserve"> HYPERLINK "mailto:21rec044@aaacet.ac.in"</w:instrText>
                      </w:r>
                      <w:r>
                        <w:rPr>
                          <w:rStyle w:val="Hyperlink.0"/>
                        </w:rPr>
                        <w:fldChar w:fldCharType="separate" w:fldLock="0"/>
                      </w:r>
                      <w:r>
                        <w:rPr>
                          <w:rStyle w:val="Hyperlink.0"/>
                          <w:rtl w:val="0"/>
                        </w:rPr>
                        <w:t>21rec044@Aaacet.Ac.In</w:t>
                      </w:r>
                      <w:r>
                        <w:rPr/>
                        <w:fldChar w:fldCharType="end" w:fldLock="0"/>
                      </w:r>
                      <w:r>
                        <w:rPr>
                          <w:rStyle w:val="None"/>
                          <w:sz w:val="18"/>
                          <w:szCs w:val="18"/>
                        </w:rPr>
                      </w:r>
                    </w:p>
                  </w:txbxContent>
                </v:textbox>
                <w10:wrap type="through" side="bothSides" anchorx="margin"/>
              </v:shape>
            </w:pict>
          </mc:Fallback>
        </mc:AlternateContent>
      </w:r>
      <w:r>
        <w:rPr>
          <w:rStyle w:val="None"/>
          <w:sz w:val="48"/>
          <w:szCs w:val="48"/>
        </w:rP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margin">
                  <wp:posOffset>3134638</wp:posOffset>
                </wp:positionH>
                <wp:positionV relativeFrom="line">
                  <wp:posOffset>507999</wp:posOffset>
                </wp:positionV>
                <wp:extent cx="1776929" cy="1268969"/>
                <wp:effectExtent l="0" t="0" r="0" b="0"/>
                <wp:wrapThrough wrapText="bothSides" distL="152400" distR="152400">
                  <wp:wrapPolygon edited="1">
                    <wp:start x="0" y="0"/>
                    <wp:lineTo x="21600" y="0"/>
                    <wp:lineTo x="21600" y="21600"/>
                    <wp:lineTo x="0" y="21600"/>
                    <wp:lineTo x="0" y="0"/>
                  </wp:wrapPolygon>
                </wp:wrapThrough>
                <wp:docPr id="1073741827" name="officeArt object" descr="T Philip Allwyn…"/>
                <wp:cNvGraphicFramePr/>
                <a:graphic xmlns:a="http://schemas.openxmlformats.org/drawingml/2006/main">
                  <a:graphicData uri="http://schemas.microsoft.com/office/word/2010/wordprocessingShape">
                    <wps:wsp>
                      <wps:cNvSpPr txBox="1"/>
                      <wps:spPr>
                        <a:xfrm>
                          <a:off x="0" y="0"/>
                          <a:ext cx="1776929" cy="1268969"/>
                        </a:xfrm>
                        <a:prstGeom prst="rect">
                          <a:avLst/>
                        </a:prstGeom>
                        <a:noFill/>
                        <a:ln w="12700" cap="flat">
                          <a:noFill/>
                          <a:miter lim="400000"/>
                        </a:ln>
                        <a:effectLst/>
                      </wps:spPr>
                      <wps:txbx>
                        <w:txbxContent>
                          <w:p>
                            <w:pPr>
                              <w:pStyle w:val="Body"/>
                              <w:ind w:left="398" w:right="597" w:firstLine="0"/>
                              <w:jc w:val="center"/>
                              <w:rPr>
                                <w:rStyle w:val="None"/>
                                <w:sz w:val="18"/>
                                <w:szCs w:val="18"/>
                              </w:rPr>
                            </w:pPr>
                            <w:r>
                              <w:rPr>
                                <w:rStyle w:val="None"/>
                                <w:sz w:val="18"/>
                                <w:szCs w:val="18"/>
                                <w:rtl w:val="0"/>
                                <w:lang w:val="en-US"/>
                              </w:rPr>
                              <w:t>T Philip Allwyn</w:t>
                            </w:r>
                          </w:p>
                          <w:p>
                            <w:pPr>
                              <w:pStyle w:val="Body"/>
                              <w:jc w:val="center"/>
                              <w:rPr>
                                <w:rStyle w:val="None"/>
                                <w:sz w:val="20"/>
                                <w:szCs w:val="20"/>
                              </w:rPr>
                            </w:pPr>
                            <w:r>
                              <w:rPr>
                                <w:rStyle w:val="None"/>
                                <w:sz w:val="20"/>
                                <w:szCs w:val="20"/>
                                <w:rtl w:val="0"/>
                                <w:lang w:val="en-US"/>
                              </w:rPr>
                              <w:t>Electronics</w:t>
                            </w:r>
                            <w:r>
                              <w:rPr>
                                <w:rStyle w:val="None"/>
                                <w:spacing w:val="-11"/>
                                <w:sz w:val="20"/>
                                <w:szCs w:val="20"/>
                                <w:rtl w:val="0"/>
                              </w:rPr>
                              <w:t xml:space="preserve"> </w:t>
                            </w:r>
                            <w:r>
                              <w:rPr>
                                <w:rStyle w:val="None"/>
                                <w:sz w:val="20"/>
                                <w:szCs w:val="20"/>
                                <w:rtl w:val="0"/>
                              </w:rPr>
                              <w:t>And</w:t>
                            </w:r>
                            <w:r>
                              <w:rPr>
                                <w:rStyle w:val="None"/>
                                <w:spacing w:val="-11"/>
                                <w:sz w:val="20"/>
                                <w:szCs w:val="20"/>
                                <w:rtl w:val="0"/>
                              </w:rPr>
                              <w:t xml:space="preserve"> </w:t>
                            </w:r>
                            <w:r>
                              <w:rPr>
                                <w:rStyle w:val="None"/>
                                <w:sz w:val="20"/>
                                <w:szCs w:val="20"/>
                                <w:rtl w:val="0"/>
                                <w:lang w:val="fr-FR"/>
                              </w:rPr>
                              <w:t>Communication</w:t>
                            </w:r>
                          </w:p>
                          <w:p>
                            <w:pPr>
                              <w:pStyle w:val="Body"/>
                              <w:jc w:val="center"/>
                              <w:rPr>
                                <w:rStyle w:val="None"/>
                                <w:sz w:val="20"/>
                                <w:szCs w:val="20"/>
                              </w:rPr>
                            </w:pPr>
                            <w:r>
                              <w:rPr>
                                <w:rStyle w:val="None"/>
                                <w:spacing w:val="-1"/>
                                <w:sz w:val="20"/>
                                <w:szCs w:val="20"/>
                                <w:rtl w:val="0"/>
                                <w:lang w:val="nl-NL"/>
                              </w:rPr>
                              <w:t>Engineering</w:t>
                            </w:r>
                          </w:p>
                          <w:p>
                            <w:pPr>
                              <w:pStyle w:val="Body"/>
                              <w:ind w:left="142" w:right="263" w:firstLine="0"/>
                              <w:jc w:val="center"/>
                              <w:rPr>
                                <w:rStyle w:val="None"/>
                                <w:sz w:val="18"/>
                                <w:szCs w:val="18"/>
                              </w:rPr>
                            </w:pPr>
                            <w:r>
                              <w:rPr>
                                <w:rStyle w:val="None"/>
                                <w:sz w:val="18"/>
                                <w:szCs w:val="18"/>
                                <w:rtl w:val="0"/>
                                <w:lang w:val="en-US"/>
                              </w:rPr>
                              <w:t>AAA</w:t>
                            </w:r>
                            <w:r>
                              <w:rPr>
                                <w:rStyle w:val="None"/>
                                <w:spacing w:val="-10"/>
                                <w:sz w:val="18"/>
                                <w:szCs w:val="18"/>
                                <w:rtl w:val="0"/>
                              </w:rPr>
                              <w:t xml:space="preserve"> </w:t>
                            </w:r>
                            <w:r>
                              <w:rPr>
                                <w:rStyle w:val="None"/>
                                <w:sz w:val="18"/>
                                <w:szCs w:val="18"/>
                                <w:rtl w:val="0"/>
                                <w:lang w:val="en-US"/>
                              </w:rPr>
                              <w:t>College</w:t>
                            </w:r>
                            <w:r>
                              <w:rPr>
                                <w:rStyle w:val="None"/>
                                <w:spacing w:val="-9"/>
                                <w:sz w:val="18"/>
                                <w:szCs w:val="18"/>
                                <w:rtl w:val="0"/>
                              </w:rPr>
                              <w:t xml:space="preserve"> </w:t>
                            </w:r>
                            <w:r>
                              <w:rPr>
                                <w:rStyle w:val="None"/>
                                <w:sz w:val="18"/>
                                <w:szCs w:val="18"/>
                                <w:rtl w:val="0"/>
                              </w:rPr>
                              <w:t>Of</w:t>
                            </w:r>
                            <w:r>
                              <w:rPr>
                                <w:rStyle w:val="None"/>
                                <w:spacing w:val="-9"/>
                                <w:sz w:val="18"/>
                                <w:szCs w:val="18"/>
                                <w:rtl w:val="0"/>
                              </w:rPr>
                              <w:t xml:space="preserve"> </w:t>
                            </w:r>
                            <w:r>
                              <w:rPr>
                                <w:rStyle w:val="None"/>
                                <w:sz w:val="18"/>
                                <w:szCs w:val="18"/>
                                <w:rtl w:val="0"/>
                                <w:lang w:val="en-US"/>
                              </w:rPr>
                              <w:t xml:space="preserve">Engineering </w:t>
                            </w:r>
                            <w:r>
                              <w:rPr>
                                <w:rStyle w:val="None"/>
                                <w:sz w:val="18"/>
                                <w:szCs w:val="18"/>
                                <w:rtl w:val="0"/>
                                <w:lang w:val="en-US"/>
                              </w:rPr>
                              <w:t xml:space="preserve">And </w:t>
                            </w:r>
                          </w:p>
                          <w:p>
                            <w:pPr>
                              <w:pStyle w:val="Body"/>
                              <w:ind w:left="142" w:right="263" w:firstLine="0"/>
                              <w:jc w:val="center"/>
                              <w:rPr>
                                <w:rStyle w:val="None"/>
                                <w:sz w:val="18"/>
                                <w:szCs w:val="18"/>
                              </w:rPr>
                            </w:pPr>
                            <w:r>
                              <w:rPr>
                                <w:rStyle w:val="None"/>
                                <w:spacing w:val="-2"/>
                                <w:sz w:val="18"/>
                                <w:szCs w:val="18"/>
                                <w:rtl w:val="0"/>
                              </w:rPr>
                              <w:t>Technology</w:t>
                            </w:r>
                          </w:p>
                          <w:p>
                            <w:pPr>
                              <w:pStyle w:val="Body"/>
                              <w:spacing w:before="1"/>
                              <w:ind w:left="5" w:right="263" w:firstLine="0"/>
                              <w:jc w:val="center"/>
                              <w:rPr>
                                <w:rStyle w:val="None"/>
                                <w:sz w:val="18"/>
                                <w:szCs w:val="18"/>
                              </w:rPr>
                            </w:pPr>
                            <w:r>
                              <w:rPr>
                                <w:rStyle w:val="None"/>
                                <w:sz w:val="18"/>
                                <w:szCs w:val="18"/>
                                <w:rtl w:val="0"/>
                              </w:rPr>
                              <w:t>Sivakasi,</w:t>
                            </w:r>
                            <w:r>
                              <w:rPr>
                                <w:rStyle w:val="None"/>
                                <w:spacing w:val="-12"/>
                                <w:sz w:val="18"/>
                                <w:szCs w:val="18"/>
                                <w:rtl w:val="0"/>
                              </w:rPr>
                              <w:t xml:space="preserve"> </w:t>
                            </w:r>
                            <w:r>
                              <w:rPr>
                                <w:rStyle w:val="None"/>
                                <w:sz w:val="18"/>
                                <w:szCs w:val="18"/>
                                <w:rtl w:val="0"/>
                              </w:rPr>
                              <w:t>Tamilnadu,</w:t>
                            </w:r>
                            <w:r>
                              <w:rPr>
                                <w:rStyle w:val="None"/>
                                <w:spacing w:val="-11"/>
                                <w:sz w:val="18"/>
                                <w:szCs w:val="18"/>
                                <w:rtl w:val="0"/>
                              </w:rPr>
                              <w:t xml:space="preserve"> </w:t>
                            </w:r>
                            <w:r>
                              <w:rPr>
                                <w:rStyle w:val="None"/>
                                <w:sz w:val="18"/>
                                <w:szCs w:val="18"/>
                                <w:rtl w:val="0"/>
                                <w:lang w:val="it-IT"/>
                              </w:rPr>
                              <w:t xml:space="preserve">India </w:t>
                            </w:r>
                          </w:p>
                          <w:p>
                            <w:pPr>
                              <w:pStyle w:val="Body"/>
                              <w:spacing w:before="1"/>
                              <w:ind w:left="5" w:right="263" w:firstLine="0"/>
                              <w:jc w:val="center"/>
                            </w:pPr>
                            <w:r>
                              <w:rPr>
                                <w:rStyle w:val="Hyperlink.0"/>
                              </w:rPr>
                              <w:fldChar w:fldCharType="begin" w:fldLock="0"/>
                            </w:r>
                            <w:r>
                              <w:rPr>
                                <w:rStyle w:val="Hyperlink.0"/>
                              </w:rPr>
                              <w:instrText xml:space="preserve"> HYPERLINK "mailto:21rec044@aaacet.ac.in"</w:instrText>
                            </w:r>
                            <w:r>
                              <w:rPr>
                                <w:rStyle w:val="Hyperlink.0"/>
                              </w:rPr>
                              <w:fldChar w:fldCharType="separate" w:fldLock="0"/>
                            </w:r>
                            <w:r>
                              <w:rPr>
                                <w:rStyle w:val="Hyperlink.0"/>
                                <w:rtl w:val="0"/>
                                <w:lang w:val="en-US"/>
                              </w:rPr>
                              <w:t>philip@aaacet.ac.in</w:t>
                            </w:r>
                            <w:r>
                              <w:rPr/>
                              <w:fldChar w:fldCharType="end" w:fldLock="0"/>
                            </w:r>
                            <w:r>
                              <w:rPr>
                                <w:rStyle w:val="None"/>
                                <w:sz w:val="18"/>
                                <w:szCs w:val="18"/>
                              </w:rPr>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246.8pt;margin-top:40.0pt;width:139.9pt;height:99.9pt;z-index:25166028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ind w:left="398" w:right="597" w:firstLine="0"/>
                        <w:jc w:val="center"/>
                        <w:rPr>
                          <w:rStyle w:val="None"/>
                          <w:sz w:val="18"/>
                          <w:szCs w:val="18"/>
                        </w:rPr>
                      </w:pPr>
                      <w:r>
                        <w:rPr>
                          <w:rStyle w:val="None"/>
                          <w:sz w:val="18"/>
                          <w:szCs w:val="18"/>
                          <w:rtl w:val="0"/>
                          <w:lang w:val="en-US"/>
                        </w:rPr>
                        <w:t>T Philip Allwyn</w:t>
                      </w:r>
                    </w:p>
                    <w:p>
                      <w:pPr>
                        <w:pStyle w:val="Body"/>
                        <w:jc w:val="center"/>
                        <w:rPr>
                          <w:rStyle w:val="None"/>
                          <w:sz w:val="20"/>
                          <w:szCs w:val="20"/>
                        </w:rPr>
                      </w:pPr>
                      <w:r>
                        <w:rPr>
                          <w:rStyle w:val="None"/>
                          <w:sz w:val="20"/>
                          <w:szCs w:val="20"/>
                          <w:rtl w:val="0"/>
                          <w:lang w:val="en-US"/>
                        </w:rPr>
                        <w:t>Electronics</w:t>
                      </w:r>
                      <w:r>
                        <w:rPr>
                          <w:rStyle w:val="None"/>
                          <w:spacing w:val="-11"/>
                          <w:sz w:val="20"/>
                          <w:szCs w:val="20"/>
                          <w:rtl w:val="0"/>
                        </w:rPr>
                        <w:t xml:space="preserve"> </w:t>
                      </w:r>
                      <w:r>
                        <w:rPr>
                          <w:rStyle w:val="None"/>
                          <w:sz w:val="20"/>
                          <w:szCs w:val="20"/>
                          <w:rtl w:val="0"/>
                        </w:rPr>
                        <w:t>And</w:t>
                      </w:r>
                      <w:r>
                        <w:rPr>
                          <w:rStyle w:val="None"/>
                          <w:spacing w:val="-11"/>
                          <w:sz w:val="20"/>
                          <w:szCs w:val="20"/>
                          <w:rtl w:val="0"/>
                        </w:rPr>
                        <w:t xml:space="preserve"> </w:t>
                      </w:r>
                      <w:r>
                        <w:rPr>
                          <w:rStyle w:val="None"/>
                          <w:sz w:val="20"/>
                          <w:szCs w:val="20"/>
                          <w:rtl w:val="0"/>
                          <w:lang w:val="fr-FR"/>
                        </w:rPr>
                        <w:t>Communication</w:t>
                      </w:r>
                    </w:p>
                    <w:p>
                      <w:pPr>
                        <w:pStyle w:val="Body"/>
                        <w:jc w:val="center"/>
                        <w:rPr>
                          <w:rStyle w:val="None"/>
                          <w:sz w:val="20"/>
                          <w:szCs w:val="20"/>
                        </w:rPr>
                      </w:pPr>
                      <w:r>
                        <w:rPr>
                          <w:rStyle w:val="None"/>
                          <w:spacing w:val="-1"/>
                          <w:sz w:val="20"/>
                          <w:szCs w:val="20"/>
                          <w:rtl w:val="0"/>
                          <w:lang w:val="nl-NL"/>
                        </w:rPr>
                        <w:t>Engineering</w:t>
                      </w:r>
                    </w:p>
                    <w:p>
                      <w:pPr>
                        <w:pStyle w:val="Body"/>
                        <w:ind w:left="142" w:right="263" w:firstLine="0"/>
                        <w:jc w:val="center"/>
                        <w:rPr>
                          <w:rStyle w:val="None"/>
                          <w:sz w:val="18"/>
                          <w:szCs w:val="18"/>
                        </w:rPr>
                      </w:pPr>
                      <w:r>
                        <w:rPr>
                          <w:rStyle w:val="None"/>
                          <w:sz w:val="18"/>
                          <w:szCs w:val="18"/>
                          <w:rtl w:val="0"/>
                          <w:lang w:val="en-US"/>
                        </w:rPr>
                        <w:t>AAA</w:t>
                      </w:r>
                      <w:r>
                        <w:rPr>
                          <w:rStyle w:val="None"/>
                          <w:spacing w:val="-10"/>
                          <w:sz w:val="18"/>
                          <w:szCs w:val="18"/>
                          <w:rtl w:val="0"/>
                        </w:rPr>
                        <w:t xml:space="preserve"> </w:t>
                      </w:r>
                      <w:r>
                        <w:rPr>
                          <w:rStyle w:val="None"/>
                          <w:sz w:val="18"/>
                          <w:szCs w:val="18"/>
                          <w:rtl w:val="0"/>
                          <w:lang w:val="en-US"/>
                        </w:rPr>
                        <w:t>College</w:t>
                      </w:r>
                      <w:r>
                        <w:rPr>
                          <w:rStyle w:val="None"/>
                          <w:spacing w:val="-9"/>
                          <w:sz w:val="18"/>
                          <w:szCs w:val="18"/>
                          <w:rtl w:val="0"/>
                        </w:rPr>
                        <w:t xml:space="preserve"> </w:t>
                      </w:r>
                      <w:r>
                        <w:rPr>
                          <w:rStyle w:val="None"/>
                          <w:sz w:val="18"/>
                          <w:szCs w:val="18"/>
                          <w:rtl w:val="0"/>
                        </w:rPr>
                        <w:t>Of</w:t>
                      </w:r>
                      <w:r>
                        <w:rPr>
                          <w:rStyle w:val="None"/>
                          <w:spacing w:val="-9"/>
                          <w:sz w:val="18"/>
                          <w:szCs w:val="18"/>
                          <w:rtl w:val="0"/>
                        </w:rPr>
                        <w:t xml:space="preserve"> </w:t>
                      </w:r>
                      <w:r>
                        <w:rPr>
                          <w:rStyle w:val="None"/>
                          <w:sz w:val="18"/>
                          <w:szCs w:val="18"/>
                          <w:rtl w:val="0"/>
                          <w:lang w:val="en-US"/>
                        </w:rPr>
                        <w:t xml:space="preserve">Engineering </w:t>
                      </w:r>
                      <w:r>
                        <w:rPr>
                          <w:rStyle w:val="None"/>
                          <w:sz w:val="18"/>
                          <w:szCs w:val="18"/>
                          <w:rtl w:val="0"/>
                          <w:lang w:val="en-US"/>
                        </w:rPr>
                        <w:t xml:space="preserve">And </w:t>
                      </w:r>
                    </w:p>
                    <w:p>
                      <w:pPr>
                        <w:pStyle w:val="Body"/>
                        <w:ind w:left="142" w:right="263" w:firstLine="0"/>
                        <w:jc w:val="center"/>
                        <w:rPr>
                          <w:rStyle w:val="None"/>
                          <w:sz w:val="18"/>
                          <w:szCs w:val="18"/>
                        </w:rPr>
                      </w:pPr>
                      <w:r>
                        <w:rPr>
                          <w:rStyle w:val="None"/>
                          <w:spacing w:val="-2"/>
                          <w:sz w:val="18"/>
                          <w:szCs w:val="18"/>
                          <w:rtl w:val="0"/>
                        </w:rPr>
                        <w:t>Technology</w:t>
                      </w:r>
                    </w:p>
                    <w:p>
                      <w:pPr>
                        <w:pStyle w:val="Body"/>
                        <w:spacing w:before="1"/>
                        <w:ind w:left="5" w:right="263" w:firstLine="0"/>
                        <w:jc w:val="center"/>
                        <w:rPr>
                          <w:rStyle w:val="None"/>
                          <w:sz w:val="18"/>
                          <w:szCs w:val="18"/>
                        </w:rPr>
                      </w:pPr>
                      <w:r>
                        <w:rPr>
                          <w:rStyle w:val="None"/>
                          <w:sz w:val="18"/>
                          <w:szCs w:val="18"/>
                          <w:rtl w:val="0"/>
                        </w:rPr>
                        <w:t>Sivakasi,</w:t>
                      </w:r>
                      <w:r>
                        <w:rPr>
                          <w:rStyle w:val="None"/>
                          <w:spacing w:val="-12"/>
                          <w:sz w:val="18"/>
                          <w:szCs w:val="18"/>
                          <w:rtl w:val="0"/>
                        </w:rPr>
                        <w:t xml:space="preserve"> </w:t>
                      </w:r>
                      <w:r>
                        <w:rPr>
                          <w:rStyle w:val="None"/>
                          <w:sz w:val="18"/>
                          <w:szCs w:val="18"/>
                          <w:rtl w:val="0"/>
                        </w:rPr>
                        <w:t>Tamilnadu,</w:t>
                      </w:r>
                      <w:r>
                        <w:rPr>
                          <w:rStyle w:val="None"/>
                          <w:spacing w:val="-11"/>
                          <w:sz w:val="18"/>
                          <w:szCs w:val="18"/>
                          <w:rtl w:val="0"/>
                        </w:rPr>
                        <w:t xml:space="preserve"> </w:t>
                      </w:r>
                      <w:r>
                        <w:rPr>
                          <w:rStyle w:val="None"/>
                          <w:sz w:val="18"/>
                          <w:szCs w:val="18"/>
                          <w:rtl w:val="0"/>
                          <w:lang w:val="it-IT"/>
                        </w:rPr>
                        <w:t xml:space="preserve">India </w:t>
                      </w:r>
                    </w:p>
                    <w:p>
                      <w:pPr>
                        <w:pStyle w:val="Body"/>
                        <w:spacing w:before="1"/>
                        <w:ind w:left="5" w:right="263" w:firstLine="0"/>
                        <w:jc w:val="center"/>
                      </w:pPr>
                      <w:r>
                        <w:rPr>
                          <w:rStyle w:val="Hyperlink.0"/>
                        </w:rPr>
                        <w:fldChar w:fldCharType="begin" w:fldLock="0"/>
                      </w:r>
                      <w:r>
                        <w:rPr>
                          <w:rStyle w:val="Hyperlink.0"/>
                        </w:rPr>
                        <w:instrText xml:space="preserve"> HYPERLINK "mailto:21rec044@aaacet.ac.in"</w:instrText>
                      </w:r>
                      <w:r>
                        <w:rPr>
                          <w:rStyle w:val="Hyperlink.0"/>
                        </w:rPr>
                        <w:fldChar w:fldCharType="separate" w:fldLock="0"/>
                      </w:r>
                      <w:r>
                        <w:rPr>
                          <w:rStyle w:val="Hyperlink.0"/>
                          <w:rtl w:val="0"/>
                          <w:lang w:val="en-US"/>
                        </w:rPr>
                        <w:t>philip@aaacet.ac.in</w:t>
                      </w:r>
                      <w:r>
                        <w:rPr/>
                        <w:fldChar w:fldCharType="end" w:fldLock="0"/>
                      </w:r>
                      <w:r>
                        <w:rPr>
                          <w:rStyle w:val="None"/>
                          <w:sz w:val="18"/>
                          <w:szCs w:val="18"/>
                        </w:rPr>
                      </w:r>
                    </w:p>
                  </w:txbxContent>
                </v:textbox>
                <w10:wrap type="through" side="bothSides" anchorx="margin"/>
              </v:shape>
            </w:pict>
          </mc:Fallback>
        </mc:AlternateContent>
      </w:r>
      <w:r>
        <w:rPr>
          <w:rStyle w:val="None"/>
          <w:sz w:val="48"/>
          <w:szCs w:val="48"/>
        </w:rP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margin">
                  <wp:posOffset>5053806</wp:posOffset>
                </wp:positionH>
                <wp:positionV relativeFrom="line">
                  <wp:posOffset>507999</wp:posOffset>
                </wp:positionV>
                <wp:extent cx="1776929" cy="1268969"/>
                <wp:effectExtent l="0" t="0" r="0" b="0"/>
                <wp:wrapThrough wrapText="bothSides" distL="152400" distR="152400">
                  <wp:wrapPolygon edited="1">
                    <wp:start x="0" y="0"/>
                    <wp:lineTo x="21600" y="0"/>
                    <wp:lineTo x="21600" y="21600"/>
                    <wp:lineTo x="0" y="21600"/>
                    <wp:lineTo x="0" y="0"/>
                  </wp:wrapPolygon>
                </wp:wrapThrough>
                <wp:docPr id="1073741828" name="officeArt object" descr="P Saravanakumar…"/>
                <wp:cNvGraphicFramePr/>
                <a:graphic xmlns:a="http://schemas.openxmlformats.org/drawingml/2006/main">
                  <a:graphicData uri="http://schemas.microsoft.com/office/word/2010/wordprocessingShape">
                    <wps:wsp>
                      <wps:cNvSpPr txBox="1"/>
                      <wps:spPr>
                        <a:xfrm>
                          <a:off x="0" y="0"/>
                          <a:ext cx="1776929" cy="1268969"/>
                        </a:xfrm>
                        <a:prstGeom prst="rect">
                          <a:avLst/>
                        </a:prstGeom>
                        <a:noFill/>
                        <a:ln w="12700" cap="flat">
                          <a:noFill/>
                          <a:miter lim="400000"/>
                        </a:ln>
                        <a:effectLst/>
                      </wps:spPr>
                      <wps:txbx>
                        <w:txbxContent>
                          <w:p>
                            <w:pPr>
                              <w:pStyle w:val="Body"/>
                              <w:ind w:left="398" w:right="597" w:firstLine="0"/>
                              <w:jc w:val="center"/>
                              <w:rPr>
                                <w:rStyle w:val="None"/>
                                <w:sz w:val="18"/>
                                <w:szCs w:val="18"/>
                              </w:rPr>
                            </w:pPr>
                            <w:r>
                              <w:rPr>
                                <w:rStyle w:val="None"/>
                                <w:sz w:val="18"/>
                                <w:szCs w:val="18"/>
                                <w:rtl w:val="0"/>
                                <w:lang w:val="en-US"/>
                              </w:rPr>
                              <w:t>P Saravanakumar</w:t>
                            </w:r>
                          </w:p>
                          <w:p>
                            <w:pPr>
                              <w:pStyle w:val="Body"/>
                              <w:jc w:val="center"/>
                              <w:rPr>
                                <w:rStyle w:val="None"/>
                                <w:sz w:val="20"/>
                                <w:szCs w:val="20"/>
                              </w:rPr>
                            </w:pPr>
                            <w:r>
                              <w:rPr>
                                <w:rStyle w:val="None"/>
                                <w:sz w:val="20"/>
                                <w:szCs w:val="20"/>
                                <w:rtl w:val="0"/>
                                <w:lang w:val="en-US"/>
                              </w:rPr>
                              <w:t>Electronics</w:t>
                            </w:r>
                            <w:r>
                              <w:rPr>
                                <w:rStyle w:val="None"/>
                                <w:spacing w:val="-11"/>
                                <w:sz w:val="20"/>
                                <w:szCs w:val="20"/>
                                <w:rtl w:val="0"/>
                              </w:rPr>
                              <w:t xml:space="preserve"> </w:t>
                            </w:r>
                            <w:r>
                              <w:rPr>
                                <w:rStyle w:val="None"/>
                                <w:sz w:val="20"/>
                                <w:szCs w:val="20"/>
                                <w:rtl w:val="0"/>
                              </w:rPr>
                              <w:t>And</w:t>
                            </w:r>
                            <w:r>
                              <w:rPr>
                                <w:rStyle w:val="None"/>
                                <w:spacing w:val="-11"/>
                                <w:sz w:val="20"/>
                                <w:szCs w:val="20"/>
                                <w:rtl w:val="0"/>
                              </w:rPr>
                              <w:t xml:space="preserve"> </w:t>
                            </w:r>
                            <w:r>
                              <w:rPr>
                                <w:rStyle w:val="None"/>
                                <w:sz w:val="20"/>
                                <w:szCs w:val="20"/>
                                <w:rtl w:val="0"/>
                                <w:lang w:val="fr-FR"/>
                              </w:rPr>
                              <w:t>Communication</w:t>
                            </w:r>
                          </w:p>
                          <w:p>
                            <w:pPr>
                              <w:pStyle w:val="Body"/>
                              <w:jc w:val="center"/>
                              <w:rPr>
                                <w:rStyle w:val="None"/>
                                <w:sz w:val="20"/>
                                <w:szCs w:val="20"/>
                              </w:rPr>
                            </w:pPr>
                            <w:r>
                              <w:rPr>
                                <w:rStyle w:val="None"/>
                                <w:spacing w:val="-1"/>
                                <w:sz w:val="20"/>
                                <w:szCs w:val="20"/>
                                <w:rtl w:val="0"/>
                                <w:lang w:val="nl-NL"/>
                              </w:rPr>
                              <w:t>Engineering</w:t>
                            </w:r>
                          </w:p>
                          <w:p>
                            <w:pPr>
                              <w:pStyle w:val="Body"/>
                              <w:ind w:left="142" w:right="263" w:firstLine="0"/>
                              <w:jc w:val="center"/>
                              <w:rPr>
                                <w:rStyle w:val="None"/>
                                <w:sz w:val="18"/>
                                <w:szCs w:val="18"/>
                              </w:rPr>
                            </w:pPr>
                            <w:r>
                              <w:rPr>
                                <w:rStyle w:val="None"/>
                                <w:sz w:val="18"/>
                                <w:szCs w:val="18"/>
                                <w:rtl w:val="0"/>
                                <w:lang w:val="en-US"/>
                              </w:rPr>
                              <w:t>AAA</w:t>
                            </w:r>
                            <w:r>
                              <w:rPr>
                                <w:rStyle w:val="None"/>
                                <w:spacing w:val="-10"/>
                                <w:sz w:val="18"/>
                                <w:szCs w:val="18"/>
                                <w:rtl w:val="0"/>
                              </w:rPr>
                              <w:t xml:space="preserve"> </w:t>
                            </w:r>
                            <w:r>
                              <w:rPr>
                                <w:rStyle w:val="None"/>
                                <w:sz w:val="18"/>
                                <w:szCs w:val="18"/>
                                <w:rtl w:val="0"/>
                                <w:lang w:val="en-US"/>
                              </w:rPr>
                              <w:t>College</w:t>
                            </w:r>
                            <w:r>
                              <w:rPr>
                                <w:rStyle w:val="None"/>
                                <w:spacing w:val="-9"/>
                                <w:sz w:val="18"/>
                                <w:szCs w:val="18"/>
                                <w:rtl w:val="0"/>
                              </w:rPr>
                              <w:t xml:space="preserve"> </w:t>
                            </w:r>
                            <w:r>
                              <w:rPr>
                                <w:rStyle w:val="None"/>
                                <w:sz w:val="18"/>
                                <w:szCs w:val="18"/>
                                <w:rtl w:val="0"/>
                              </w:rPr>
                              <w:t>Of</w:t>
                            </w:r>
                            <w:r>
                              <w:rPr>
                                <w:rStyle w:val="None"/>
                                <w:spacing w:val="-9"/>
                                <w:sz w:val="18"/>
                                <w:szCs w:val="18"/>
                                <w:rtl w:val="0"/>
                              </w:rPr>
                              <w:t xml:space="preserve"> </w:t>
                            </w:r>
                            <w:r>
                              <w:rPr>
                                <w:rStyle w:val="None"/>
                                <w:sz w:val="18"/>
                                <w:szCs w:val="18"/>
                                <w:rtl w:val="0"/>
                                <w:lang w:val="en-US"/>
                              </w:rPr>
                              <w:t xml:space="preserve">Engineering </w:t>
                            </w:r>
                            <w:r>
                              <w:rPr>
                                <w:rStyle w:val="None"/>
                                <w:sz w:val="18"/>
                                <w:szCs w:val="18"/>
                                <w:rtl w:val="0"/>
                                <w:lang w:val="en-US"/>
                              </w:rPr>
                              <w:t xml:space="preserve">And </w:t>
                            </w:r>
                          </w:p>
                          <w:p>
                            <w:pPr>
                              <w:pStyle w:val="Body"/>
                              <w:ind w:left="142" w:right="263" w:firstLine="0"/>
                              <w:jc w:val="center"/>
                              <w:rPr>
                                <w:rStyle w:val="None"/>
                                <w:sz w:val="18"/>
                                <w:szCs w:val="18"/>
                              </w:rPr>
                            </w:pPr>
                            <w:r>
                              <w:rPr>
                                <w:rStyle w:val="None"/>
                                <w:spacing w:val="-2"/>
                                <w:sz w:val="18"/>
                                <w:szCs w:val="18"/>
                                <w:rtl w:val="0"/>
                              </w:rPr>
                              <w:t>Technology</w:t>
                            </w:r>
                          </w:p>
                          <w:p>
                            <w:pPr>
                              <w:pStyle w:val="Body"/>
                              <w:spacing w:before="1"/>
                              <w:ind w:left="5" w:right="263" w:firstLine="0"/>
                              <w:jc w:val="center"/>
                              <w:rPr>
                                <w:rStyle w:val="None"/>
                                <w:sz w:val="18"/>
                                <w:szCs w:val="18"/>
                              </w:rPr>
                            </w:pPr>
                            <w:r>
                              <w:rPr>
                                <w:rStyle w:val="None"/>
                                <w:sz w:val="18"/>
                                <w:szCs w:val="18"/>
                                <w:rtl w:val="0"/>
                              </w:rPr>
                              <w:t>Sivakasi,</w:t>
                            </w:r>
                            <w:r>
                              <w:rPr>
                                <w:rStyle w:val="None"/>
                                <w:spacing w:val="-12"/>
                                <w:sz w:val="18"/>
                                <w:szCs w:val="18"/>
                                <w:rtl w:val="0"/>
                              </w:rPr>
                              <w:t xml:space="preserve"> </w:t>
                            </w:r>
                            <w:r>
                              <w:rPr>
                                <w:rStyle w:val="None"/>
                                <w:sz w:val="18"/>
                                <w:szCs w:val="18"/>
                                <w:rtl w:val="0"/>
                              </w:rPr>
                              <w:t>Tamilnadu,</w:t>
                            </w:r>
                            <w:r>
                              <w:rPr>
                                <w:rStyle w:val="None"/>
                                <w:spacing w:val="-11"/>
                                <w:sz w:val="18"/>
                                <w:szCs w:val="18"/>
                                <w:rtl w:val="0"/>
                              </w:rPr>
                              <w:t xml:space="preserve"> </w:t>
                            </w:r>
                            <w:r>
                              <w:rPr>
                                <w:rStyle w:val="None"/>
                                <w:sz w:val="18"/>
                                <w:szCs w:val="18"/>
                                <w:rtl w:val="0"/>
                                <w:lang w:val="it-IT"/>
                              </w:rPr>
                              <w:t xml:space="preserve">India </w:t>
                            </w:r>
                          </w:p>
                          <w:p>
                            <w:pPr>
                              <w:pStyle w:val="Body"/>
                              <w:spacing w:before="1"/>
                              <w:ind w:left="5" w:right="263" w:firstLine="0"/>
                              <w:jc w:val="center"/>
                            </w:pPr>
                            <w:r>
                              <w:rPr>
                                <w:rStyle w:val="Hyperlink.0"/>
                              </w:rPr>
                              <w:fldChar w:fldCharType="begin" w:fldLock="0"/>
                            </w:r>
                            <w:r>
                              <w:rPr>
                                <w:rStyle w:val="Hyperlink.0"/>
                              </w:rPr>
                              <w:instrText xml:space="preserve"> HYPERLINK "mailto:21rec044@aaacet.ac.in"</w:instrText>
                            </w:r>
                            <w:r>
                              <w:rPr>
                                <w:rStyle w:val="Hyperlink.0"/>
                              </w:rPr>
                              <w:fldChar w:fldCharType="separate" w:fldLock="0"/>
                            </w:r>
                            <w:r>
                              <w:rPr>
                                <w:rStyle w:val="Hyperlink.0"/>
                                <w:rtl w:val="0"/>
                                <w:lang w:val="en-US"/>
                              </w:rPr>
                              <w:t>saravanakumar@aaacet.ac.in</w:t>
                            </w:r>
                            <w:r>
                              <w:rPr/>
                              <w:fldChar w:fldCharType="end" w:fldLock="0"/>
                            </w:r>
                            <w:r>
                              <w:rPr>
                                <w:rStyle w:val="None"/>
                                <w:sz w:val="18"/>
                                <w:szCs w:val="18"/>
                              </w:rPr>
                            </w:r>
                          </w:p>
                        </w:txbxContent>
                      </wps:txbx>
                      <wps:bodyPr wrap="square" lIns="45719" tIns="45719" rIns="45719" bIns="45719" numCol="1" anchor="t">
                        <a:noAutofit/>
                      </wps:bodyPr>
                    </wps:wsp>
                  </a:graphicData>
                </a:graphic>
              </wp:anchor>
            </w:drawing>
          </mc:Choice>
          <mc:Fallback>
            <w:pict>
              <v:shape id="_x0000_s1029" type="#_x0000_t202" style="visibility:visible;position:absolute;margin-left:397.9pt;margin-top:40.0pt;width:139.9pt;height:99.9pt;z-index:251662336;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ind w:left="398" w:right="597" w:firstLine="0"/>
                        <w:jc w:val="center"/>
                        <w:rPr>
                          <w:rStyle w:val="None"/>
                          <w:sz w:val="18"/>
                          <w:szCs w:val="18"/>
                        </w:rPr>
                      </w:pPr>
                      <w:r>
                        <w:rPr>
                          <w:rStyle w:val="None"/>
                          <w:sz w:val="18"/>
                          <w:szCs w:val="18"/>
                          <w:rtl w:val="0"/>
                          <w:lang w:val="en-US"/>
                        </w:rPr>
                        <w:t>P Saravanakumar</w:t>
                      </w:r>
                    </w:p>
                    <w:p>
                      <w:pPr>
                        <w:pStyle w:val="Body"/>
                        <w:jc w:val="center"/>
                        <w:rPr>
                          <w:rStyle w:val="None"/>
                          <w:sz w:val="20"/>
                          <w:szCs w:val="20"/>
                        </w:rPr>
                      </w:pPr>
                      <w:r>
                        <w:rPr>
                          <w:rStyle w:val="None"/>
                          <w:sz w:val="20"/>
                          <w:szCs w:val="20"/>
                          <w:rtl w:val="0"/>
                          <w:lang w:val="en-US"/>
                        </w:rPr>
                        <w:t>Electronics</w:t>
                      </w:r>
                      <w:r>
                        <w:rPr>
                          <w:rStyle w:val="None"/>
                          <w:spacing w:val="-11"/>
                          <w:sz w:val="20"/>
                          <w:szCs w:val="20"/>
                          <w:rtl w:val="0"/>
                        </w:rPr>
                        <w:t xml:space="preserve"> </w:t>
                      </w:r>
                      <w:r>
                        <w:rPr>
                          <w:rStyle w:val="None"/>
                          <w:sz w:val="20"/>
                          <w:szCs w:val="20"/>
                          <w:rtl w:val="0"/>
                        </w:rPr>
                        <w:t>And</w:t>
                      </w:r>
                      <w:r>
                        <w:rPr>
                          <w:rStyle w:val="None"/>
                          <w:spacing w:val="-11"/>
                          <w:sz w:val="20"/>
                          <w:szCs w:val="20"/>
                          <w:rtl w:val="0"/>
                        </w:rPr>
                        <w:t xml:space="preserve"> </w:t>
                      </w:r>
                      <w:r>
                        <w:rPr>
                          <w:rStyle w:val="None"/>
                          <w:sz w:val="20"/>
                          <w:szCs w:val="20"/>
                          <w:rtl w:val="0"/>
                          <w:lang w:val="fr-FR"/>
                        </w:rPr>
                        <w:t>Communication</w:t>
                      </w:r>
                    </w:p>
                    <w:p>
                      <w:pPr>
                        <w:pStyle w:val="Body"/>
                        <w:jc w:val="center"/>
                        <w:rPr>
                          <w:rStyle w:val="None"/>
                          <w:sz w:val="20"/>
                          <w:szCs w:val="20"/>
                        </w:rPr>
                      </w:pPr>
                      <w:r>
                        <w:rPr>
                          <w:rStyle w:val="None"/>
                          <w:spacing w:val="-1"/>
                          <w:sz w:val="20"/>
                          <w:szCs w:val="20"/>
                          <w:rtl w:val="0"/>
                          <w:lang w:val="nl-NL"/>
                        </w:rPr>
                        <w:t>Engineering</w:t>
                      </w:r>
                    </w:p>
                    <w:p>
                      <w:pPr>
                        <w:pStyle w:val="Body"/>
                        <w:ind w:left="142" w:right="263" w:firstLine="0"/>
                        <w:jc w:val="center"/>
                        <w:rPr>
                          <w:rStyle w:val="None"/>
                          <w:sz w:val="18"/>
                          <w:szCs w:val="18"/>
                        </w:rPr>
                      </w:pPr>
                      <w:r>
                        <w:rPr>
                          <w:rStyle w:val="None"/>
                          <w:sz w:val="18"/>
                          <w:szCs w:val="18"/>
                          <w:rtl w:val="0"/>
                          <w:lang w:val="en-US"/>
                        </w:rPr>
                        <w:t>AAA</w:t>
                      </w:r>
                      <w:r>
                        <w:rPr>
                          <w:rStyle w:val="None"/>
                          <w:spacing w:val="-10"/>
                          <w:sz w:val="18"/>
                          <w:szCs w:val="18"/>
                          <w:rtl w:val="0"/>
                        </w:rPr>
                        <w:t xml:space="preserve"> </w:t>
                      </w:r>
                      <w:r>
                        <w:rPr>
                          <w:rStyle w:val="None"/>
                          <w:sz w:val="18"/>
                          <w:szCs w:val="18"/>
                          <w:rtl w:val="0"/>
                          <w:lang w:val="en-US"/>
                        </w:rPr>
                        <w:t>College</w:t>
                      </w:r>
                      <w:r>
                        <w:rPr>
                          <w:rStyle w:val="None"/>
                          <w:spacing w:val="-9"/>
                          <w:sz w:val="18"/>
                          <w:szCs w:val="18"/>
                          <w:rtl w:val="0"/>
                        </w:rPr>
                        <w:t xml:space="preserve"> </w:t>
                      </w:r>
                      <w:r>
                        <w:rPr>
                          <w:rStyle w:val="None"/>
                          <w:sz w:val="18"/>
                          <w:szCs w:val="18"/>
                          <w:rtl w:val="0"/>
                        </w:rPr>
                        <w:t>Of</w:t>
                      </w:r>
                      <w:r>
                        <w:rPr>
                          <w:rStyle w:val="None"/>
                          <w:spacing w:val="-9"/>
                          <w:sz w:val="18"/>
                          <w:szCs w:val="18"/>
                          <w:rtl w:val="0"/>
                        </w:rPr>
                        <w:t xml:space="preserve"> </w:t>
                      </w:r>
                      <w:r>
                        <w:rPr>
                          <w:rStyle w:val="None"/>
                          <w:sz w:val="18"/>
                          <w:szCs w:val="18"/>
                          <w:rtl w:val="0"/>
                          <w:lang w:val="en-US"/>
                        </w:rPr>
                        <w:t xml:space="preserve">Engineering </w:t>
                      </w:r>
                      <w:r>
                        <w:rPr>
                          <w:rStyle w:val="None"/>
                          <w:sz w:val="18"/>
                          <w:szCs w:val="18"/>
                          <w:rtl w:val="0"/>
                          <w:lang w:val="en-US"/>
                        </w:rPr>
                        <w:t xml:space="preserve">And </w:t>
                      </w:r>
                    </w:p>
                    <w:p>
                      <w:pPr>
                        <w:pStyle w:val="Body"/>
                        <w:ind w:left="142" w:right="263" w:firstLine="0"/>
                        <w:jc w:val="center"/>
                        <w:rPr>
                          <w:rStyle w:val="None"/>
                          <w:sz w:val="18"/>
                          <w:szCs w:val="18"/>
                        </w:rPr>
                      </w:pPr>
                      <w:r>
                        <w:rPr>
                          <w:rStyle w:val="None"/>
                          <w:spacing w:val="-2"/>
                          <w:sz w:val="18"/>
                          <w:szCs w:val="18"/>
                          <w:rtl w:val="0"/>
                        </w:rPr>
                        <w:t>Technology</w:t>
                      </w:r>
                    </w:p>
                    <w:p>
                      <w:pPr>
                        <w:pStyle w:val="Body"/>
                        <w:spacing w:before="1"/>
                        <w:ind w:left="5" w:right="263" w:firstLine="0"/>
                        <w:jc w:val="center"/>
                        <w:rPr>
                          <w:rStyle w:val="None"/>
                          <w:sz w:val="18"/>
                          <w:szCs w:val="18"/>
                        </w:rPr>
                      </w:pPr>
                      <w:r>
                        <w:rPr>
                          <w:rStyle w:val="None"/>
                          <w:sz w:val="18"/>
                          <w:szCs w:val="18"/>
                          <w:rtl w:val="0"/>
                        </w:rPr>
                        <w:t>Sivakasi,</w:t>
                      </w:r>
                      <w:r>
                        <w:rPr>
                          <w:rStyle w:val="None"/>
                          <w:spacing w:val="-12"/>
                          <w:sz w:val="18"/>
                          <w:szCs w:val="18"/>
                          <w:rtl w:val="0"/>
                        </w:rPr>
                        <w:t xml:space="preserve"> </w:t>
                      </w:r>
                      <w:r>
                        <w:rPr>
                          <w:rStyle w:val="None"/>
                          <w:sz w:val="18"/>
                          <w:szCs w:val="18"/>
                          <w:rtl w:val="0"/>
                        </w:rPr>
                        <w:t>Tamilnadu,</w:t>
                      </w:r>
                      <w:r>
                        <w:rPr>
                          <w:rStyle w:val="None"/>
                          <w:spacing w:val="-11"/>
                          <w:sz w:val="18"/>
                          <w:szCs w:val="18"/>
                          <w:rtl w:val="0"/>
                        </w:rPr>
                        <w:t xml:space="preserve"> </w:t>
                      </w:r>
                      <w:r>
                        <w:rPr>
                          <w:rStyle w:val="None"/>
                          <w:sz w:val="18"/>
                          <w:szCs w:val="18"/>
                          <w:rtl w:val="0"/>
                          <w:lang w:val="it-IT"/>
                        </w:rPr>
                        <w:t xml:space="preserve">India </w:t>
                      </w:r>
                    </w:p>
                    <w:p>
                      <w:pPr>
                        <w:pStyle w:val="Body"/>
                        <w:spacing w:before="1"/>
                        <w:ind w:left="5" w:right="263" w:firstLine="0"/>
                        <w:jc w:val="center"/>
                      </w:pPr>
                      <w:r>
                        <w:rPr>
                          <w:rStyle w:val="Hyperlink.0"/>
                        </w:rPr>
                        <w:fldChar w:fldCharType="begin" w:fldLock="0"/>
                      </w:r>
                      <w:r>
                        <w:rPr>
                          <w:rStyle w:val="Hyperlink.0"/>
                        </w:rPr>
                        <w:instrText xml:space="preserve"> HYPERLINK "mailto:21rec044@aaacet.ac.in"</w:instrText>
                      </w:r>
                      <w:r>
                        <w:rPr>
                          <w:rStyle w:val="Hyperlink.0"/>
                        </w:rPr>
                        <w:fldChar w:fldCharType="separate" w:fldLock="0"/>
                      </w:r>
                      <w:r>
                        <w:rPr>
                          <w:rStyle w:val="Hyperlink.0"/>
                          <w:rtl w:val="0"/>
                          <w:lang w:val="en-US"/>
                        </w:rPr>
                        <w:t>saravanakumar@aaacet.ac.in</w:t>
                      </w:r>
                      <w:r>
                        <w:rPr/>
                        <w:fldChar w:fldCharType="end" w:fldLock="0"/>
                      </w:r>
                      <w:r>
                        <w:rPr>
                          <w:rStyle w:val="None"/>
                          <w:sz w:val="18"/>
                          <w:szCs w:val="18"/>
                        </w:rPr>
                      </w:r>
                    </w:p>
                  </w:txbxContent>
                </v:textbox>
                <w10:wrap type="through" side="bothSides" anchorx="margin"/>
              </v:shape>
            </w:pict>
          </mc:Fallback>
        </mc:AlternateContent>
      </w:r>
    </w:p>
    <w:p>
      <w:pPr>
        <w:pStyle w:val="Body"/>
        <w:sectPr>
          <w:headerReference w:type="default" r:id="rId4"/>
          <w:footerReference w:type="default" r:id="rId5"/>
          <w:pgSz w:w="11920" w:h="16840" w:orient="portrait"/>
          <w:pgMar w:top="580" w:right="520" w:bottom="280" w:left="780" w:header="720" w:footer="720"/>
          <w:bidi w:val="0"/>
        </w:sectPr>
      </w:pPr>
      <w:r/>
    </w:p>
    <w:p>
      <w:pPr>
        <w:pStyle w:val="Body"/>
        <w:spacing w:before="202"/>
        <w:ind w:left="127" w:right="43" w:firstLine="271"/>
        <w:jc w:val="both"/>
        <w:rPr>
          <w:rStyle w:val="None"/>
          <w:b w:val="1"/>
          <w:bCs w:val="1"/>
          <w:i w:val="1"/>
          <w:iCs w:val="1"/>
          <w:sz w:val="18"/>
          <w:szCs w:val="18"/>
        </w:rPr>
      </w:pPr>
      <w:r>
        <w:rPr>
          <w:rStyle w:val="None"/>
          <w:b w:val="1"/>
          <w:bCs w:val="1"/>
          <w:i w:val="1"/>
          <w:iCs w:val="1"/>
          <w:sz w:val="18"/>
          <w:szCs w:val="18"/>
          <w:rtl w:val="0"/>
          <w:lang w:val="fr-FR"/>
        </w:rPr>
        <w:t xml:space="preserve">Abstract </w:t>
      </w:r>
    </w:p>
    <w:p>
      <w:pPr>
        <w:pStyle w:val="Body"/>
        <w:spacing w:before="202"/>
        <w:ind w:left="127" w:right="43" w:firstLine="271"/>
        <w:jc w:val="both"/>
        <w:rPr>
          <w:rStyle w:val="None"/>
          <w:b w:val="1"/>
          <w:bCs w:val="1"/>
          <w:i w:val="1"/>
          <w:iCs w:val="1"/>
          <w:sz w:val="18"/>
          <w:szCs w:val="18"/>
        </w:rPr>
      </w:pPr>
      <w:r>
        <w:rPr>
          <w:rStyle w:val="None"/>
          <w:b w:val="1"/>
          <w:bCs w:val="1"/>
          <w:i w:val="1"/>
          <w:iCs w:val="1"/>
          <w:sz w:val="18"/>
          <w:szCs w:val="18"/>
          <w:rtl w:val="0"/>
          <w:lang w:val="en-US"/>
        </w:rPr>
        <w:tab/>
        <w:t xml:space="preserve">This Paper Demonstrates The Modification Of Spy Robot Into Rover Robot For Space Sample Detection. The Rover Is Upgraded With The Data Transmission And Communication Capabilities. The Lora Technology With Alien Technology Is Used To Implement The Long Distance Communication In This Research. The Extensive Investigation Of Navigation, Sample Detection And Integration Of Space Graded Components Also Given In This Paper. All The Simulations Are Done In The Space Environment Towards The Space Application. </w:t>
      </w:r>
    </w:p>
    <w:p>
      <w:pPr>
        <w:pStyle w:val="Body"/>
        <w:spacing w:before="202"/>
        <w:ind w:left="127" w:right="43" w:firstLine="271"/>
        <w:jc w:val="both"/>
        <w:rPr>
          <w:rStyle w:val="None"/>
          <w:b w:val="1"/>
          <w:bCs w:val="1"/>
          <w:sz w:val="18"/>
          <w:szCs w:val="18"/>
        </w:rPr>
      </w:pPr>
      <w:r>
        <w:rPr>
          <w:rStyle w:val="None"/>
          <w:b w:val="1"/>
          <w:bCs w:val="1"/>
          <w:i w:val="1"/>
          <w:iCs w:val="1"/>
          <w:sz w:val="18"/>
          <w:szCs w:val="18"/>
          <w:rtl w:val="0"/>
          <w:lang w:val="en-US"/>
        </w:rPr>
        <w:t>Key Words: Sample Detection, Lora, Rover, Space Exploration.</w:t>
      </w:r>
    </w:p>
    <w:p>
      <w:pPr>
        <w:pStyle w:val="Body Text"/>
        <w:spacing w:before="119" w:line="228" w:lineRule="auto"/>
        <w:ind w:left="127" w:right="382" w:firstLine="288"/>
        <w:jc w:val="both"/>
        <w:rPr>
          <w:rStyle w:val="None"/>
          <w:smallCaps w:val="1"/>
          <w:spacing w:val="0"/>
        </w:rPr>
      </w:pPr>
      <w:r>
        <w:rPr>
          <w:rStyle w:val="None"/>
          <w:smallCaps w:val="1"/>
          <w:spacing w:val="0"/>
          <w:rtl w:val="0"/>
          <w:lang w:val="en-US"/>
        </w:rPr>
        <w:t>I.  Introduction</w:t>
      </w:r>
    </w:p>
    <w:p>
      <w:pPr>
        <w:pStyle w:val="Body Text"/>
        <w:spacing w:before="119" w:line="228" w:lineRule="auto"/>
        <w:ind w:left="127" w:right="382" w:firstLine="288"/>
        <w:jc w:val="both"/>
        <w:rPr>
          <w:rStyle w:val="None"/>
          <w:smallCaps w:val="1"/>
          <w:spacing w:val="0"/>
        </w:rPr>
      </w:pPr>
      <w:r>
        <w:rPr>
          <w:rStyle w:val="None"/>
          <w:smallCaps w:val="1"/>
          <w:spacing w:val="0"/>
          <w:rtl w:val="0"/>
        </w:rPr>
        <w:tab/>
        <w:t>Lora (Long Range) Technology Stands As A Hallmark Of Innovation In The Realm Of Wireless Communication, Particularly Suited For Applications Demanding Long-Range, Low-Power Connectivity[1]. Leveraging The Unlicensed Radio Spectrum, Lora Facilitates Robust, Long-Distance Communication, Transcending Traditional Barriers Encountered By Other Wireless Technologies. Its Distinctive Modulation Technique Allows For Exceptional Sensitivity, Enabling Communication Over Several Kilometers In Range, Even In Challenging Environments[2]. Lora Finds Diverse Applications Across Various Domains, Including Smart Cities, Agriculture, Industrial Automation, And Environmental Monitoring[3]. Its Efficiency In Transmitting Small Packets Of Data Over Extended Distances With Minimal Power Consumption Makes It An Ideal Choice For Iot (Internet Of Things) Deployments, Where Devices Need To Operate Autonomously For Extended Periods. The Adaptability And Scalability Of Lora Technology Continue To Drive Innovation, Fostering A Connected World Where Data Can Be Seamlessly Collected And Transmitted, Facilitating Smarter Decision-Making And Enhancing Efficiency Across Industries. Lora Technology Has Emerged As A Leading Solution For Internet Of Things (Iot) Applications Due To Its Operation Within The Unlicensed Industrial Scientific And Medical (ISM)[4] Band, Providing Long-Range Connectivity To Low-Power Devices. Originally Developed For Military Communication In The 1940s, Lora Has Evolved Into A Reliable Platform For Real-Time Data Monitoring And Transmission. In Defense Applications, Lora's Chirp Spread Spectrum Modulation Offers Advantages Over Traditional Methods, Allowing For Efficient Use Of Low-End Oscillators And Improved Synchronization Reliability[5]. With A Link Budget Exceeding 150 Db, Lora Ensures Extensive Coverage, Making It Ideal For Surveillance And Monitoring Purposes.</w:t>
      </w:r>
    </w:p>
    <w:p>
      <w:pPr>
        <w:pStyle w:val="Body Text"/>
        <w:spacing w:before="119" w:line="228" w:lineRule="auto"/>
        <w:ind w:left="127" w:right="382" w:firstLine="288"/>
        <w:jc w:val="both"/>
        <w:rPr>
          <w:rStyle w:val="None"/>
          <w:smallCaps w:val="1"/>
          <w:spacing w:val="0"/>
        </w:rPr>
      </w:pPr>
      <w:r>
        <w:rPr>
          <w:rStyle w:val="None"/>
          <w:smallCaps w:val="1"/>
          <w:spacing w:val="0"/>
          <w:rtl w:val="0"/>
        </w:rPr>
        <w:tab/>
        <w:t>The Fundamental Principle Of Chirp Spread Spectrum Modulation Involves Converting Information Into Bits And Spreading It Across The Spectrum, Maximizing Channel Utilization And Signal Effectiveness[6]. Lora Technology Addresses Various Iot Challenges By Minimizing Duplicates, Reducing Device Costs, Extending Battery Life, Enhancing Network Capacity, And Accommodating A Larger Number Of Connected Devices. Its Transmission Range Spans Approximately 10 To 15 Km In Rural Areas And Up To 30 Km Over Water, With Data Rates Typically Ranging From A Few Hundred To A Few Thousand Bits Per Second (0.3 To 37.5 Kbps). This Optimization Of Power Consumption Helps Prolong Device Battery Life[7]. In Comparison To Other Technologies Like GSM, Zigbee, Wi-Fi, And Bluetooth, Which Often Require Higher Power Consumption, Lora Offers An Energy-Efficient Solution For Iot Applications. This Is Particularly Relevant In India, Where The Deployment Of Iot-Enabled Robots In Cognitive Stations Requires Prolonged Operational Capability In Highly Unstructured And Dynamic Natural Environments. These Robots Need To Process Large Amounts Of Data Quickly And Make Informed Navigational Decisions, Highlighting The Importance Of Leveraging Lora TECHNOLOGY [7][8]. Lora (Long Range) Technology Is Pivotal For The Seamless Operation Of Spy Robots Deployed For Planetary Exploration. Leveraging Its Robust Long-Range Communication Capabilities, Lora Enables These Robots To Maintain Continuous Contact With Their Base Stations Or Control Centers, Even Across Vast Distances And Challenging Terrain. By Utilizing Lora, Spy Robots Can Transmit Crucial Data, Such As Environmental Conditions, Geological Findings, And Potential Hazards, Back To Their Operators In Real-Time, Facilitating Informed Decision-Making And Enhancing The Efficiency Of Exploration Missions. This Technology Ensures That Spy Robots Remain Connected And Responsive, Empowering Scientists And Engineers To Delve Deeper Into The Mysteries Of Distant Planets With Confidence And Precision.</w:t>
      </w:r>
    </w:p>
    <w:p>
      <w:pPr>
        <w:pStyle w:val="Body"/>
        <w:spacing w:line="228" w:lineRule="auto"/>
        <w:jc w:val="both"/>
        <w:rPr>
          <w:rStyle w:val="None"/>
          <w:smallCaps w:val="1"/>
          <w:spacing w:val="0"/>
        </w:rPr>
        <w:sectPr>
          <w:type w:val="continuous"/>
          <w:pgSz w:w="11920" w:h="16840" w:orient="portrait"/>
          <w:pgMar w:top="580" w:right="520" w:bottom="280" w:left="780" w:header="720" w:footer="720"/>
          <w:cols w:num="2" w:equalWidth="0">
            <w:col w:w="5044" w:space="187"/>
            <w:col w:w="5389" w:space="0"/>
          </w:cols>
          <w:bidi w:val="0"/>
        </w:sectPr>
      </w:pPr>
      <w:r>
        <w:rPr>
          <w:rStyle w:val="None"/>
          <w:smallCaps w:val="1"/>
          <w:spacing w:val="0"/>
        </w:rPr>
      </w:r>
    </w:p>
    <w:p>
      <w:pPr>
        <w:pStyle w:val="Body Text"/>
        <w:rPr>
          <w:rStyle w:val="None"/>
          <w:sz w:val="16"/>
          <w:szCs w:val="16"/>
        </w:rPr>
      </w:pPr>
    </w:p>
    <w:p>
      <w:pPr>
        <w:pStyle w:val="Body Text"/>
        <w:rPr>
          <w:rStyle w:val="None"/>
          <w:sz w:val="16"/>
          <w:szCs w:val="16"/>
        </w:rPr>
      </w:pPr>
    </w:p>
    <w:p>
      <w:pPr>
        <w:pStyle w:val="Body Text"/>
        <w:spacing w:before="95"/>
        <w:rPr>
          <w:rStyle w:val="None"/>
          <w:sz w:val="16"/>
          <w:szCs w:val="16"/>
        </w:rPr>
      </w:pPr>
    </w:p>
    <w:p>
      <w:pPr>
        <w:pStyle w:val="Body"/>
        <w:ind w:left="112" w:firstLine="0"/>
        <w:rPr>
          <w:rStyle w:val="None"/>
          <w:sz w:val="16"/>
          <w:szCs w:val="16"/>
        </w:rPr>
      </w:pPr>
      <w:r>
        <w:rPr>
          <w:rStyle w:val="None"/>
          <w:spacing w:val="-2"/>
          <w:sz w:val="16"/>
          <w:szCs w:val="16"/>
          <w:rtl w:val="0"/>
          <w:lang w:val="en-US"/>
        </w:rPr>
        <w:t>XXX-X-XXXX-XXXX-X/XX/$XX.00</w:t>
      </w:r>
      <w:r>
        <w:rPr>
          <w:rStyle w:val="None"/>
          <w:spacing w:val="19"/>
          <w:sz w:val="16"/>
          <w:szCs w:val="16"/>
          <w:rtl w:val="0"/>
        </w:rPr>
        <w:t xml:space="preserve"> </w:t>
      </w:r>
      <w:r>
        <w:rPr>
          <w:rStyle w:val="None"/>
          <w:spacing w:val="-2"/>
          <w:sz w:val="16"/>
          <w:szCs w:val="16"/>
          <w:rtl w:val="0"/>
          <w:lang w:val="de-DE"/>
        </w:rPr>
        <w:t>©</w:t>
      </w:r>
      <w:r>
        <w:rPr>
          <w:rStyle w:val="None"/>
          <w:spacing w:val="-2"/>
          <w:sz w:val="16"/>
          <w:szCs w:val="16"/>
          <w:rtl w:val="0"/>
        </w:rPr>
        <w:t>20XX</w:t>
      </w:r>
      <w:r>
        <w:rPr>
          <w:rStyle w:val="None"/>
          <w:spacing w:val="20"/>
          <w:sz w:val="16"/>
          <w:szCs w:val="16"/>
          <w:rtl w:val="0"/>
        </w:rPr>
        <w:t xml:space="preserve"> </w:t>
      </w:r>
      <w:r>
        <w:rPr>
          <w:rStyle w:val="None"/>
          <w:spacing w:val="-4"/>
          <w:sz w:val="16"/>
          <w:szCs w:val="16"/>
          <w:rtl w:val="0"/>
          <w:lang w:val="en-US"/>
        </w:rPr>
        <w:t>IEEE</w:t>
      </w:r>
    </w:p>
    <w:p>
      <w:pPr>
        <w:pStyle w:val="Body"/>
        <w:sectPr>
          <w:type w:val="continuous"/>
          <w:pgSz w:w="11920" w:h="16840" w:orient="portrait"/>
          <w:pgMar w:top="580" w:right="520" w:bottom="280" w:left="780" w:header="720" w:footer="720"/>
          <w:bidi w:val="0"/>
        </w:sectPr>
      </w:pPr>
    </w:p>
    <w:p>
      <w:pPr>
        <w:pStyle w:val="Body Text"/>
        <w:spacing w:before="77" w:line="228" w:lineRule="auto"/>
        <w:ind w:left="415" w:right="382" w:firstLine="0"/>
        <w:jc w:val="both"/>
        <w:rPr>
          <w:rStyle w:val="None"/>
          <w:spacing w:val="0"/>
        </w:rPr>
      </w:pPr>
      <w:r>
        <w:rPr>
          <w:rStyle w:val="None"/>
          <w:spacing w:val="0"/>
          <w:rtl w:val="0"/>
          <w:lang w:val="en-US"/>
        </w:rPr>
        <w:t>II   Proposed System</w:t>
      </w:r>
    </w:p>
    <w:p>
      <w:pPr>
        <w:pStyle w:val="Body Text"/>
        <w:spacing w:before="77" w:line="228" w:lineRule="auto"/>
        <w:ind w:left="415" w:right="382" w:firstLine="0"/>
        <w:jc w:val="both"/>
        <w:rPr>
          <w:rStyle w:val="None"/>
          <w:spacing w:val="0"/>
        </w:rPr>
      </w:pPr>
      <w:r>
        <w:rPr>
          <w:rStyle w:val="None"/>
          <w:spacing w:val="0"/>
          <w:rtl w:val="0"/>
        </w:rPr>
        <w:tab/>
        <w:t>The Proposed System Utilizes A Cognitive Robot For Covert Surveillance, Building Upon Previous Concepts Of Remotely Operated Unmanned Ground Vehicles (Ugvs) That Have Been Developed For Tasks Such As Path Tracking, Mine Detection, Human-Animal Detection, And Visual Surveillance. In This Work, The Cognitive Robot Is Designed To Perceive Its Environment, Collect Relevant Data, And Transmit It To A Base Station For User Intervention. To Handle The Substantial Amount Of Data Collected By Its Sensors, The Cognitive Robot Must Undergo Various Processing Steps, Including Filtering And Organizing The Information Before Executing Mission-Specific Tasks. Multiple Sensors Are Integrated Into The Robot To Assess Environmental Conditions, Including Detecting Harmful Gases, Identifying Human And Animal Presence, And Detecting Metals. At The Core Of The Robot Lies The ESP32 Microcontroller, Which Orchestrates All Operations. A Metal Detector Is Incorporated For Mine Detection And Identifying Nearby Weaponry Or Equipment, Potentially Deployed In The Field Or By Adversaries. PIR Sensors Are Utilized For Human And Animal Detection, Promptly Alerting The User Through Notifications Displayed On An OLED Screen Upon Detecting Any Unusual Behavior.</w:t>
      </w:r>
    </w:p>
    <w:p>
      <w:pPr>
        <w:pStyle w:val="Body Text"/>
        <w:spacing w:before="80"/>
        <w:ind w:left="127" w:right="384" w:firstLine="0"/>
        <w:jc w:val="both"/>
      </w:pPr>
    </w:p>
    <w:p>
      <w:pPr>
        <w:pStyle w:val="Body"/>
        <w:rPr>
          <w:rStyle w:val="None"/>
          <w:sz w:val="20"/>
          <w:szCs w:val="20"/>
        </w:rPr>
      </w:pPr>
      <w:r>
        <w:rPr>
          <w:rStyle w:val="None"/>
          <w:sz w:val="20"/>
          <w:szCs w:val="20"/>
          <w:rtl w:val="0"/>
          <w:lang w:val="en-US"/>
        </w:rPr>
        <w:t>III. Block Diagram Of Methodology And Remote Control.</w:t>
      </w:r>
    </w:p>
    <w:p>
      <w:pPr>
        <w:pStyle w:val="Body"/>
        <w:ind w:left="142" w:hanging="142"/>
        <w:rPr>
          <w:rStyle w:val="None"/>
          <w:sz w:val="20"/>
          <w:szCs w:val="20"/>
        </w:rPr>
      </w:pPr>
      <w:r>
        <w:rPr>
          <w:rStyle w:val="None"/>
          <w:sz w:val="20"/>
          <w:szCs w:val="20"/>
          <w:rtl w:val="0"/>
          <w:lang w:val="en-US"/>
        </w:rPr>
        <w:t xml:space="preserve">1The robot side of the system uses ESP32 and the controller side of the system ESP32. ESP32 is a low-cost, </w:t>
      </w:r>
    </w:p>
    <w:p>
      <w:pPr>
        <w:pStyle w:val="Body"/>
        <w:rPr>
          <w:rStyle w:val="None"/>
          <w:sz w:val="20"/>
          <w:szCs w:val="20"/>
        </w:rPr>
      </w:pPr>
      <w:r>
        <w:rPr>
          <w:rStyle w:val="None"/>
          <w:sz w:val="20"/>
          <w:szCs w:val="20"/>
          <w:rtl w:val="0"/>
          <w:lang w:val="en-US"/>
        </w:rPr>
        <w:t xml:space="preserve">low-power Microcontroller with an integrated Wi-Fi and Bluetooth.  </w:t>
      </w:r>
    </w:p>
    <w:p>
      <w:pPr>
        <w:pStyle w:val="Body"/>
        <w:rPr>
          <w:rStyle w:val="None"/>
          <w:sz w:val="20"/>
          <w:szCs w:val="20"/>
        </w:rPr>
      </w:pPr>
      <w:r>
        <w:rPr>
          <w:rStyle w:val="None"/>
          <w:sz w:val="20"/>
          <w:szCs w:val="20"/>
          <w:rtl w:val="0"/>
          <w:lang w:val="en-US"/>
        </w:rPr>
        <w:t xml:space="preserve">2. Various sensors such as Metal Detector Sensor to detect any metal, land mines , guns varios metal obstacles,  </w:t>
      </w:r>
    </w:p>
    <w:p>
      <w:pPr>
        <w:pStyle w:val="Body"/>
        <w:rPr>
          <w:rStyle w:val="None"/>
          <w:sz w:val="20"/>
          <w:szCs w:val="20"/>
        </w:rPr>
      </w:pPr>
      <w:r>
        <w:rPr>
          <w:rStyle w:val="None"/>
          <w:sz w:val="20"/>
          <w:szCs w:val="20"/>
          <w:rtl w:val="0"/>
          <w:lang w:val="en-US"/>
        </w:rPr>
        <w:t xml:space="preserve">2.1 IR Sensor (Human Detection) sensors use a pair of pyroelectric sensors to detect heat energy in the </w:t>
      </w:r>
    </w:p>
    <w:p>
      <w:pPr>
        <w:pStyle w:val="Body"/>
        <w:rPr>
          <w:rStyle w:val="None"/>
          <w:sz w:val="20"/>
          <w:szCs w:val="20"/>
        </w:rPr>
      </w:pPr>
      <w:r>
        <w:rPr>
          <w:rStyle w:val="None"/>
          <w:sz w:val="20"/>
          <w:szCs w:val="20"/>
          <w:rtl w:val="0"/>
          <w:lang w:val="en-US"/>
        </w:rPr>
        <w:t xml:space="preserve">surrounding environment. These two sensors sit beside each other, and when the signal differential between the </w:t>
      </w:r>
    </w:p>
    <w:p>
      <w:pPr>
        <w:pStyle w:val="Body"/>
        <w:rPr>
          <w:rStyle w:val="None"/>
          <w:sz w:val="20"/>
          <w:szCs w:val="20"/>
        </w:rPr>
      </w:pPr>
      <w:r>
        <w:rPr>
          <w:rStyle w:val="None"/>
          <w:sz w:val="20"/>
          <w:szCs w:val="20"/>
          <w:rtl w:val="0"/>
          <w:lang w:val="en-US"/>
        </w:rPr>
        <w:t xml:space="preserve">two sensors changes (if a person enters the room, for example), the sensor will engage.  It can be used to detect </w:t>
      </w:r>
    </w:p>
    <w:p>
      <w:pPr>
        <w:pStyle w:val="Body"/>
        <w:rPr>
          <w:rStyle w:val="None"/>
          <w:sz w:val="20"/>
          <w:szCs w:val="20"/>
        </w:rPr>
      </w:pPr>
      <w:r>
        <w:rPr>
          <w:rStyle w:val="None"/>
          <w:sz w:val="20"/>
          <w:szCs w:val="20"/>
          <w:rtl w:val="0"/>
          <w:lang w:val="en-US"/>
        </w:rPr>
        <w:t xml:space="preserve">any humans or animals in the vicinity. </w:t>
      </w:r>
    </w:p>
    <w:p>
      <w:pPr>
        <w:pStyle w:val="Body"/>
        <w:rPr>
          <w:rStyle w:val="None"/>
          <w:sz w:val="20"/>
          <w:szCs w:val="20"/>
        </w:rPr>
      </w:pPr>
      <w:r>
        <w:rPr>
          <w:rStyle w:val="None"/>
          <w:sz w:val="20"/>
          <w:szCs w:val="20"/>
          <w:rtl w:val="0"/>
          <w:lang w:val="en-US"/>
        </w:rPr>
        <w:t xml:space="preserve">2.2 Metal Sensor to detect any weapons or ammunitions in the vicinity. </w:t>
      </w:r>
    </w:p>
    <w:p>
      <w:pPr>
        <w:pStyle w:val="Body"/>
        <w:rPr>
          <w:rStyle w:val="None"/>
          <w:sz w:val="20"/>
          <w:szCs w:val="20"/>
        </w:rPr>
      </w:pPr>
      <w:r>
        <w:rPr>
          <w:rStyle w:val="None"/>
          <w:sz w:val="20"/>
          <w:szCs w:val="20"/>
          <w:rtl w:val="0"/>
          <w:lang w:val="en-US"/>
        </w:rPr>
        <w:t xml:space="preserve">2.3 Gas Sensor (Hazardous Gas Detection) is a device which detects the presence or concentration of gasses in </w:t>
      </w:r>
    </w:p>
    <w:p>
      <w:pPr>
        <w:pStyle w:val="Body"/>
        <w:rPr>
          <w:rStyle w:val="None"/>
          <w:sz w:val="20"/>
          <w:szCs w:val="20"/>
        </w:rPr>
      </w:pPr>
      <w:r>
        <w:rPr>
          <w:rStyle w:val="None"/>
          <w:sz w:val="20"/>
          <w:szCs w:val="20"/>
          <w:rtl w:val="0"/>
          <w:lang w:val="en-US"/>
        </w:rPr>
        <w:t xml:space="preserve">the atmosphere. It is helpful to detect toxic or explosive gasses and measure gas concentration. </w:t>
      </w:r>
    </w:p>
    <w:p>
      <w:pPr>
        <w:pStyle w:val="Body"/>
        <w:rPr>
          <w:rStyle w:val="None"/>
          <w:sz w:val="20"/>
          <w:szCs w:val="20"/>
        </w:rPr>
      </w:pPr>
      <w:r>
        <w:rPr>
          <w:rStyle w:val="None"/>
          <w:sz w:val="20"/>
          <w:szCs w:val="20"/>
          <w:rtl w:val="0"/>
          <w:lang w:val="en-US"/>
        </w:rPr>
        <w:t xml:space="preserve">Fig -1: Block Diagram of Robot </w:t>
      </w:r>
    </w:p>
    <w:p>
      <w:pPr>
        <w:pStyle w:val="Body"/>
        <w:rPr>
          <w:rStyle w:val="None"/>
          <w:sz w:val="20"/>
          <w:szCs w:val="20"/>
        </w:rPr>
      </w:pPr>
      <w:r>
        <w:rPr>
          <w:rStyle w:val="None"/>
          <w:sz w:val="20"/>
          <w:szCs w:val="20"/>
          <w:rtl w:val="0"/>
          <w:lang w:val="en-US"/>
        </w:rPr>
        <w:t xml:space="preserve">3. The L293D Motor Driver is used to drive engines connected to a robot.  </w:t>
      </w:r>
    </w:p>
    <w:p>
      <w:pPr>
        <w:pStyle w:val="Body"/>
        <w:rPr>
          <w:rStyle w:val="None"/>
          <w:sz w:val="20"/>
          <w:szCs w:val="20"/>
        </w:rPr>
      </w:pPr>
      <w:r>
        <w:rPr>
          <w:rStyle w:val="None"/>
          <w:sz w:val="20"/>
          <w:szCs w:val="20"/>
          <w:rtl w:val="0"/>
          <w:lang w:val="en-US"/>
        </w:rPr>
        <w:t xml:space="preserve">4. LoRa SX1278 modules are used to transfer data between the modules.  </w:t>
      </w:r>
    </w:p>
    <w:p>
      <w:pPr>
        <w:pStyle w:val="Body"/>
        <w:rPr>
          <w:rStyle w:val="None"/>
          <w:sz w:val="20"/>
          <w:szCs w:val="20"/>
        </w:rPr>
      </w:pPr>
      <w:r>
        <w:rPr>
          <w:rStyle w:val="None"/>
          <w:sz w:val="20"/>
          <w:szCs w:val="20"/>
          <w:rtl w:val="0"/>
          <w:lang w:val="en-US"/>
        </w:rPr>
        <w:t xml:space="preserve">5. Data from the sensors connected to the robot is collected and transmitted by LoRa via the robot to the LoRa </w:t>
      </w:r>
    </w:p>
    <w:p>
      <w:pPr>
        <w:pStyle w:val="Body"/>
        <w:rPr>
          <w:rStyle w:val="None"/>
          <w:sz w:val="20"/>
          <w:szCs w:val="20"/>
        </w:rPr>
      </w:pPr>
      <w:r>
        <w:rPr>
          <w:rStyle w:val="None"/>
          <w:sz w:val="20"/>
          <w:szCs w:val="20"/>
          <w:rtl w:val="0"/>
        </w:rPr>
        <w:t xml:space="preserve">controller.  </w:t>
      </w:r>
    </w:p>
    <w:p>
      <w:pPr>
        <w:pStyle w:val="Body"/>
        <w:rPr>
          <w:rStyle w:val="None"/>
          <w:sz w:val="20"/>
          <w:szCs w:val="20"/>
        </w:rPr>
      </w:pPr>
      <w:r>
        <w:rPr>
          <w:rStyle w:val="None"/>
          <w:sz w:val="20"/>
          <w:szCs w:val="20"/>
          <w:rtl w:val="0"/>
          <w:lang w:val="en-US"/>
        </w:rPr>
        <w:t xml:space="preserve">6. The joystick is used as a controller to control the movement of the robot.  </w:t>
      </w:r>
    </w:p>
    <w:p>
      <w:pPr>
        <w:pStyle w:val="Body"/>
        <w:rPr>
          <w:rStyle w:val="None"/>
          <w:sz w:val="20"/>
          <w:szCs w:val="20"/>
        </w:rPr>
      </w:pPr>
      <w:r>
        <w:rPr>
          <w:rStyle w:val="None"/>
          <w:sz w:val="20"/>
          <w:szCs w:val="20"/>
          <w:rtl w:val="0"/>
          <w:lang w:val="en-US"/>
        </w:rPr>
        <w:t xml:space="preserve">7. Robot navigation is done via the Wi-Fi module.  </w:t>
      </w:r>
    </w:p>
    <w:p>
      <w:pPr>
        <w:pStyle w:val="Body"/>
        <w:rPr>
          <w:rStyle w:val="None"/>
          <w:sz w:val="20"/>
          <w:szCs w:val="20"/>
        </w:rPr>
      </w:pPr>
      <w:r>
        <w:rPr>
          <w:rStyle w:val="None"/>
          <w:sz w:val="20"/>
          <w:szCs w:val="20"/>
          <w:rtl w:val="0"/>
          <w:lang w:val="en-US"/>
        </w:rPr>
        <w:t>8. The 2C LCD is used to display the current state of the sensors sent by the robot to the controller.</w:t>
      </w:r>
    </w:p>
    <w:p>
      <w:pPr>
        <w:pStyle w:val="Body Text"/>
        <w:spacing w:before="80"/>
        <w:ind w:left="127" w:right="384" w:firstLine="0"/>
        <w:jc w:val="both"/>
      </w:pPr>
    </w:p>
    <w:p>
      <w:pPr>
        <w:pStyle w:val="Body Text"/>
        <w:spacing w:before="80"/>
        <w:ind w:left="127" w:right="384" w:firstLine="0"/>
        <w:jc w:val="both"/>
      </w:pPr>
      <w:r>
        <w:rPr>
          <w:rStyle w:val="None"/>
        </w:rPr>
        <w:drawing xmlns:a="http://schemas.openxmlformats.org/drawingml/2006/main">
          <wp:inline distT="0" distB="0" distL="0" distR="0">
            <wp:extent cx="3097451" cy="1978789"/>
            <wp:effectExtent l="0" t="0" r="0" b="0"/>
            <wp:docPr id="1073741829" name="officeArt object" descr="Graphic 1"/>
            <wp:cNvGraphicFramePr/>
            <a:graphic xmlns:a="http://schemas.openxmlformats.org/drawingml/2006/main">
              <a:graphicData uri="http://schemas.openxmlformats.org/drawingml/2006/picture">
                <pic:pic xmlns:pic="http://schemas.openxmlformats.org/drawingml/2006/picture">
                  <pic:nvPicPr>
                    <pic:cNvPr id="1073741829" name="Graphic 1" descr="Graphic 1"/>
                    <pic:cNvPicPr>
                      <a:picLocks noChangeAspect="1"/>
                    </pic:cNvPicPr>
                  </pic:nvPicPr>
                  <pic:blipFill>
                    <a:blip r:embed="rId6">
                      <a:extLst/>
                    </a:blip>
                    <a:stretch>
                      <a:fillRect/>
                    </a:stretch>
                  </pic:blipFill>
                  <pic:spPr>
                    <a:xfrm>
                      <a:off x="0" y="0"/>
                      <a:ext cx="3097451" cy="1978789"/>
                    </a:xfrm>
                    <a:prstGeom prst="rect">
                      <a:avLst/>
                    </a:prstGeom>
                    <a:ln w="12700" cap="flat">
                      <a:noFill/>
                      <a:miter lim="400000"/>
                    </a:ln>
                    <a:effectLst/>
                  </pic:spPr>
                </pic:pic>
              </a:graphicData>
            </a:graphic>
          </wp:inline>
        </w:drawing>
      </w:r>
    </w:p>
    <w:p>
      <w:pPr>
        <w:pStyle w:val="Body Text"/>
        <w:spacing w:before="80"/>
        <w:ind w:left="127" w:right="384" w:firstLine="0"/>
        <w:jc w:val="both"/>
      </w:pPr>
    </w:p>
    <w:p>
      <w:pPr>
        <w:pStyle w:val="Body Text"/>
        <w:spacing w:before="80"/>
        <w:ind w:left="127" w:right="384" w:firstLine="0"/>
        <w:jc w:val="both"/>
      </w:pPr>
    </w:p>
    <w:p>
      <w:pPr>
        <w:pStyle w:val="Body Text"/>
        <w:spacing w:before="80"/>
        <w:ind w:left="127" w:right="384" w:firstLine="0"/>
        <w:jc w:val="both"/>
      </w:pPr>
      <w:r>
        <w:rPr>
          <w:rStyle w:val="None"/>
        </w:rPr>
        <w:drawing xmlns:a="http://schemas.openxmlformats.org/drawingml/2006/main">
          <wp:inline distT="0" distB="0" distL="0" distR="0">
            <wp:extent cx="3097451" cy="1741338"/>
            <wp:effectExtent l="0" t="0" r="0" b="0"/>
            <wp:docPr id="1073741830" name="officeArt object" descr="Graphic 1"/>
            <wp:cNvGraphicFramePr/>
            <a:graphic xmlns:a="http://schemas.openxmlformats.org/drawingml/2006/main">
              <a:graphicData uri="http://schemas.openxmlformats.org/drawingml/2006/picture">
                <pic:pic xmlns:pic="http://schemas.openxmlformats.org/drawingml/2006/picture">
                  <pic:nvPicPr>
                    <pic:cNvPr id="1073741830" name="Graphic 1" descr="Graphic 1"/>
                    <pic:cNvPicPr>
                      <a:picLocks noChangeAspect="1"/>
                    </pic:cNvPicPr>
                  </pic:nvPicPr>
                  <pic:blipFill>
                    <a:blip r:embed="rId7">
                      <a:extLst/>
                    </a:blip>
                    <a:stretch>
                      <a:fillRect/>
                    </a:stretch>
                  </pic:blipFill>
                  <pic:spPr>
                    <a:xfrm>
                      <a:off x="0" y="0"/>
                      <a:ext cx="3097451" cy="1741338"/>
                    </a:xfrm>
                    <a:prstGeom prst="rect">
                      <a:avLst/>
                    </a:prstGeom>
                    <a:ln w="12700" cap="flat">
                      <a:noFill/>
                      <a:miter lim="400000"/>
                    </a:ln>
                    <a:effectLst/>
                  </pic:spPr>
                </pic:pic>
              </a:graphicData>
            </a:graphic>
          </wp:inline>
        </w:drawing>
      </w:r>
    </w:p>
    <w:p>
      <w:pPr>
        <w:pStyle w:val="Body Text"/>
        <w:spacing w:before="80"/>
        <w:ind w:left="127" w:right="384" w:firstLine="0"/>
        <w:jc w:val="both"/>
      </w:pPr>
    </w:p>
    <w:p>
      <w:pPr>
        <w:pStyle w:val="Body Text"/>
        <w:spacing w:before="80"/>
        <w:ind w:left="284" w:right="384" w:firstLine="0"/>
        <w:jc w:val="both"/>
      </w:pPr>
      <w:r>
        <w:rPr>
          <w:rStyle w:val="None"/>
          <w:rtl w:val="0"/>
          <w:lang w:val="en-US"/>
        </w:rPr>
        <w:t>Result</w:t>
      </w:r>
    </w:p>
    <w:p>
      <w:pPr>
        <w:pStyle w:val="Body Text"/>
        <w:spacing w:before="80"/>
        <w:ind w:left="127" w:right="384" w:firstLine="0"/>
        <w:jc w:val="both"/>
      </w:pPr>
    </w:p>
    <w:p>
      <w:pPr>
        <w:pStyle w:val="Body Text"/>
        <w:spacing w:before="80"/>
        <w:ind w:left="127" w:right="384" w:firstLine="0"/>
        <w:jc w:val="both"/>
      </w:pPr>
      <w:r>
        <w:rPr>
          <w:rStyle w:val="None"/>
          <w:rtl w:val="0"/>
          <w:lang w:val="en-US"/>
        </w:rPr>
        <w:t>In this study, a framework for transforming a spy robot into a rover robot capable of space sample detection is developed and demonstrated. The rover is enhanced with advanced data transmission and communication capabilities, specifically utilizing LoRa technology in conjunction with Alien technology to achieve long-distance communication. The research thoroughly investigates navigation, sample detection, and the integration of space-graded components, ensuring the rover's functionality in a simulated space environment.</w:t>
      </w:r>
    </w:p>
    <w:p>
      <w:pPr>
        <w:pStyle w:val="Body Text"/>
        <w:spacing w:before="80"/>
        <w:ind w:left="127" w:right="384" w:firstLine="0"/>
        <w:jc w:val="both"/>
      </w:pPr>
      <w:r>
        <w:rPr>
          <w:rStyle w:val="None"/>
          <w:rtl w:val="0"/>
          <w:lang w:val="en-US"/>
        </w:rPr>
        <w:t>Additionally, the study addresses the necessity of devices capable of long-range communication and energy efficiency, a critical aspect given the rapid development in the Internet of Things (IoT). By leveraging LoRa communication techniques, the modified rover effectively overcomes the challenge of limited range surveillance, making it suitable for military surveillance purposes even in areas with no network coverage.</w:t>
      </w:r>
    </w:p>
    <w:p>
      <w:pPr>
        <w:pStyle w:val="Body Text"/>
        <w:spacing w:before="80"/>
        <w:ind w:left="127" w:right="384" w:firstLine="0"/>
        <w:jc w:val="both"/>
        <w:sectPr>
          <w:headerReference w:type="default" r:id="rId8"/>
          <w:pgSz w:w="11920" w:h="16840" w:orient="portrait"/>
          <w:pgMar w:top="980" w:right="520" w:bottom="280" w:left="780" w:header="720" w:footer="720"/>
          <w:cols w:num="2" w:equalWidth="0">
            <w:col w:w="5042" w:space="189"/>
            <w:col w:w="5389" w:space="0"/>
          </w:cols>
          <w:bidi w:val="0"/>
        </w:sectPr>
      </w:pPr>
      <w:r>
        <w:rPr>
          <w:rStyle w:val="None"/>
          <w:rtl w:val="0"/>
          <w:lang w:val="en-US"/>
        </w:rPr>
        <w:t>The simulations conducted in a space environment validate the rover's application in space missions, highlighting its potential for future space exploration and military applications.</w:t>
      </w:r>
    </w:p>
    <w:p>
      <w:pPr>
        <w:pStyle w:val="Body Text"/>
        <w:spacing w:before="77"/>
        <w:ind w:left="127" w:right="38" w:firstLine="0"/>
        <w:jc w:val="both"/>
      </w:pPr>
      <w:r>
        <w:rPr>
          <w:rStyle w:val="None"/>
          <w:rtl w:val="0"/>
          <w:lang w:val="en-US"/>
        </w:rPr>
        <w:t xml:space="preserve">Conclusion </w:t>
      </w:r>
    </w:p>
    <w:p>
      <w:pPr>
        <w:pStyle w:val="Body Text"/>
        <w:spacing w:before="77"/>
        <w:ind w:left="127" w:right="38" w:firstLine="0"/>
        <w:jc w:val="both"/>
      </w:pPr>
      <w:r>
        <w:rPr>
          <w:rStyle w:val="None"/>
          <w:rtl w:val="0"/>
          <w:lang w:val="en-US"/>
        </w:rPr>
        <w:t>This Work Presents The Development Of A Cognitive Spy Robot Tailored For Military Surveillance Purposes. Leveraging Advancements In Iot Technology, The Robot Utilizes Lora Communication Techniques To Enable Long-Range Communication In Areas With Limited Or No Network Coverage. It Offers Remote Operability, Allowing Manual Control Via Mobile Devices And Automated Monitoring Through Programmed Routines. Its Compact Size Enables Maneuverability In Areas Inaccessible To Humans, Enhancing Its Effectiveness In Surveillance Missions. This Project Demonstrates The Practical Application Of Iot-Enabled Solutions In Enhancing Military Surveillance Capabilities Providing A Valuable Asset For Monitoring And Reconnaissance Operations.</w:t>
      </w:r>
    </w:p>
    <w:p>
      <w:pPr>
        <w:pStyle w:val="Body Text"/>
        <w:spacing w:before="77"/>
        <w:ind w:left="127" w:right="38" w:firstLine="0"/>
        <w:jc w:val="both"/>
      </w:pPr>
    </w:p>
    <w:p>
      <w:pPr>
        <w:pStyle w:val="Body Text"/>
        <w:spacing w:before="77"/>
        <w:ind w:left="127" w:right="38" w:firstLine="0"/>
        <w:jc w:val="both"/>
      </w:pPr>
      <w:r>
        <w:rPr>
          <w:rStyle w:val="None"/>
          <w:rtl w:val="0"/>
          <w:lang w:val="en-US"/>
        </w:rPr>
        <w:t xml:space="preserve">References </w:t>
      </w:r>
    </w:p>
    <w:p>
      <w:pPr>
        <w:pStyle w:val="Body Text"/>
        <w:spacing w:before="77"/>
        <w:ind w:left="127" w:right="38" w:firstLine="0"/>
        <w:jc w:val="both"/>
      </w:pPr>
      <w:r>
        <w:rPr>
          <w:rStyle w:val="None"/>
          <w:rtl w:val="0"/>
          <w:lang w:val="en-US"/>
        </w:rPr>
        <w:t>[1]</w:t>
        <w:tab/>
        <w:t xml:space="preserve">A. S. Rawat, J. Rajendran, H. Ramiah, And A. Rana, </w:t>
      </w:r>
      <w:r>
        <w:rPr>
          <w:rStyle w:val="None"/>
          <w:rtl w:val="0"/>
          <w:lang w:val="en-US"/>
        </w:rPr>
        <w:t>“</w:t>
      </w:r>
      <w:r>
        <w:rPr>
          <w:rStyle w:val="None"/>
          <w:rtl w:val="0"/>
          <w:lang w:val="en-US"/>
        </w:rPr>
        <w:t>LORA (Long Range) And LORAWAN Technology For Iot Applications In Covid-19 Pandemic,</w:t>
      </w:r>
      <w:r>
        <w:rPr>
          <w:rStyle w:val="None"/>
          <w:rtl w:val="0"/>
          <w:lang w:val="en-US"/>
        </w:rPr>
        <w:t xml:space="preserve">” </w:t>
      </w:r>
      <w:r>
        <w:rPr>
          <w:rStyle w:val="None"/>
          <w:rtl w:val="0"/>
          <w:lang w:val="en-US"/>
        </w:rPr>
        <w:t>Proc. - 2020 Int. Conf. Adv. Comput. Commun. Mater. ICACCM 2020, Vol. 2020-Augus, No. November, 2020, Doi: 10.1109/ICACCM50413.2020.9213067.</w:t>
      </w:r>
    </w:p>
    <w:p>
      <w:pPr>
        <w:pStyle w:val="Body Text"/>
        <w:spacing w:before="77"/>
        <w:ind w:left="127" w:right="38" w:firstLine="0"/>
        <w:jc w:val="both"/>
      </w:pPr>
      <w:r>
        <w:rPr>
          <w:rStyle w:val="None"/>
          <w:rtl w:val="0"/>
          <w:lang w:val="en-US"/>
        </w:rPr>
        <w:t>[2]</w:t>
        <w:tab/>
        <w:t xml:space="preserve">A. Farhad And J. Y. Pyun, </w:t>
      </w:r>
      <w:r>
        <w:rPr>
          <w:rStyle w:val="None"/>
          <w:rtl w:val="0"/>
          <w:lang w:val="en-US"/>
        </w:rPr>
        <w:t>“</w:t>
      </w:r>
      <w:r>
        <w:rPr>
          <w:rStyle w:val="None"/>
          <w:rtl w:val="0"/>
          <w:lang w:val="en-US"/>
        </w:rPr>
        <w:t>Lorawan Meets ML: A Survey On Enhancing Performance With Machine Learning,</w:t>
      </w:r>
      <w:r>
        <w:rPr>
          <w:rStyle w:val="None"/>
          <w:rtl w:val="0"/>
          <w:lang w:val="en-US"/>
        </w:rPr>
        <w:t xml:space="preserve">” </w:t>
      </w:r>
      <w:r>
        <w:rPr>
          <w:rStyle w:val="None"/>
          <w:rtl w:val="0"/>
          <w:lang w:val="en-US"/>
        </w:rPr>
        <w:t>Sensors, Vol. 23, No. 15, 2023, Doi: 10.3390/S23156851.</w:t>
      </w:r>
    </w:p>
    <w:p>
      <w:pPr>
        <w:pStyle w:val="Body Text"/>
        <w:spacing w:before="77"/>
        <w:ind w:left="127" w:right="38" w:firstLine="0"/>
        <w:jc w:val="both"/>
      </w:pPr>
      <w:r>
        <w:rPr>
          <w:rStyle w:val="None"/>
          <w:rtl w:val="0"/>
          <w:lang w:val="en-US"/>
        </w:rPr>
        <w:t>[3]</w:t>
        <w:tab/>
        <w:t xml:space="preserve">B. Setiawan, E. S. Putra, I. Siradjuddin, M. Junus, D. Dewatama, And S. Wiyanto, </w:t>
      </w:r>
      <w:r>
        <w:rPr>
          <w:rStyle w:val="None"/>
          <w:rtl w:val="0"/>
          <w:lang w:val="en-US"/>
        </w:rPr>
        <w:t>“</w:t>
      </w:r>
      <w:r>
        <w:rPr>
          <w:rStyle w:val="None"/>
          <w:rtl w:val="0"/>
          <w:lang w:val="en-US"/>
        </w:rPr>
        <w:t>Study Of Lora (Long Range) Communication For Monitoring Of A Ship Electrical System,</w:t>
      </w:r>
      <w:r>
        <w:rPr>
          <w:rStyle w:val="None"/>
          <w:rtl w:val="0"/>
          <w:lang w:val="en-US"/>
        </w:rPr>
        <w:t xml:space="preserve">” </w:t>
      </w:r>
      <w:r>
        <w:rPr>
          <w:rStyle w:val="None"/>
          <w:rtl w:val="0"/>
          <w:lang w:val="en-US"/>
        </w:rPr>
        <w:t>J. Phys. Conf. Ser., Vol. 1402, No. 4, 2019, Doi: 10.1088/1742-6596/1402/4/044022.</w:t>
      </w:r>
    </w:p>
    <w:p>
      <w:pPr>
        <w:pStyle w:val="Body Text"/>
        <w:spacing w:before="77"/>
        <w:ind w:left="127" w:right="38" w:firstLine="0"/>
        <w:jc w:val="both"/>
      </w:pPr>
      <w:r>
        <w:rPr>
          <w:rStyle w:val="None"/>
          <w:rtl w:val="0"/>
          <w:lang w:val="en-US"/>
        </w:rPr>
        <w:t>[4]</w:t>
        <w:tab/>
        <w:t xml:space="preserve">A. Dimitrievski Et Al., </w:t>
      </w:r>
      <w:r>
        <w:rPr>
          <w:rStyle w:val="None"/>
          <w:rtl w:val="0"/>
          <w:lang w:val="en-US"/>
        </w:rPr>
        <w:t>“</w:t>
      </w:r>
      <w:r>
        <w:rPr>
          <w:rStyle w:val="None"/>
          <w:rtl w:val="0"/>
          <w:lang w:val="en-US"/>
        </w:rPr>
        <w:t>Rural Healthcare Iot Architecture Based On Low-Energy Lora,</w:t>
      </w:r>
      <w:r>
        <w:rPr>
          <w:rStyle w:val="None"/>
          <w:rtl w:val="0"/>
          <w:lang w:val="en-US"/>
        </w:rPr>
        <w:t xml:space="preserve">” </w:t>
      </w:r>
      <w:r>
        <w:rPr>
          <w:rStyle w:val="None"/>
          <w:rtl w:val="0"/>
          <w:lang w:val="en-US"/>
        </w:rPr>
        <w:t>Int. J. Environ. Res. Public Health, Vol. 18, No. 14, 2021, Doi: 10.3390/Ijerph18147660.</w:t>
      </w:r>
    </w:p>
    <w:p>
      <w:pPr>
        <w:pStyle w:val="Body Text"/>
        <w:spacing w:before="77"/>
        <w:ind w:left="127" w:right="38" w:firstLine="0"/>
        <w:jc w:val="both"/>
      </w:pPr>
      <w:r>
        <w:rPr>
          <w:rStyle w:val="None"/>
          <w:rtl w:val="0"/>
          <w:lang w:val="en-US"/>
        </w:rPr>
        <w:t>[5]</w:t>
        <w:tab/>
        <w:t xml:space="preserve">R. Parada, V. Monzon Baeza, D. N. Barraca-Ibort, And C. Monzo, </w:t>
      </w:r>
      <w:r>
        <w:rPr>
          <w:rStyle w:val="None"/>
          <w:rtl w:val="0"/>
          <w:lang w:val="en-US"/>
        </w:rPr>
        <w:t>“</w:t>
      </w:r>
      <w:r>
        <w:rPr>
          <w:rStyle w:val="None"/>
          <w:rtl w:val="0"/>
          <w:lang w:val="en-US"/>
        </w:rPr>
        <w:t>Lora-Based Low-Cost Nanosatellite For Emerging Communication Networks In Complex Scenarios,</w:t>
      </w:r>
      <w:r>
        <w:rPr>
          <w:rStyle w:val="None"/>
          <w:rtl w:val="0"/>
          <w:lang w:val="en-US"/>
        </w:rPr>
        <w:t xml:space="preserve">” </w:t>
      </w:r>
      <w:r>
        <w:rPr>
          <w:rStyle w:val="None"/>
          <w:rtl w:val="0"/>
          <w:lang w:val="en-US"/>
        </w:rPr>
        <w:t>Aerospace, Vol. 10, No. 9, Pp. 1</w:t>
      </w:r>
      <w:r>
        <w:rPr>
          <w:rStyle w:val="None"/>
          <w:rtl w:val="0"/>
          <w:lang w:val="en-US"/>
        </w:rPr>
        <w:t>–</w:t>
      </w:r>
      <w:r>
        <w:rPr>
          <w:rStyle w:val="None"/>
          <w:rtl w:val="0"/>
          <w:lang w:val="en-US"/>
        </w:rPr>
        <w:t>16, 2023, Doi: 10.3390/Aerospace10090754.</w:t>
      </w:r>
    </w:p>
    <w:p>
      <w:pPr>
        <w:pStyle w:val="Body Text"/>
        <w:spacing w:before="77"/>
        <w:ind w:left="127" w:right="38" w:firstLine="0"/>
        <w:jc w:val="both"/>
      </w:pPr>
      <w:r>
        <w:rPr>
          <w:rStyle w:val="None"/>
          <w:rtl w:val="0"/>
          <w:lang w:val="en-US"/>
        </w:rPr>
        <w:t>[6]</w:t>
        <w:tab/>
        <w:t xml:space="preserve">M. Qaraqe, S. Althunibat, O. S. Badarneh, And R. Mesleh, </w:t>
      </w:r>
      <w:r>
        <w:rPr>
          <w:rStyle w:val="None"/>
          <w:rtl w:val="0"/>
          <w:lang w:val="en-US"/>
        </w:rPr>
        <w:t>“</w:t>
      </w:r>
      <w:r>
        <w:rPr>
          <w:rStyle w:val="None"/>
          <w:rtl w:val="0"/>
          <w:lang w:val="en-US"/>
        </w:rPr>
        <w:t>Performance Analysis Of Chirp Spread Spectrum System Under Mobility Scenario,</w:t>
      </w:r>
      <w:r>
        <w:rPr>
          <w:rStyle w:val="None"/>
          <w:rtl w:val="0"/>
          <w:lang w:val="en-US"/>
        </w:rPr>
        <w:t xml:space="preserve">” </w:t>
      </w:r>
      <w:r>
        <w:rPr>
          <w:rStyle w:val="None"/>
          <w:rtl w:val="0"/>
          <w:lang w:val="en-US"/>
        </w:rPr>
        <w:t>Phys. Commun., Vol. 43, P. 101233, 2020, Doi: 10.1016/J.Phycom.2020.101233.</w:t>
      </w:r>
    </w:p>
    <w:p>
      <w:pPr>
        <w:pStyle w:val="Body Text"/>
        <w:spacing w:before="77"/>
        <w:ind w:left="127" w:right="38" w:firstLine="0"/>
        <w:jc w:val="both"/>
      </w:pPr>
      <w:r>
        <w:rPr>
          <w:rStyle w:val="None"/>
          <w:rtl w:val="0"/>
          <w:lang w:val="en-US"/>
        </w:rPr>
        <w:t>[7]</w:t>
        <w:tab/>
        <w:t xml:space="preserve">R. K. Singh, P. P. Puluckul, R. Berkvens, And M. Weyn, </w:t>
      </w:r>
      <w:r>
        <w:rPr>
          <w:rStyle w:val="None"/>
          <w:rtl w:val="0"/>
          <w:lang w:val="en-US"/>
        </w:rPr>
        <w:t>“</w:t>
      </w:r>
      <w:r>
        <w:rPr>
          <w:rStyle w:val="None"/>
          <w:rtl w:val="0"/>
          <w:lang w:val="en-US"/>
        </w:rPr>
        <w:t>Energy Consumption Analysis Of LPWAN Technologies And Lifetime Estimation For Iot Application,</w:t>
      </w:r>
      <w:r>
        <w:rPr>
          <w:rStyle w:val="None"/>
          <w:rtl w:val="0"/>
          <w:lang w:val="en-US"/>
        </w:rPr>
        <w:t xml:space="preserve">” </w:t>
      </w:r>
      <w:r>
        <w:rPr>
          <w:rStyle w:val="None"/>
          <w:rtl w:val="0"/>
          <w:lang w:val="en-US"/>
        </w:rPr>
        <w:t>Sensors (Switzerland), Vol. 20, No. 17, Pp. 1</w:t>
      </w:r>
      <w:r>
        <w:rPr>
          <w:rStyle w:val="None"/>
          <w:rtl w:val="0"/>
          <w:lang w:val="en-US"/>
        </w:rPr>
        <w:t>–</w:t>
      </w:r>
      <w:r>
        <w:rPr>
          <w:rStyle w:val="None"/>
          <w:rtl w:val="0"/>
          <w:lang w:val="en-US"/>
        </w:rPr>
        <w:t>22, 2020, Doi: 10.3390/S20174794.</w:t>
      </w:r>
    </w:p>
    <w:p>
      <w:pPr>
        <w:pStyle w:val="Body Text"/>
        <w:spacing w:before="77"/>
        <w:ind w:left="127" w:right="38" w:firstLine="0"/>
        <w:jc w:val="both"/>
      </w:pPr>
      <w:r>
        <w:rPr>
          <w:rStyle w:val="None"/>
          <w:rtl w:val="0"/>
          <w:lang w:val="en-US"/>
        </w:rPr>
        <w:t>[8]</w:t>
        <w:tab/>
        <w:t xml:space="preserve">S. R. J. Ramson, S. Vishnu, A. A. Kirubaraj, T. Anagnostopoulos, And A. M. Abu-Mahfouz, </w:t>
      </w:r>
      <w:r>
        <w:rPr>
          <w:rStyle w:val="None"/>
          <w:rtl w:val="0"/>
          <w:lang w:val="en-US"/>
        </w:rPr>
        <w:t>“</w:t>
      </w:r>
      <w:r>
        <w:rPr>
          <w:rStyle w:val="None"/>
          <w:rtl w:val="0"/>
          <w:lang w:val="en-US"/>
        </w:rPr>
        <w:t>A Lorawan Iot-Enabled Trash Bin Level Monitoring System,</w:t>
      </w:r>
      <w:r>
        <w:rPr>
          <w:rStyle w:val="None"/>
          <w:rtl w:val="0"/>
          <w:lang w:val="en-US"/>
        </w:rPr>
        <w:t xml:space="preserve">” </w:t>
      </w:r>
      <w:r>
        <w:rPr>
          <w:rStyle w:val="None"/>
          <w:rtl w:val="0"/>
          <w:lang w:val="en-US"/>
        </w:rPr>
        <w:t>IEEE Trans. Ind. Informatics, Vol. 18, No. 2, Pp. 786</w:t>
      </w:r>
      <w:r>
        <w:rPr>
          <w:rStyle w:val="None"/>
          <w:rtl w:val="0"/>
          <w:lang w:val="en-US"/>
        </w:rPr>
        <w:t>–</w:t>
      </w:r>
      <w:r>
        <w:rPr>
          <w:rStyle w:val="None"/>
          <w:rtl w:val="0"/>
          <w:lang w:val="en-US"/>
        </w:rPr>
        <w:t>795, 2022, Doi: 10.1109/TII.2021.3078556.</w:t>
      </w:r>
      <w:r/>
    </w:p>
    <w:sectPr>
      <w:headerReference w:type="default" r:id="rId9"/>
      <w:pgSz w:w="11920" w:h="16840" w:orient="portrait"/>
      <w:pgMar w:top="980" w:right="520" w:bottom="280" w:left="780" w:header="720" w:footer="720"/>
      <w:cols w:num="2" w:equalWidth="0">
        <w:col w:w="5040" w:space="191"/>
        <w:col w:w="5389" w:space="0"/>
      </w:cols>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462c1"/>
      <w:spacing w:val="-2"/>
      <w:sz w:val="18"/>
      <w:szCs w:val="18"/>
      <w:u w:val="single" w:color="0462c1"/>
      <w14:textFill>
        <w14:solidFill>
          <w14:srgbClr w14:val="0462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