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DE" w:rsidRDefault="003E0FDE" w:rsidP="00172210">
      <w:pPr>
        <w:rPr>
          <w:rFonts w:eastAsiaTheme="minorEastAsia"/>
          <w:sz w:val="22"/>
          <w:szCs w:val="22"/>
          <w:lang w:eastAsia="zh-CN"/>
        </w:rPr>
      </w:pPr>
    </w:p>
    <w:p w:rsidR="00853045" w:rsidRDefault="00853045" w:rsidP="00172210">
      <w:pPr>
        <w:rPr>
          <w:sz w:val="22"/>
          <w:szCs w:val="22"/>
        </w:rPr>
      </w:pPr>
    </w:p>
    <w:p w:rsidR="00A66FCB" w:rsidRDefault="00A66FCB" w:rsidP="00172210">
      <w:pPr>
        <w:rPr>
          <w:sz w:val="22"/>
          <w:szCs w:val="22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bookmarkStart w:id="0" w:name="_Hlk479556587"/>
    </w:p>
    <w:p w:rsidR="00323FE0" w:rsidRDefault="00323FE0" w:rsidP="00323FE0">
      <w:pPr>
        <w:spacing w:line="276" w:lineRule="auto"/>
        <w:jc w:val="center"/>
        <w:rPr>
          <w:rFonts w:asciiTheme="majorHAnsi" w:eastAsiaTheme="minorEastAsia" w:hAnsiTheme="majorHAnsi"/>
          <w:sz w:val="28"/>
          <w:szCs w:val="22"/>
          <w:lang w:eastAsia="zh-CN"/>
        </w:rPr>
      </w:pPr>
      <w:r>
        <w:rPr>
          <w:rFonts w:asciiTheme="majorHAnsi" w:eastAsiaTheme="minorEastAsia" w:hAnsiTheme="majorHAnsi"/>
          <w:sz w:val="28"/>
          <w:szCs w:val="22"/>
          <w:lang w:eastAsia="zh-CN"/>
        </w:rPr>
        <w:t>BANA7050 Forecasting and Time Series Methods</w:t>
      </w:r>
    </w:p>
    <w:p w:rsidR="00323FE0" w:rsidRDefault="00323FE0" w:rsidP="00323FE0">
      <w:pPr>
        <w:spacing w:line="276" w:lineRule="auto"/>
        <w:jc w:val="center"/>
        <w:rPr>
          <w:rFonts w:asciiTheme="majorHAnsi" w:eastAsiaTheme="minorEastAsia" w:hAnsiTheme="majorHAnsi"/>
          <w:sz w:val="28"/>
          <w:szCs w:val="22"/>
          <w:lang w:eastAsia="zh-CN"/>
        </w:rPr>
      </w:pPr>
      <w:r>
        <w:rPr>
          <w:rFonts w:asciiTheme="majorHAnsi" w:eastAsiaTheme="minorEastAsia" w:hAnsiTheme="majorHAnsi"/>
          <w:sz w:val="28"/>
          <w:szCs w:val="22"/>
          <w:lang w:eastAsia="zh-CN"/>
        </w:rPr>
        <w:t>Case Study #</w:t>
      </w:r>
      <w:r w:rsidR="001A4720">
        <w:rPr>
          <w:rFonts w:asciiTheme="majorHAnsi" w:eastAsiaTheme="minorEastAsia" w:hAnsiTheme="majorHAnsi"/>
          <w:sz w:val="28"/>
          <w:szCs w:val="22"/>
          <w:lang w:eastAsia="zh-CN"/>
        </w:rPr>
        <w:t>2</w:t>
      </w:r>
    </w:p>
    <w:p w:rsidR="00323FE0" w:rsidRDefault="00323FE0" w:rsidP="00323FE0">
      <w:pPr>
        <w:spacing w:line="276" w:lineRule="auto"/>
        <w:jc w:val="center"/>
        <w:rPr>
          <w:rFonts w:asciiTheme="majorHAnsi" w:eastAsiaTheme="minorEastAsia" w:hAnsiTheme="majorHAnsi"/>
          <w:sz w:val="28"/>
          <w:szCs w:val="22"/>
          <w:lang w:eastAsia="zh-CN"/>
        </w:rPr>
      </w:pPr>
    </w:p>
    <w:p w:rsidR="00323FE0" w:rsidRDefault="00323FE0" w:rsidP="00323FE0">
      <w:pPr>
        <w:spacing w:line="276" w:lineRule="auto"/>
        <w:jc w:val="center"/>
        <w:rPr>
          <w:rFonts w:asciiTheme="majorHAnsi" w:eastAsiaTheme="minorEastAsia" w:hAnsiTheme="majorHAnsi"/>
          <w:sz w:val="28"/>
          <w:szCs w:val="22"/>
          <w:lang w:eastAsia="zh-CN"/>
        </w:rPr>
      </w:pPr>
      <w:r>
        <w:rPr>
          <w:rFonts w:asciiTheme="majorHAnsi" w:eastAsiaTheme="minorEastAsia" w:hAnsiTheme="majorHAnsi"/>
          <w:sz w:val="28"/>
          <w:szCs w:val="22"/>
          <w:lang w:eastAsia="zh-CN"/>
        </w:rPr>
        <w:t>By: Siva Ramakrishnan M#: M10669365</w:t>
      </w:r>
    </w:p>
    <w:p w:rsidR="00323FE0" w:rsidRDefault="00323FE0" w:rsidP="00323FE0">
      <w:pPr>
        <w:spacing w:line="276" w:lineRule="auto"/>
        <w:jc w:val="center"/>
        <w:rPr>
          <w:rFonts w:asciiTheme="majorHAnsi" w:eastAsiaTheme="minorEastAsia" w:hAnsiTheme="majorHAnsi"/>
          <w:szCs w:val="22"/>
          <w:lang w:eastAsia="zh-CN"/>
        </w:rPr>
      </w:pPr>
    </w:p>
    <w:p w:rsidR="00323FE0" w:rsidRDefault="00323FE0" w:rsidP="00323FE0">
      <w:pPr>
        <w:pStyle w:val="Heading1"/>
        <w:rPr>
          <w:lang w:eastAsia="zh-CN"/>
        </w:rPr>
      </w:pPr>
      <w:r>
        <w:rPr>
          <w:lang w:eastAsia="zh-CN"/>
        </w:rPr>
        <w:t>Model Identification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First step in the model identification would be plotting the Loans vs the month. 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Looking at the plot the data there is definitely non-stationarity observable in the data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4C016430" wp14:editId="1A7D6876">
            <wp:extent cx="5943600" cy="4230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Next step would be checking if the data follows white noise using the Portmanteau Q test</w:t>
      </w:r>
      <w:r w:rsidR="00586770">
        <w:rPr>
          <w:rFonts w:asciiTheme="minorHAnsi" w:hAnsiTheme="minorHAnsi" w:cstheme="minorHAnsi"/>
          <w:szCs w:val="22"/>
          <w:lang w:eastAsia="zh-CN"/>
        </w:rPr>
        <w:t>.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ind w:left="720" w:hanging="720"/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The test checks the Null hypothesis that the data is white noise.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lastRenderedPageBreak/>
        <w:t>P-values outputted by SAS prove that we can reject the null hypothesis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17AD9296" wp14:editId="457EF996">
            <wp:extent cx="4448175" cy="857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 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Next, we Look at the ACF and PACF values for upto 17 lags (as there are 70 obs we would only need to examine around 7</w:t>
      </w:r>
      <w:r w:rsidR="00586770">
        <w:rPr>
          <w:rFonts w:asciiTheme="minorHAnsi" w:hAnsiTheme="minorHAnsi" w:cstheme="minorHAnsi"/>
          <w:szCs w:val="22"/>
          <w:lang w:eastAsia="zh-CN"/>
        </w:rPr>
        <w:t>0</w:t>
      </w:r>
      <w:r>
        <w:rPr>
          <w:rFonts w:asciiTheme="minorHAnsi" w:hAnsiTheme="minorHAnsi" w:cstheme="minorHAnsi"/>
          <w:szCs w:val="22"/>
          <w:lang w:eastAsia="zh-CN"/>
        </w:rPr>
        <w:t>/4 lags)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4EBA0FE2" wp14:editId="6186E482">
            <wp:extent cx="5943600" cy="4359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The following inferences can be drawn from the above plot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1. The ACF values seem to be decreasing very slowly suggesting that the data is non-stationary.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2. There is only one significant PACF Value at lag of 1.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747BF7" w:rsidP="00323FE0">
      <w:pPr>
        <w:rPr>
          <w:rStyle w:val="Strong"/>
        </w:rPr>
      </w:pPr>
      <w:r>
        <w:rPr>
          <w:rStyle w:val="Strong"/>
          <w:rFonts w:asciiTheme="minorHAnsi" w:hAnsiTheme="minorHAnsi" w:cstheme="minorHAnsi"/>
        </w:rPr>
        <w:t>Building</w:t>
      </w:r>
      <w:r w:rsidR="00323FE0">
        <w:rPr>
          <w:rStyle w:val="Strong"/>
          <w:rFonts w:asciiTheme="minorHAnsi" w:hAnsiTheme="minorHAnsi" w:cstheme="minorHAnsi"/>
        </w:rPr>
        <w:t xml:space="preserve"> Initial </w:t>
      </w:r>
      <w:r>
        <w:rPr>
          <w:rStyle w:val="Strong"/>
          <w:rFonts w:asciiTheme="minorHAnsi" w:hAnsiTheme="minorHAnsi" w:cstheme="minorHAnsi"/>
        </w:rPr>
        <w:t>AR(1) model</w:t>
      </w:r>
      <w:r w:rsidR="00323FE0">
        <w:rPr>
          <w:rStyle w:val="Strong"/>
          <w:rFonts w:asciiTheme="minorHAnsi" w:hAnsiTheme="minorHAnsi" w:cstheme="minorHAnsi"/>
        </w:rPr>
        <w:t>:</w:t>
      </w:r>
    </w:p>
    <w:p w:rsidR="00323FE0" w:rsidRDefault="00323FE0" w:rsidP="00323FE0">
      <w:pPr>
        <w:jc w:val="both"/>
        <w:rPr>
          <w:szCs w:val="22"/>
          <w:lang w:eastAsia="zh-CN"/>
        </w:rPr>
      </w:pPr>
    </w:p>
    <w:p w:rsidR="00747BF7" w:rsidRDefault="00747BF7" w:rsidP="00747BF7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lastRenderedPageBreak/>
        <w:t>The decreasing ACF and the PACF getting cut off at lag 1 suggest that AR(1) may to be a good model for the data.</w:t>
      </w:r>
    </w:p>
    <w:p w:rsidR="00323FE0" w:rsidRDefault="00323FE0" w:rsidP="00323FE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On estimating the parameters by considering AR(1) model we get the parameter estimate to be </w:t>
      </w:r>
      <w:r w:rsidR="00F065A1">
        <w:rPr>
          <w:rFonts w:asciiTheme="minorHAnsi" w:hAnsiTheme="minorHAnsi" w:cstheme="minorHAnsi"/>
          <w:szCs w:val="22"/>
          <w:lang w:eastAsia="zh-CN"/>
        </w:rPr>
        <w:t>equal</w:t>
      </w:r>
      <w:r>
        <w:rPr>
          <w:rFonts w:asciiTheme="minorHAnsi" w:hAnsiTheme="minorHAnsi" w:cstheme="minorHAnsi"/>
          <w:szCs w:val="22"/>
          <w:lang w:eastAsia="zh-CN"/>
        </w:rPr>
        <w:t xml:space="preserve"> to unit root </w:t>
      </w:r>
      <w:r w:rsidR="00F065A1">
        <w:rPr>
          <w:rFonts w:asciiTheme="minorHAnsi" w:hAnsiTheme="minorHAnsi" w:cstheme="minorHAnsi"/>
          <w:szCs w:val="22"/>
          <w:lang w:eastAsia="zh-CN"/>
        </w:rPr>
        <w:t xml:space="preserve">a very strong indication that the </w:t>
      </w:r>
      <w:r>
        <w:rPr>
          <w:rFonts w:asciiTheme="minorHAnsi" w:hAnsiTheme="minorHAnsi" w:cstheme="minorHAnsi"/>
          <w:szCs w:val="22"/>
          <w:lang w:eastAsia="zh-CN"/>
        </w:rPr>
        <w:t>model is non-stationary</w:t>
      </w:r>
      <w:r>
        <w:rPr>
          <w:rFonts w:asciiTheme="minorHAnsi" w:hAnsiTheme="minorHAnsi" w:cstheme="minorHAnsi"/>
          <w:sz w:val="22"/>
          <w:szCs w:val="22"/>
          <w:lang w:eastAsia="zh-CN"/>
        </w:rPr>
        <w:t>.</w:t>
      </w:r>
    </w:p>
    <w:p w:rsidR="00323FE0" w:rsidRDefault="00323FE0" w:rsidP="00323FE0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p w:rsidR="00323FE0" w:rsidRDefault="00F065A1" w:rsidP="00323FE0">
      <w:pPr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64AD25DF" wp14:editId="610805DA">
            <wp:extent cx="3105150" cy="923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</w:p>
    <w:p w:rsidR="00323FE0" w:rsidRDefault="00323FE0" w:rsidP="00323FE0">
      <w:pPr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bookmarkEnd w:id="0"/>
    <w:p w:rsidR="00323FE0" w:rsidRDefault="00323FE0" w:rsidP="00323FE0">
      <w:pPr>
        <w:jc w:val="both"/>
        <w:rPr>
          <w:rFonts w:asciiTheme="minorHAnsi" w:hAnsiTheme="minorHAnsi" w:cstheme="minorHAnsi"/>
          <w:b/>
          <w:noProof/>
          <w:szCs w:val="22"/>
        </w:rPr>
      </w:pPr>
      <w:r>
        <w:rPr>
          <w:rFonts w:asciiTheme="minorHAnsi" w:hAnsiTheme="minorHAnsi" w:cstheme="minorHAnsi"/>
          <w:b/>
          <w:szCs w:val="22"/>
          <w:lang w:eastAsia="zh-CN"/>
        </w:rPr>
        <w:t>Non-Stationarity</w:t>
      </w:r>
      <w:r>
        <w:rPr>
          <w:rFonts w:asciiTheme="minorHAnsi" w:hAnsiTheme="minorHAnsi" w:cstheme="minorHAnsi"/>
          <w:b/>
          <w:noProof/>
          <w:szCs w:val="22"/>
        </w:rPr>
        <w:t xml:space="preserve"> Test:</w:t>
      </w:r>
    </w:p>
    <w:p w:rsidR="00323FE0" w:rsidRDefault="00323FE0" w:rsidP="00323FE0">
      <w:pPr>
        <w:jc w:val="both"/>
        <w:rPr>
          <w:rFonts w:asciiTheme="minorHAnsi" w:hAnsiTheme="minorHAnsi" w:cstheme="minorHAnsi"/>
          <w:noProof/>
          <w:sz w:val="28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Augmented Dickey-Fuller test is used for checking Nonstationary data.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The null hypothesis of the test is that the data is Homogenous Non-Stationarity. 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747BF7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18185896" wp14:editId="423C1B01">
            <wp:extent cx="3933825" cy="2152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</w:p>
    <w:p w:rsidR="00323FE0" w:rsidRDefault="00747BF7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We are getting very high P-values. Hence</w:t>
      </w:r>
      <w:r w:rsidR="00323FE0">
        <w:rPr>
          <w:rFonts w:asciiTheme="minorHAnsi" w:hAnsiTheme="minorHAnsi" w:cstheme="minorHAnsi"/>
          <w:szCs w:val="22"/>
          <w:lang w:eastAsia="zh-CN"/>
        </w:rPr>
        <w:t xml:space="preserve"> we cannot reject the null hypothesis that data is Homogenous Non-Stationary.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747BF7" w:rsidRPr="00C47F2F" w:rsidRDefault="00747BF7" w:rsidP="00323FE0">
      <w:pPr>
        <w:rPr>
          <w:rFonts w:asciiTheme="minorHAnsi" w:hAnsiTheme="minorHAnsi" w:cstheme="minorHAnsi"/>
          <w:szCs w:val="22"/>
          <w:u w:val="single"/>
          <w:lang w:eastAsia="zh-CN"/>
        </w:rPr>
      </w:pPr>
      <w:r w:rsidRPr="00C47F2F">
        <w:rPr>
          <w:rFonts w:asciiTheme="minorHAnsi" w:hAnsiTheme="minorHAnsi" w:cstheme="minorHAnsi"/>
          <w:szCs w:val="22"/>
          <w:u w:val="single"/>
          <w:lang w:eastAsia="zh-CN"/>
        </w:rPr>
        <w:t xml:space="preserve">Based on the ADF test, Parameter estimate of AR(1) and the plot we can conclude that the data is non-stationary. 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>Code for Performing ADF and estimating AR(1) parameters :</w:t>
      </w:r>
    </w:p>
    <w:p w:rsidR="00323FE0" w:rsidRDefault="00323FE0" w:rsidP="00323FE0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Style w:val="SubtleEmphasis"/>
        </w:rPr>
      </w:pPr>
      <w:r>
        <w:rPr>
          <w:rStyle w:val="SubtleEmphasis"/>
          <w:lang w:eastAsia="zh-CN"/>
        </w:rPr>
        <w:t>PROC ARIMA;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 xml:space="preserve">IDENTIFY VAR=SAVING  </w:t>
      </w:r>
      <w:r>
        <w:rPr>
          <w:rStyle w:val="SubtleEmphasis"/>
          <w:u w:val="single"/>
          <w:lang w:eastAsia="zh-CN"/>
        </w:rPr>
        <w:t>STATIONARITY</w:t>
      </w:r>
      <w:r>
        <w:rPr>
          <w:rStyle w:val="SubtleEmphasis"/>
          <w:lang w:eastAsia="zh-CN"/>
        </w:rPr>
        <w:t>=(ADF);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>ESTIMATE P=1;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>RUN;</w:t>
      </w:r>
    </w:p>
    <w:p w:rsidR="00747BF7" w:rsidRDefault="00747BF7" w:rsidP="00323FE0">
      <w:pPr>
        <w:rPr>
          <w:rStyle w:val="SubtleEmphasis"/>
          <w:lang w:eastAsia="zh-CN"/>
        </w:rPr>
      </w:pPr>
    </w:p>
    <w:p w:rsidR="00747BF7" w:rsidRDefault="00747BF7" w:rsidP="00323FE0">
      <w:pPr>
        <w:rPr>
          <w:rStyle w:val="SubtleEmphasis"/>
          <w:lang w:eastAsia="zh-CN"/>
        </w:rPr>
      </w:pPr>
    </w:p>
    <w:p w:rsidR="00747BF7" w:rsidRDefault="00747BF7" w:rsidP="00323FE0">
      <w:pPr>
        <w:rPr>
          <w:rStyle w:val="SubtleEmphasis"/>
          <w:lang w:eastAsia="zh-CN"/>
        </w:rPr>
      </w:pPr>
    </w:p>
    <w:p w:rsidR="00323FE0" w:rsidRDefault="00747BF7" w:rsidP="00323FE0">
      <w:pPr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>First Order difference</w:t>
      </w:r>
    </w:p>
    <w:p w:rsidR="00356451" w:rsidRDefault="00356451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56451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Since the data was identified as being </w:t>
      </w:r>
      <w:r w:rsidR="0006011E">
        <w:rPr>
          <w:rFonts w:asciiTheme="minorHAnsi" w:hAnsiTheme="minorHAnsi" w:cstheme="minorHAnsi"/>
          <w:szCs w:val="22"/>
          <w:lang w:eastAsia="zh-CN"/>
        </w:rPr>
        <w:t>non-stationary</w:t>
      </w:r>
      <w:r>
        <w:rPr>
          <w:rFonts w:asciiTheme="minorHAnsi" w:hAnsiTheme="minorHAnsi" w:cstheme="minorHAnsi"/>
          <w:szCs w:val="22"/>
          <w:lang w:eastAsia="zh-CN"/>
        </w:rPr>
        <w:t xml:space="preserve"> the n</w:t>
      </w:r>
      <w:r w:rsidR="00323FE0">
        <w:rPr>
          <w:rFonts w:asciiTheme="minorHAnsi" w:hAnsiTheme="minorHAnsi" w:cstheme="minorHAnsi"/>
          <w:szCs w:val="22"/>
          <w:lang w:eastAsia="zh-CN"/>
        </w:rPr>
        <w:t xml:space="preserve">ext step would be looking at the </w:t>
      </w:r>
      <w:bookmarkStart w:id="1" w:name="_Hlk479561148"/>
      <w:r w:rsidR="00323FE0">
        <w:rPr>
          <w:rFonts w:asciiTheme="minorHAnsi" w:hAnsiTheme="minorHAnsi" w:cstheme="minorHAnsi"/>
          <w:szCs w:val="22"/>
          <w:lang w:eastAsia="zh-CN"/>
        </w:rPr>
        <w:t xml:space="preserve">first order difference </w:t>
      </w:r>
      <w:bookmarkEnd w:id="1"/>
      <w:r w:rsidR="00323FE0">
        <w:rPr>
          <w:rFonts w:asciiTheme="minorHAnsi" w:hAnsiTheme="minorHAnsi" w:cstheme="minorHAnsi"/>
          <w:szCs w:val="22"/>
          <w:lang w:eastAsia="zh-CN"/>
        </w:rPr>
        <w:t>values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06011E" w:rsidP="00323FE0">
      <w:pPr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43EB610A" wp14:editId="7CB8CF80">
            <wp:extent cx="5154204" cy="39438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862" cy="39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</w:rPr>
        <w:t xml:space="preserve"> </w:t>
      </w:r>
    </w:p>
    <w:p w:rsidR="00323FE0" w:rsidRDefault="00323FE0" w:rsidP="00323FE0">
      <w:pPr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</w:p>
    <w:p w:rsidR="00323FE0" w:rsidRDefault="00323FE0" w:rsidP="00323FE0">
      <w:pPr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</w:p>
    <w:p w:rsidR="00323FE0" w:rsidRDefault="0006011E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The Plot for the first order difference again seems to be non-stationary.</w:t>
      </w:r>
    </w:p>
    <w:p w:rsidR="0006011E" w:rsidRDefault="0006011E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06011E" w:rsidRDefault="0006011E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The ACF also seems to be decreasing very slowly suggesting data is non-stationary</w:t>
      </w:r>
    </w:p>
    <w:p w:rsidR="0006011E" w:rsidRDefault="0006011E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06011E" w:rsidRDefault="0006011E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Based on decreasing ACF if we fit a AR(1) model on the first order differences we get the below parameter estimates</w:t>
      </w:r>
    </w:p>
    <w:p w:rsidR="00323FE0" w:rsidRDefault="0006011E" w:rsidP="0006011E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12D63BB2" wp14:editId="7BDDDB64">
            <wp:extent cx="3076575" cy="942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2F" w:rsidRDefault="00C47F2F" w:rsidP="0006011E">
      <w:pPr>
        <w:jc w:val="center"/>
        <w:rPr>
          <w:rFonts w:asciiTheme="minorHAnsi" w:hAnsiTheme="minorHAnsi" w:cstheme="minorHAnsi"/>
          <w:szCs w:val="22"/>
          <w:lang w:eastAsia="zh-CN"/>
        </w:rPr>
      </w:pPr>
    </w:p>
    <w:p w:rsidR="0006011E" w:rsidRDefault="0006011E" w:rsidP="0006011E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lastRenderedPageBreak/>
        <w:t>A high parameter estimate close to 1 again suggests that the data is non-</w:t>
      </w:r>
      <w:bookmarkStart w:id="2" w:name="_GoBack"/>
      <w:bookmarkEnd w:id="2"/>
      <w:r>
        <w:rPr>
          <w:rFonts w:asciiTheme="minorHAnsi" w:hAnsiTheme="minorHAnsi" w:cstheme="minorHAnsi"/>
          <w:szCs w:val="22"/>
          <w:lang w:eastAsia="zh-CN"/>
        </w:rPr>
        <w:t xml:space="preserve">stationary. </w:t>
      </w:r>
    </w:p>
    <w:p w:rsidR="0006011E" w:rsidRDefault="0006011E" w:rsidP="0006011E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 </w:t>
      </w:r>
    </w:p>
    <w:p w:rsidR="00323FE0" w:rsidRDefault="0006011E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28A00A52" wp14:editId="305A707B">
            <wp:extent cx="4114800" cy="2152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ADF test suggest that the first order difference is non-stationary since all P-values are </w:t>
      </w:r>
      <w:r w:rsidR="0006011E">
        <w:rPr>
          <w:rFonts w:asciiTheme="minorHAnsi" w:hAnsiTheme="minorHAnsi" w:cstheme="minorHAnsi"/>
          <w:szCs w:val="22"/>
          <w:lang w:eastAsia="zh-CN"/>
        </w:rPr>
        <w:t>greater</w:t>
      </w:r>
      <w:r>
        <w:rPr>
          <w:rFonts w:asciiTheme="minorHAnsi" w:hAnsiTheme="minorHAnsi" w:cstheme="minorHAnsi"/>
          <w:szCs w:val="22"/>
          <w:lang w:eastAsia="zh-CN"/>
        </w:rPr>
        <w:t xml:space="preserve"> than 0.05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C47F2F" w:rsidRDefault="00C47F2F" w:rsidP="00C47F2F">
      <w:pPr>
        <w:rPr>
          <w:rFonts w:asciiTheme="minorHAnsi" w:hAnsiTheme="minorHAnsi" w:cstheme="minorHAnsi"/>
          <w:szCs w:val="22"/>
          <w:u w:val="single"/>
          <w:lang w:eastAsia="zh-CN"/>
        </w:rPr>
      </w:pPr>
      <w:r w:rsidRPr="00C47F2F">
        <w:rPr>
          <w:rFonts w:asciiTheme="minorHAnsi" w:hAnsiTheme="minorHAnsi" w:cstheme="minorHAnsi"/>
          <w:szCs w:val="22"/>
          <w:u w:val="single"/>
          <w:lang w:eastAsia="zh-CN"/>
        </w:rPr>
        <w:t>Based on the ADF test, Parameter estimate of AR(1) and the plot we can conclude that the</w:t>
      </w:r>
      <w:r>
        <w:rPr>
          <w:rFonts w:asciiTheme="minorHAnsi" w:hAnsiTheme="minorHAnsi" w:cstheme="minorHAnsi"/>
          <w:szCs w:val="22"/>
          <w:u w:val="single"/>
          <w:lang w:eastAsia="zh-CN"/>
        </w:rPr>
        <w:t xml:space="preserve"> first order difference is again </w:t>
      </w:r>
      <w:r w:rsidRPr="00C47F2F">
        <w:rPr>
          <w:rFonts w:asciiTheme="minorHAnsi" w:hAnsiTheme="minorHAnsi" w:cstheme="minorHAnsi"/>
          <w:szCs w:val="22"/>
          <w:u w:val="single"/>
          <w:lang w:eastAsia="zh-CN"/>
        </w:rPr>
        <w:t xml:space="preserve">non-stationary. </w:t>
      </w:r>
    </w:p>
    <w:p w:rsidR="00A275D9" w:rsidRDefault="00A275D9" w:rsidP="00C47F2F">
      <w:pPr>
        <w:rPr>
          <w:rFonts w:asciiTheme="minorHAnsi" w:hAnsiTheme="minorHAnsi" w:cstheme="minorHAnsi"/>
          <w:szCs w:val="22"/>
          <w:u w:val="single"/>
          <w:lang w:eastAsia="zh-CN"/>
        </w:rPr>
      </w:pPr>
    </w:p>
    <w:p w:rsidR="00A275D9" w:rsidRDefault="00A275D9" w:rsidP="00A275D9">
      <w:pPr>
        <w:jc w:val="both"/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 xml:space="preserve">Code for Performing ADF </w:t>
      </w:r>
      <w:r w:rsidR="006C4EB9">
        <w:rPr>
          <w:rFonts w:asciiTheme="minorHAnsi" w:hAnsiTheme="minorHAnsi" w:cstheme="minorHAnsi"/>
          <w:b/>
          <w:szCs w:val="22"/>
          <w:lang w:eastAsia="zh-CN"/>
        </w:rPr>
        <w:t>and estimating AR(1) parameters on First Order Differences</w:t>
      </w:r>
      <w:r>
        <w:rPr>
          <w:rFonts w:asciiTheme="minorHAnsi" w:hAnsiTheme="minorHAnsi" w:cstheme="minorHAnsi"/>
          <w:b/>
          <w:szCs w:val="22"/>
          <w:lang w:eastAsia="zh-CN"/>
        </w:rPr>
        <w:t>:</w:t>
      </w:r>
    </w:p>
    <w:p w:rsidR="00A275D9" w:rsidRDefault="00A275D9" w:rsidP="00A275D9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A275D9" w:rsidRDefault="00A275D9" w:rsidP="00A275D9">
      <w:pPr>
        <w:rPr>
          <w:rStyle w:val="SubtleEmphasis"/>
        </w:rPr>
      </w:pPr>
      <w:r>
        <w:rPr>
          <w:rStyle w:val="SubtleEmphasis"/>
          <w:lang w:eastAsia="zh-CN"/>
        </w:rPr>
        <w:t>PROC ARIMA;</w:t>
      </w:r>
    </w:p>
    <w:p w:rsidR="00A275D9" w:rsidRDefault="00A275D9" w:rsidP="00A275D9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 xml:space="preserve">IDENTIFY VAR=LOAN(1)  </w:t>
      </w:r>
      <w:r>
        <w:rPr>
          <w:rStyle w:val="SubtleEmphasis"/>
          <w:u w:val="single"/>
          <w:lang w:eastAsia="zh-CN"/>
        </w:rPr>
        <w:t>STATIONARITY</w:t>
      </w:r>
      <w:r>
        <w:rPr>
          <w:rStyle w:val="SubtleEmphasis"/>
          <w:lang w:eastAsia="zh-CN"/>
        </w:rPr>
        <w:t>=(ADF);</w:t>
      </w:r>
    </w:p>
    <w:p w:rsidR="00A275D9" w:rsidRDefault="00A275D9" w:rsidP="00A275D9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>ESTIMATE P=1;</w:t>
      </w:r>
    </w:p>
    <w:p w:rsidR="00A275D9" w:rsidRDefault="00A275D9" w:rsidP="00A275D9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>RUN;</w:t>
      </w:r>
    </w:p>
    <w:p w:rsidR="00C47F2F" w:rsidRDefault="00C47F2F" w:rsidP="00C47F2F">
      <w:pPr>
        <w:rPr>
          <w:rFonts w:asciiTheme="minorHAnsi" w:hAnsiTheme="minorHAnsi" w:cstheme="minorHAnsi"/>
          <w:szCs w:val="22"/>
          <w:u w:val="single"/>
          <w:lang w:eastAsia="zh-CN"/>
        </w:rPr>
      </w:pPr>
    </w:p>
    <w:p w:rsidR="00C47F2F" w:rsidRDefault="00C47F2F" w:rsidP="00C47F2F">
      <w:pPr>
        <w:rPr>
          <w:rFonts w:asciiTheme="minorHAnsi" w:hAnsiTheme="minorHAnsi" w:cstheme="minorHAnsi"/>
          <w:szCs w:val="22"/>
          <w:u w:val="single"/>
          <w:lang w:eastAsia="zh-CN"/>
        </w:rPr>
      </w:pPr>
    </w:p>
    <w:p w:rsidR="00C47F2F" w:rsidRDefault="00C47F2F" w:rsidP="00C47F2F">
      <w:pPr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>Second Order difference</w:t>
      </w:r>
    </w:p>
    <w:p w:rsidR="00C47F2F" w:rsidRDefault="00C47F2F" w:rsidP="00C47F2F">
      <w:pPr>
        <w:rPr>
          <w:rFonts w:asciiTheme="minorHAnsi" w:hAnsiTheme="minorHAnsi" w:cstheme="minorHAnsi"/>
          <w:szCs w:val="22"/>
          <w:lang w:eastAsia="zh-CN"/>
        </w:rPr>
      </w:pPr>
    </w:p>
    <w:p w:rsidR="00C47F2F" w:rsidRDefault="00C47F2F" w:rsidP="00C47F2F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Since the first order difference was identified as being non-stationary the next step would be looking at the second order difference values</w:t>
      </w:r>
    </w:p>
    <w:p w:rsidR="00C47F2F" w:rsidRDefault="00C47F2F" w:rsidP="00C47F2F">
      <w:pPr>
        <w:rPr>
          <w:rFonts w:asciiTheme="minorHAnsi" w:hAnsiTheme="minorHAnsi" w:cstheme="minorHAnsi"/>
          <w:szCs w:val="22"/>
          <w:u w:val="single"/>
          <w:lang w:eastAsia="zh-CN"/>
        </w:rPr>
      </w:pPr>
    </w:p>
    <w:p w:rsidR="00C47F2F" w:rsidRPr="00C47F2F" w:rsidRDefault="00C47F2F" w:rsidP="00C47F2F">
      <w:pPr>
        <w:rPr>
          <w:rFonts w:asciiTheme="minorHAnsi" w:hAnsiTheme="minorHAnsi" w:cstheme="minorHAnsi"/>
          <w:szCs w:val="22"/>
          <w:u w:val="single"/>
          <w:lang w:eastAsia="zh-CN"/>
        </w:rPr>
      </w:pPr>
    </w:p>
    <w:p w:rsidR="00C47F2F" w:rsidRDefault="00DC3E0F" w:rsidP="00DC3E0F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2FD34BB5" wp14:editId="3C4AC7FC">
            <wp:extent cx="4476584" cy="3372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619" cy="33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0F" w:rsidRDefault="00ED6EF6" w:rsidP="00DC3E0F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Looking at the ACF and PACF </w:t>
      </w:r>
      <w:r w:rsidR="007B13BC">
        <w:rPr>
          <w:rFonts w:asciiTheme="minorHAnsi" w:hAnsiTheme="minorHAnsi" w:cstheme="minorHAnsi"/>
          <w:szCs w:val="22"/>
          <w:lang w:eastAsia="zh-CN"/>
        </w:rPr>
        <w:t xml:space="preserve">plots, ACF seems to have a single spike at lag(1) </w:t>
      </w:r>
      <w:r>
        <w:rPr>
          <w:rFonts w:asciiTheme="minorHAnsi" w:hAnsiTheme="minorHAnsi" w:cstheme="minorHAnsi"/>
          <w:szCs w:val="22"/>
          <w:lang w:eastAsia="zh-CN"/>
        </w:rPr>
        <w:t xml:space="preserve">and PACF </w:t>
      </w:r>
      <w:r w:rsidR="007B13BC">
        <w:rPr>
          <w:rFonts w:asciiTheme="minorHAnsi" w:hAnsiTheme="minorHAnsi" w:cstheme="minorHAnsi"/>
          <w:szCs w:val="22"/>
          <w:lang w:eastAsia="zh-CN"/>
        </w:rPr>
        <w:t xml:space="preserve">seems to be exponentially decreasing suggesting a MA(1) </w:t>
      </w:r>
      <w:r>
        <w:rPr>
          <w:rFonts w:asciiTheme="minorHAnsi" w:hAnsiTheme="minorHAnsi" w:cstheme="minorHAnsi"/>
          <w:szCs w:val="22"/>
          <w:lang w:eastAsia="zh-CN"/>
        </w:rPr>
        <w:t>model for second order difference</w:t>
      </w:r>
      <w:r w:rsidR="00A275D9">
        <w:rPr>
          <w:rFonts w:asciiTheme="minorHAnsi" w:hAnsiTheme="minorHAnsi" w:cstheme="minorHAnsi"/>
          <w:szCs w:val="22"/>
          <w:lang w:eastAsia="zh-CN"/>
        </w:rPr>
        <w:t>.</w:t>
      </w:r>
    </w:p>
    <w:p w:rsidR="00A275D9" w:rsidRDefault="00A275D9" w:rsidP="00DC3E0F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 </w:t>
      </w:r>
    </w:p>
    <w:p w:rsidR="00A275D9" w:rsidRDefault="00A275D9" w:rsidP="00DC3E0F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Data appears to be non-stationary looking at the plots.</w:t>
      </w:r>
    </w:p>
    <w:p w:rsidR="00ED6EF6" w:rsidRDefault="00ED6EF6" w:rsidP="00DC3E0F">
      <w:pPr>
        <w:rPr>
          <w:rFonts w:asciiTheme="minorHAnsi" w:hAnsiTheme="minorHAnsi" w:cstheme="minorHAnsi"/>
          <w:szCs w:val="22"/>
          <w:lang w:eastAsia="zh-CN"/>
        </w:rPr>
      </w:pPr>
    </w:p>
    <w:p w:rsidR="00ED6EF6" w:rsidRDefault="00A275D9" w:rsidP="00DC3E0F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In t</w:t>
      </w:r>
      <w:r w:rsidR="00ED6EF6">
        <w:rPr>
          <w:rFonts w:asciiTheme="minorHAnsi" w:hAnsiTheme="minorHAnsi" w:cstheme="minorHAnsi"/>
          <w:szCs w:val="22"/>
          <w:lang w:eastAsia="zh-CN"/>
        </w:rPr>
        <w:t>he ADF</w:t>
      </w:r>
      <w:r>
        <w:rPr>
          <w:rFonts w:asciiTheme="minorHAnsi" w:hAnsiTheme="minorHAnsi" w:cstheme="minorHAnsi"/>
          <w:szCs w:val="22"/>
          <w:lang w:eastAsia="zh-CN"/>
        </w:rPr>
        <w:t xml:space="preserve"> test,</w:t>
      </w:r>
      <w:r w:rsidR="00ED6EF6">
        <w:rPr>
          <w:rFonts w:asciiTheme="minorHAnsi" w:hAnsiTheme="minorHAnsi" w:cstheme="minorHAnsi"/>
          <w:szCs w:val="22"/>
          <w:lang w:eastAsia="zh-CN"/>
        </w:rPr>
        <w:t xml:space="preserve"> </w:t>
      </w:r>
      <w:r>
        <w:rPr>
          <w:rFonts w:asciiTheme="minorHAnsi" w:hAnsiTheme="minorHAnsi" w:cstheme="minorHAnsi"/>
          <w:szCs w:val="22"/>
          <w:lang w:eastAsia="zh-CN"/>
        </w:rPr>
        <w:t>we see that P-values are less than 0.05 so we can reject the null hypothesis that the data is non-stationary</w:t>
      </w:r>
    </w:p>
    <w:p w:rsidR="00ED6EF6" w:rsidRDefault="00ED6EF6" w:rsidP="00DC3E0F">
      <w:pPr>
        <w:rPr>
          <w:rFonts w:asciiTheme="minorHAnsi" w:hAnsiTheme="minorHAnsi" w:cstheme="minorHAnsi"/>
          <w:szCs w:val="22"/>
          <w:lang w:eastAsia="zh-CN"/>
        </w:rPr>
      </w:pPr>
    </w:p>
    <w:p w:rsidR="00C47F2F" w:rsidRDefault="00DC3E0F" w:rsidP="00DC3E0F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2196D7E5" wp14:editId="1F01C67F">
            <wp:extent cx="4419600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F6" w:rsidRDefault="00ED6EF6" w:rsidP="00ED6EF6">
      <w:pPr>
        <w:rPr>
          <w:rFonts w:asciiTheme="minorHAnsi" w:hAnsiTheme="minorHAnsi" w:cstheme="minorHAnsi"/>
          <w:szCs w:val="22"/>
          <w:lang w:eastAsia="zh-CN"/>
        </w:rPr>
      </w:pPr>
    </w:p>
    <w:p w:rsidR="00ED6EF6" w:rsidRDefault="00ED6EF6" w:rsidP="00ED6EF6">
      <w:pPr>
        <w:jc w:val="center"/>
        <w:rPr>
          <w:rFonts w:asciiTheme="minorHAnsi" w:hAnsiTheme="minorHAnsi" w:cstheme="minorHAnsi"/>
          <w:szCs w:val="22"/>
          <w:lang w:eastAsia="zh-CN"/>
        </w:rPr>
      </w:pPr>
    </w:p>
    <w:p w:rsidR="00DC3E0F" w:rsidRDefault="00A275D9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Hence we can conclude that the second order difference is Non-stationary and </w:t>
      </w:r>
      <w:r w:rsidR="007B13BC">
        <w:rPr>
          <w:rFonts w:asciiTheme="minorHAnsi" w:hAnsiTheme="minorHAnsi" w:cstheme="minorHAnsi"/>
          <w:szCs w:val="22"/>
          <w:lang w:eastAsia="zh-CN"/>
        </w:rPr>
        <w:t>MA(1)</w:t>
      </w:r>
      <w:r>
        <w:rPr>
          <w:rFonts w:asciiTheme="minorHAnsi" w:hAnsiTheme="minorHAnsi" w:cstheme="minorHAnsi"/>
          <w:szCs w:val="22"/>
          <w:lang w:eastAsia="zh-CN"/>
        </w:rPr>
        <w:t xml:space="preserve"> model seems to be good model on the second order difference. We can finalize on the final model on the second order</w:t>
      </w:r>
      <w:r w:rsidR="009A0EB4">
        <w:rPr>
          <w:rFonts w:asciiTheme="minorHAnsi" w:hAnsiTheme="minorHAnsi" w:cstheme="minorHAnsi"/>
          <w:szCs w:val="22"/>
          <w:lang w:eastAsia="zh-CN"/>
        </w:rPr>
        <w:t xml:space="preserve"> differences based on MINIC.</w:t>
      </w:r>
    </w:p>
    <w:p w:rsidR="00DC3E0F" w:rsidRDefault="00DC3E0F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6C4EB9" w:rsidRDefault="006C4EB9" w:rsidP="006C4EB9">
      <w:pPr>
        <w:jc w:val="both"/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lastRenderedPageBreak/>
        <w:t>Code for Performing ADF and estimating AR(1) parameters on Second Order Differences:</w:t>
      </w:r>
    </w:p>
    <w:p w:rsidR="006C4EB9" w:rsidRDefault="006C4EB9" w:rsidP="006C4EB9">
      <w:pPr>
        <w:jc w:val="both"/>
        <w:rPr>
          <w:rFonts w:asciiTheme="minorHAnsi" w:hAnsiTheme="minorHAnsi" w:cstheme="minorHAnsi"/>
          <w:szCs w:val="22"/>
          <w:lang w:eastAsia="zh-CN"/>
        </w:rPr>
      </w:pPr>
    </w:p>
    <w:p w:rsidR="006C4EB9" w:rsidRDefault="006C4EB9" w:rsidP="006C4EB9">
      <w:pPr>
        <w:rPr>
          <w:rStyle w:val="SubtleEmphasis"/>
        </w:rPr>
      </w:pPr>
      <w:r>
        <w:rPr>
          <w:rStyle w:val="SubtleEmphasis"/>
          <w:lang w:eastAsia="zh-CN"/>
        </w:rPr>
        <w:t>PROC ARIMA;</w:t>
      </w:r>
    </w:p>
    <w:p w:rsidR="006C4EB9" w:rsidRDefault="006C4EB9" w:rsidP="006C4EB9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 xml:space="preserve">IDENTIFY VAR=LOAN(1,1)  </w:t>
      </w:r>
      <w:r>
        <w:rPr>
          <w:rStyle w:val="SubtleEmphasis"/>
          <w:u w:val="single"/>
          <w:lang w:eastAsia="zh-CN"/>
        </w:rPr>
        <w:t>STATIONARITY</w:t>
      </w:r>
      <w:r>
        <w:rPr>
          <w:rStyle w:val="SubtleEmphasis"/>
          <w:lang w:eastAsia="zh-CN"/>
        </w:rPr>
        <w:t>=(ADF);</w:t>
      </w:r>
    </w:p>
    <w:p w:rsidR="006C4EB9" w:rsidRDefault="006C4EB9" w:rsidP="006C4EB9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>RUN;</w:t>
      </w:r>
    </w:p>
    <w:p w:rsidR="00A275D9" w:rsidRDefault="00A275D9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DC3E0F" w:rsidRDefault="00DC3E0F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8B2F06" w:rsidP="00323FE0">
      <w:pPr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 xml:space="preserve">MINIC, ESACF and SCAN </w:t>
      </w:r>
      <w:r w:rsidR="00323FE0">
        <w:rPr>
          <w:rFonts w:asciiTheme="minorHAnsi" w:hAnsiTheme="minorHAnsi" w:cstheme="minorHAnsi"/>
          <w:b/>
          <w:szCs w:val="22"/>
          <w:lang w:eastAsia="zh-CN"/>
        </w:rPr>
        <w:t>: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Looking at the MINIC table for the </w:t>
      </w:r>
      <w:r w:rsidR="00A275D9">
        <w:rPr>
          <w:rFonts w:asciiTheme="minorHAnsi" w:hAnsiTheme="minorHAnsi" w:cstheme="minorHAnsi"/>
          <w:szCs w:val="22"/>
          <w:lang w:eastAsia="zh-CN"/>
        </w:rPr>
        <w:t>Second</w:t>
      </w:r>
      <w:r>
        <w:rPr>
          <w:rFonts w:asciiTheme="minorHAnsi" w:hAnsiTheme="minorHAnsi" w:cstheme="minorHAnsi"/>
          <w:szCs w:val="22"/>
          <w:lang w:eastAsia="zh-CN"/>
        </w:rPr>
        <w:t xml:space="preserve"> order differentials, we see that </w:t>
      </w:r>
      <w:r w:rsidR="007B13BC">
        <w:rPr>
          <w:rFonts w:asciiTheme="minorHAnsi" w:hAnsiTheme="minorHAnsi" w:cstheme="minorHAnsi"/>
          <w:szCs w:val="22"/>
          <w:lang w:eastAsia="zh-CN"/>
        </w:rPr>
        <w:t>MA</w:t>
      </w:r>
      <w:r>
        <w:rPr>
          <w:rFonts w:asciiTheme="minorHAnsi" w:hAnsiTheme="minorHAnsi" w:cstheme="minorHAnsi"/>
          <w:szCs w:val="22"/>
          <w:lang w:eastAsia="zh-CN"/>
        </w:rPr>
        <w:t>(1) model gives us the least value of BIC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7B13BC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2E93222E" wp14:editId="6DA91BD5">
            <wp:extent cx="3790950" cy="2019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jc w:val="center"/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8B2F06" w:rsidP="008B2F06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7C52EF01" wp14:editId="7967CB43">
            <wp:extent cx="2790825" cy="1276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8B2F06" w:rsidRDefault="008B2F06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SCAN and ESACF also seem to suggest MA(1) model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>Code for Getting MINIC, ESACF and SCAN values :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Style w:val="SubtleEmphasis"/>
        </w:rPr>
      </w:pPr>
      <w:r>
        <w:rPr>
          <w:rStyle w:val="SubtleEmphasis"/>
        </w:rPr>
        <w:t>PROC ARIMA;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</w:rPr>
        <w:t>IDENTIFY VAR=</w:t>
      </w:r>
      <w:r w:rsidR="008B2F06">
        <w:rPr>
          <w:rStyle w:val="SubtleEmphasis"/>
        </w:rPr>
        <w:t>LOANS</w:t>
      </w:r>
      <w:r>
        <w:rPr>
          <w:rStyle w:val="SubtleEmphasis"/>
        </w:rPr>
        <w:t>(</w:t>
      </w:r>
      <w:r w:rsidR="008B2F06">
        <w:rPr>
          <w:rStyle w:val="SubtleEmphasis"/>
        </w:rPr>
        <w:t>2,</w:t>
      </w:r>
      <w:r>
        <w:rPr>
          <w:rStyle w:val="SubtleEmphasis"/>
        </w:rPr>
        <w:t>1) STATIONARITY=(ADF) MINIC ESACF SCAN;</w:t>
      </w:r>
    </w:p>
    <w:p w:rsidR="00323FE0" w:rsidRDefault="00323FE0" w:rsidP="00323FE0">
      <w:pPr>
        <w:rPr>
          <w:rStyle w:val="SubtleEmphasis"/>
        </w:rPr>
      </w:pPr>
      <w:r>
        <w:rPr>
          <w:rStyle w:val="SubtleEmphasis"/>
        </w:rPr>
        <w:t>RUN;</w:t>
      </w:r>
    </w:p>
    <w:p w:rsidR="00323FE0" w:rsidRDefault="00323FE0" w:rsidP="00323FE0">
      <w:pPr>
        <w:rPr>
          <w:rStyle w:val="SubtleEmphasis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Pr="008B2F06" w:rsidRDefault="00323FE0" w:rsidP="00323FE0">
      <w:pPr>
        <w:rPr>
          <w:rFonts w:asciiTheme="minorHAnsi" w:hAnsiTheme="minorHAnsi" w:cstheme="minorHAnsi"/>
          <w:szCs w:val="22"/>
          <w:u w:val="single"/>
          <w:lang w:eastAsia="zh-CN"/>
        </w:rPr>
      </w:pPr>
      <w:r w:rsidRPr="008B2F06">
        <w:rPr>
          <w:rFonts w:asciiTheme="minorHAnsi" w:hAnsiTheme="minorHAnsi" w:cstheme="minorHAnsi"/>
          <w:szCs w:val="22"/>
          <w:u w:val="single"/>
          <w:lang w:eastAsia="zh-CN"/>
        </w:rPr>
        <w:lastRenderedPageBreak/>
        <w:t>Thus considering all the previous factors</w:t>
      </w:r>
      <w:r w:rsidR="008B2F06">
        <w:rPr>
          <w:rFonts w:asciiTheme="minorHAnsi" w:hAnsiTheme="minorHAnsi" w:cstheme="minorHAnsi"/>
          <w:szCs w:val="22"/>
          <w:u w:val="single"/>
          <w:lang w:eastAsia="zh-CN"/>
        </w:rPr>
        <w:t xml:space="preserve"> including the ACF/PACF plots, MINIC,ESACF and SCAN, a ARIMA(0,2,1</w:t>
      </w:r>
      <w:r w:rsidRPr="008B2F06">
        <w:rPr>
          <w:rFonts w:asciiTheme="minorHAnsi" w:hAnsiTheme="minorHAnsi" w:cstheme="minorHAnsi"/>
          <w:szCs w:val="22"/>
          <w:u w:val="single"/>
          <w:lang w:eastAsia="zh-CN"/>
        </w:rPr>
        <w:t>) models seems to fit the original data.</w:t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pStyle w:val="Heading1"/>
        <w:rPr>
          <w:lang w:eastAsia="zh-CN"/>
        </w:rPr>
      </w:pPr>
      <w:r>
        <w:rPr>
          <w:lang w:eastAsia="zh-CN"/>
        </w:rPr>
        <w:t>Estimation of model parameters</w:t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The estimated mean of the selected ARIMA(</w:t>
      </w:r>
      <w:r w:rsidR="008B2F06">
        <w:rPr>
          <w:rFonts w:asciiTheme="minorHAnsi" w:hAnsiTheme="minorHAnsi" w:cstheme="minorHAnsi"/>
          <w:szCs w:val="22"/>
          <w:lang w:eastAsia="zh-CN"/>
        </w:rPr>
        <w:t>0</w:t>
      </w:r>
      <w:r>
        <w:rPr>
          <w:rFonts w:asciiTheme="minorHAnsi" w:hAnsiTheme="minorHAnsi" w:cstheme="minorHAnsi"/>
          <w:szCs w:val="22"/>
          <w:lang w:eastAsia="zh-CN"/>
        </w:rPr>
        <w:t>,</w:t>
      </w:r>
      <w:r w:rsidR="008B2F06">
        <w:rPr>
          <w:rFonts w:asciiTheme="minorHAnsi" w:hAnsiTheme="minorHAnsi" w:cstheme="minorHAnsi"/>
          <w:szCs w:val="22"/>
          <w:lang w:eastAsia="zh-CN"/>
        </w:rPr>
        <w:t>2</w:t>
      </w:r>
      <w:r>
        <w:rPr>
          <w:rFonts w:asciiTheme="minorHAnsi" w:hAnsiTheme="minorHAnsi" w:cstheme="minorHAnsi"/>
          <w:szCs w:val="22"/>
          <w:lang w:eastAsia="zh-CN"/>
        </w:rPr>
        <w:t>,</w:t>
      </w:r>
      <w:r w:rsidR="008B2F06">
        <w:rPr>
          <w:rFonts w:asciiTheme="minorHAnsi" w:hAnsiTheme="minorHAnsi" w:cstheme="minorHAnsi"/>
          <w:szCs w:val="22"/>
          <w:lang w:eastAsia="zh-CN"/>
        </w:rPr>
        <w:t>1) model is 0.01690</w:t>
      </w:r>
      <w:r>
        <w:rPr>
          <w:rFonts w:asciiTheme="minorHAnsi" w:hAnsiTheme="minorHAnsi" w:cstheme="minorHAnsi"/>
          <w:szCs w:val="22"/>
          <w:lang w:eastAsia="zh-CN"/>
        </w:rPr>
        <w:t xml:space="preserve"> and phi1 value is </w:t>
      </w:r>
      <w:r w:rsidR="0011766A">
        <w:rPr>
          <w:rFonts w:asciiTheme="minorHAnsi" w:hAnsiTheme="minorHAnsi" w:cstheme="minorHAnsi"/>
          <w:szCs w:val="22"/>
          <w:lang w:eastAsia="zh-CN"/>
        </w:rPr>
        <w:t>.38532 u</w:t>
      </w:r>
      <w:r>
        <w:rPr>
          <w:rFonts w:asciiTheme="minorHAnsi" w:hAnsiTheme="minorHAnsi" w:cstheme="minorHAnsi"/>
          <w:szCs w:val="22"/>
          <w:lang w:eastAsia="zh-CN"/>
        </w:rPr>
        <w:t>sing the conditional least squares method</w:t>
      </w:r>
      <w:r w:rsidR="00324B5F">
        <w:rPr>
          <w:rFonts w:asciiTheme="minorHAnsi" w:hAnsiTheme="minorHAnsi" w:cstheme="minorHAnsi"/>
          <w:szCs w:val="22"/>
          <w:lang w:eastAsia="zh-CN"/>
        </w:rPr>
        <w:t>. P-Value of mean suggests that it can be assumed to be zero.</w:t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8B2F06" w:rsidP="00323FE0">
      <w:pPr>
        <w:jc w:val="center"/>
        <w:rPr>
          <w:rFonts w:asciiTheme="minorHAnsi" w:hAnsiTheme="minorHAnsi" w:cstheme="minorHAnsi"/>
          <w:b/>
          <w:szCs w:val="22"/>
          <w:lang w:eastAsia="zh-CN"/>
        </w:rPr>
      </w:pPr>
      <w:r>
        <w:rPr>
          <w:noProof/>
        </w:rPr>
        <w:drawing>
          <wp:inline distT="0" distB="0" distL="0" distR="0" wp14:anchorId="32AC7C94" wp14:editId="20C45D10">
            <wp:extent cx="3019425" cy="971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C4" w:rsidRDefault="003906C4" w:rsidP="003906C4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906C4" w:rsidRDefault="003906C4" w:rsidP="003906C4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 xml:space="preserve">Final Model </w:t>
      </w:r>
      <w:r>
        <w:rPr>
          <w:rFonts w:asciiTheme="minorHAnsi" w:hAnsiTheme="minorHAnsi" w:cstheme="minorHAnsi"/>
          <w:szCs w:val="22"/>
          <w:lang w:eastAsia="zh-CN"/>
        </w:rPr>
        <w:t xml:space="preserve">(using </w:t>
      </w:r>
      <w:bookmarkStart w:id="3" w:name="_Hlk480156021"/>
      <w:r>
        <w:rPr>
          <w:rFonts w:asciiTheme="minorHAnsi" w:hAnsiTheme="minorHAnsi" w:cstheme="minorHAnsi"/>
          <w:szCs w:val="22"/>
          <w:lang w:eastAsia="zh-CN"/>
        </w:rPr>
        <w:t xml:space="preserve">noconstant </w:t>
      </w:r>
      <w:bookmarkEnd w:id="3"/>
      <w:r>
        <w:rPr>
          <w:rFonts w:asciiTheme="minorHAnsi" w:hAnsiTheme="minorHAnsi" w:cstheme="minorHAnsi"/>
          <w:szCs w:val="22"/>
          <w:lang w:eastAsia="zh-CN"/>
        </w:rPr>
        <w:t>option to make mean zero)</w:t>
      </w:r>
    </w:p>
    <w:p w:rsidR="003906C4" w:rsidRDefault="003906C4" w:rsidP="003906C4">
      <w:pPr>
        <w:rPr>
          <w:rFonts w:asciiTheme="minorHAnsi" w:hAnsiTheme="minorHAnsi" w:cstheme="minorHAnsi"/>
          <w:szCs w:val="22"/>
          <w:lang w:eastAsia="zh-CN"/>
        </w:rPr>
      </w:pPr>
    </w:p>
    <w:p w:rsidR="003906C4" w:rsidRPr="003906C4" w:rsidRDefault="003906C4" w:rsidP="003906C4">
      <w:pPr>
        <w:jc w:val="center"/>
        <w:rPr>
          <w:rFonts w:asciiTheme="minorHAnsi" w:hAnsiTheme="minorHAnsi" w:cstheme="minorHAnsi"/>
          <w:szCs w:val="22"/>
          <w:lang w:eastAsia="zh-CN"/>
        </w:rPr>
      </w:pPr>
      <w:r>
        <w:rPr>
          <w:noProof/>
        </w:rPr>
        <w:drawing>
          <wp:inline distT="0" distB="0" distL="0" distR="0" wp14:anchorId="07CA92FE" wp14:editId="08E8A68E">
            <wp:extent cx="30765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jc w:val="center"/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jc w:val="both"/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>Code for estimating model parameters and doing residual diagnostics:</w:t>
      </w:r>
    </w:p>
    <w:p w:rsidR="00323FE0" w:rsidRDefault="00323FE0" w:rsidP="00323FE0">
      <w:pPr>
        <w:jc w:val="both"/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rPr>
          <w:rStyle w:val="SubtleEmphasis"/>
        </w:rPr>
      </w:pPr>
      <w:r>
        <w:rPr>
          <w:rStyle w:val="SubtleEmphasis"/>
          <w:lang w:eastAsia="zh-CN"/>
        </w:rPr>
        <w:t>PROC ARIMA;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>IDENTIFY VAR=</w:t>
      </w:r>
      <w:r w:rsidR="0011766A">
        <w:rPr>
          <w:rStyle w:val="SubtleEmphasis"/>
          <w:lang w:eastAsia="zh-CN"/>
        </w:rPr>
        <w:t>LOAN(1,1)</w:t>
      </w:r>
      <w:r>
        <w:rPr>
          <w:rStyle w:val="SubtleEmphasis"/>
        </w:rPr>
        <w:t>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 xml:space="preserve">ESTIMATE </w:t>
      </w:r>
      <w:r w:rsidR="0011766A">
        <w:rPr>
          <w:rStyle w:val="SubtleEmphasis"/>
          <w:lang w:eastAsia="zh-CN"/>
        </w:rPr>
        <w:t>q</w:t>
      </w:r>
      <w:r>
        <w:rPr>
          <w:rStyle w:val="SubtleEmphasis"/>
          <w:lang w:eastAsia="zh-CN"/>
        </w:rPr>
        <w:t>=1</w:t>
      </w:r>
      <w:r w:rsidR="009A0EB4">
        <w:rPr>
          <w:rStyle w:val="SubtleEmphasis"/>
          <w:lang w:eastAsia="zh-CN"/>
        </w:rPr>
        <w:t xml:space="preserve"> </w:t>
      </w:r>
      <w:r w:rsidR="009A0EB4" w:rsidRPr="009A0EB4">
        <w:rPr>
          <w:rStyle w:val="SubtleEmphasis"/>
          <w:lang w:eastAsia="zh-CN"/>
        </w:rPr>
        <w:t>NOCONSTANT</w:t>
      </w:r>
      <w:r>
        <w:rPr>
          <w:rStyle w:val="SubtleEmphasis"/>
          <w:lang w:eastAsia="zh-CN"/>
        </w:rPr>
        <w:t>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  <w:lang w:eastAsia="zh-CN"/>
        </w:rPr>
        <w:t>RUN;</w:t>
      </w:r>
    </w:p>
    <w:p w:rsidR="0011766A" w:rsidRDefault="0011766A" w:rsidP="00323FE0">
      <w:pPr>
        <w:rPr>
          <w:rStyle w:val="SubtleEmphasis"/>
        </w:rPr>
      </w:pP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 xml:space="preserve">Diagnostics: </w:t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T</w:t>
      </w:r>
      <w:r w:rsidR="00323FE0">
        <w:rPr>
          <w:rFonts w:asciiTheme="minorHAnsi" w:hAnsiTheme="minorHAnsi" w:cstheme="minorHAnsi"/>
          <w:szCs w:val="22"/>
          <w:lang w:eastAsia="zh-CN"/>
        </w:rPr>
        <w:t>he correlation diagnostics agree that the residual is white noise</w:t>
      </w:r>
      <w:r>
        <w:rPr>
          <w:rFonts w:asciiTheme="minorHAnsi" w:hAnsiTheme="minorHAnsi" w:cstheme="minorHAnsi"/>
          <w:szCs w:val="22"/>
          <w:lang w:eastAsia="zh-CN"/>
        </w:rPr>
        <w:t xml:space="preserve"> since there are no spikes in the plots.</w:t>
      </w:r>
    </w:p>
    <w:p w:rsidR="0011766A" w:rsidRDefault="0011766A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The P-values in the table are greater than 0.05 suggesting that we cannot reject the null hypothesis that correlation is zero</w:t>
      </w:r>
      <w:r w:rsidR="009A0EB4">
        <w:rPr>
          <w:rFonts w:asciiTheme="minorHAnsi" w:hAnsiTheme="minorHAnsi" w:cstheme="minorHAnsi"/>
          <w:szCs w:val="22"/>
          <w:lang w:eastAsia="zh-CN"/>
        </w:rPr>
        <w:t>.</w:t>
      </w:r>
    </w:p>
    <w:p w:rsidR="00323FE0" w:rsidRDefault="0011766A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Thus </w:t>
      </w:r>
      <w:r w:rsidR="00323FE0">
        <w:rPr>
          <w:rFonts w:asciiTheme="minorHAnsi" w:hAnsiTheme="minorHAnsi" w:cstheme="minorHAnsi"/>
          <w:szCs w:val="22"/>
          <w:lang w:eastAsia="zh-CN"/>
        </w:rPr>
        <w:t>the ARIMA(</w:t>
      </w:r>
      <w:r>
        <w:rPr>
          <w:rFonts w:asciiTheme="minorHAnsi" w:hAnsiTheme="minorHAnsi" w:cstheme="minorHAnsi"/>
          <w:szCs w:val="22"/>
          <w:lang w:eastAsia="zh-CN"/>
        </w:rPr>
        <w:t>0</w:t>
      </w:r>
      <w:r w:rsidR="00323FE0">
        <w:rPr>
          <w:rFonts w:asciiTheme="minorHAnsi" w:hAnsiTheme="minorHAnsi" w:cstheme="minorHAnsi"/>
          <w:szCs w:val="22"/>
          <w:lang w:eastAsia="zh-CN"/>
        </w:rPr>
        <w:t>,</w:t>
      </w:r>
      <w:r>
        <w:rPr>
          <w:rFonts w:asciiTheme="minorHAnsi" w:hAnsiTheme="minorHAnsi" w:cstheme="minorHAnsi"/>
          <w:szCs w:val="22"/>
          <w:lang w:eastAsia="zh-CN"/>
        </w:rPr>
        <w:t>2,1</w:t>
      </w:r>
      <w:r w:rsidR="00323FE0">
        <w:rPr>
          <w:rFonts w:asciiTheme="minorHAnsi" w:hAnsiTheme="minorHAnsi" w:cstheme="minorHAnsi"/>
          <w:szCs w:val="22"/>
          <w:lang w:eastAsia="zh-CN"/>
        </w:rPr>
        <w:t>) model</w:t>
      </w:r>
      <w:r>
        <w:rPr>
          <w:rFonts w:asciiTheme="minorHAnsi" w:hAnsiTheme="minorHAnsi" w:cstheme="minorHAnsi"/>
          <w:szCs w:val="22"/>
          <w:lang w:eastAsia="zh-CN"/>
        </w:rPr>
        <w:t xml:space="preserve"> is validated</w:t>
      </w:r>
      <w:r w:rsidR="009A0EB4">
        <w:rPr>
          <w:rFonts w:asciiTheme="minorHAnsi" w:hAnsiTheme="minorHAnsi" w:cstheme="minorHAnsi"/>
          <w:szCs w:val="22"/>
          <w:lang w:eastAsia="zh-CN"/>
        </w:rPr>
        <w:t>.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11766A" w:rsidP="00323FE0">
      <w:pPr>
        <w:jc w:val="center"/>
        <w:rPr>
          <w:rFonts w:asciiTheme="minorHAnsi" w:hAnsiTheme="minorHAnsi" w:cstheme="minorHAnsi"/>
          <w:b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605D1FD6" wp14:editId="485EF6E8">
            <wp:extent cx="5943600" cy="56318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11766A" w:rsidRDefault="0011766A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pStyle w:val="Heading1"/>
        <w:rPr>
          <w:lang w:eastAsia="zh-CN"/>
        </w:rPr>
      </w:pPr>
      <w:r>
        <w:rPr>
          <w:lang w:eastAsia="zh-CN"/>
        </w:rPr>
        <w:lastRenderedPageBreak/>
        <w:t xml:space="preserve">Forecasting </w:t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 xml:space="preserve">For forecasting the values for the next 2 years we need to forecast </w:t>
      </w:r>
      <w:r w:rsidR="00AC6A49">
        <w:rPr>
          <w:rFonts w:asciiTheme="minorHAnsi" w:hAnsiTheme="minorHAnsi" w:cstheme="minorHAnsi"/>
          <w:szCs w:val="22"/>
          <w:lang w:eastAsia="zh-CN"/>
        </w:rPr>
        <w:t>24</w:t>
      </w:r>
      <w:r>
        <w:rPr>
          <w:rFonts w:asciiTheme="minorHAnsi" w:hAnsiTheme="minorHAnsi" w:cstheme="minorHAnsi"/>
          <w:szCs w:val="22"/>
          <w:lang w:eastAsia="zh-CN"/>
        </w:rPr>
        <w:t xml:space="preserve"> o</w:t>
      </w:r>
      <w:r w:rsidR="00AC6A49">
        <w:rPr>
          <w:rFonts w:asciiTheme="minorHAnsi" w:hAnsiTheme="minorHAnsi" w:cstheme="minorHAnsi"/>
          <w:szCs w:val="22"/>
          <w:lang w:eastAsia="zh-CN"/>
        </w:rPr>
        <w:t>bservations which correspond to a month</w:t>
      </w:r>
      <w:r>
        <w:rPr>
          <w:rFonts w:asciiTheme="minorHAnsi" w:hAnsiTheme="minorHAnsi" w:cstheme="minorHAnsi"/>
          <w:szCs w:val="22"/>
          <w:lang w:eastAsia="zh-CN"/>
        </w:rPr>
        <w:t>. The forecasted values are given below</w:t>
      </w:r>
      <w:r w:rsidR="00B50D0E">
        <w:rPr>
          <w:rFonts w:asciiTheme="minorHAnsi" w:hAnsiTheme="minorHAnsi" w:cstheme="minorHAnsi"/>
          <w:szCs w:val="22"/>
          <w:lang w:eastAsia="zh-CN"/>
        </w:rPr>
        <w:t>.</w:t>
      </w:r>
    </w:p>
    <w:p w:rsidR="00B50D0E" w:rsidRDefault="00B50D0E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B50D0E" w:rsidRDefault="00B50D0E" w:rsidP="00323FE0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We observe that when we are predicting the value in the immediate future the confidence band is small i.e; for observation number 71 we see a small confidence level of (88.73, 89.8571).</w:t>
      </w:r>
    </w:p>
    <w:p w:rsidR="00B50D0E" w:rsidRDefault="00B50D0E" w:rsidP="00B50D0E">
      <w:pPr>
        <w:rPr>
          <w:rFonts w:asciiTheme="minorHAnsi" w:hAnsiTheme="minorHAnsi" w:cstheme="minorHAnsi"/>
          <w:szCs w:val="22"/>
          <w:lang w:eastAsia="zh-CN"/>
        </w:rPr>
      </w:pPr>
      <w:r>
        <w:rPr>
          <w:rFonts w:asciiTheme="minorHAnsi" w:hAnsiTheme="minorHAnsi" w:cstheme="minorHAnsi"/>
          <w:szCs w:val="22"/>
          <w:lang w:eastAsia="zh-CN"/>
        </w:rPr>
        <w:t>As we predict further into the future the standard error  and the range of confidence limits increases.</w:t>
      </w:r>
    </w:p>
    <w:p w:rsidR="00B50D0E" w:rsidRDefault="00B50D0E" w:rsidP="00B50D0E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906C4" w:rsidP="00B50D0E">
      <w:pPr>
        <w:jc w:val="center"/>
        <w:rPr>
          <w:rFonts w:asciiTheme="minorHAnsi" w:hAnsiTheme="minorHAnsi" w:cstheme="minorHAnsi"/>
          <w:b/>
          <w:szCs w:val="22"/>
          <w:lang w:eastAsia="zh-CN"/>
        </w:rPr>
      </w:pPr>
      <w:r>
        <w:rPr>
          <w:noProof/>
        </w:rPr>
        <w:drawing>
          <wp:inline distT="0" distB="0" distL="0" distR="0" wp14:anchorId="536B1DE4" wp14:editId="1EE50157">
            <wp:extent cx="27813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AC6A49" w:rsidP="003906C4">
      <w:pPr>
        <w:jc w:val="center"/>
        <w:rPr>
          <w:rFonts w:asciiTheme="minorHAnsi" w:hAnsiTheme="minorHAnsi" w:cstheme="minorHAnsi"/>
          <w:b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02B547E8" wp14:editId="5AB33A8D">
            <wp:extent cx="4991100" cy="3806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4703" cy="38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b/>
          <w:szCs w:val="22"/>
          <w:lang w:eastAsia="zh-CN"/>
        </w:rPr>
      </w:pPr>
      <w:r>
        <w:rPr>
          <w:rFonts w:asciiTheme="minorHAnsi" w:hAnsiTheme="minorHAnsi" w:cstheme="minorHAnsi"/>
          <w:b/>
          <w:szCs w:val="22"/>
          <w:lang w:eastAsia="zh-CN"/>
        </w:rPr>
        <w:t>Code for forecasting the values: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Style w:val="SubtleEmphasis"/>
        </w:rPr>
      </w:pPr>
      <w:r>
        <w:rPr>
          <w:rStyle w:val="SubtleEmphasis"/>
        </w:rPr>
        <w:t>PROC ARIMA DATA=CASE;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</w:rPr>
        <w:t>IDENTIFY VAR=</w:t>
      </w:r>
      <w:r w:rsidR="00AC6A49">
        <w:rPr>
          <w:rStyle w:val="SubtleEmphasis"/>
        </w:rPr>
        <w:t>LOAN</w:t>
      </w:r>
      <w:r>
        <w:rPr>
          <w:rStyle w:val="SubtleEmphasis"/>
        </w:rPr>
        <w:t>(1</w:t>
      </w:r>
      <w:r w:rsidR="00AC6A49">
        <w:rPr>
          <w:rStyle w:val="SubtleEmphasis"/>
        </w:rPr>
        <w:t>,1</w:t>
      </w:r>
      <w:r>
        <w:rPr>
          <w:rStyle w:val="SubtleEmphasis"/>
        </w:rPr>
        <w:t>);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</w:rPr>
        <w:t xml:space="preserve">ESTIMATE </w:t>
      </w:r>
      <w:r w:rsidR="00AC6A49">
        <w:rPr>
          <w:rStyle w:val="SubtleEmphasis"/>
        </w:rPr>
        <w:t>Q</w:t>
      </w:r>
      <w:r>
        <w:rPr>
          <w:rStyle w:val="SubtleEmphasis"/>
        </w:rPr>
        <w:t>=1</w:t>
      </w:r>
      <w:r w:rsidR="009A0EB4">
        <w:rPr>
          <w:rStyle w:val="SubtleEmphasis"/>
        </w:rPr>
        <w:t xml:space="preserve"> NOCONSTANT</w:t>
      </w:r>
      <w:r>
        <w:rPr>
          <w:rStyle w:val="SubtleEmphasis"/>
        </w:rPr>
        <w:t>;</w:t>
      </w:r>
    </w:p>
    <w:p w:rsidR="00323FE0" w:rsidRDefault="00323FE0" w:rsidP="00323FE0">
      <w:pPr>
        <w:rPr>
          <w:rStyle w:val="SubtleEmphasis"/>
          <w:lang w:eastAsia="zh-CN"/>
        </w:rPr>
      </w:pPr>
      <w:r>
        <w:rPr>
          <w:rStyle w:val="SubtleEmphasis"/>
        </w:rPr>
        <w:t>FORECAST LEAD=</w:t>
      </w:r>
      <w:r w:rsidR="00AC6A49">
        <w:rPr>
          <w:rStyle w:val="SubtleEmphasis"/>
        </w:rPr>
        <w:t>24</w:t>
      </w:r>
      <w:r>
        <w:rPr>
          <w:rStyle w:val="SubtleEmphasis"/>
        </w:rPr>
        <w:t>;</w:t>
      </w:r>
    </w:p>
    <w:p w:rsidR="00323FE0" w:rsidRDefault="00323FE0" w:rsidP="00323FE0">
      <w:pPr>
        <w:rPr>
          <w:rStyle w:val="SubtleEmphasis"/>
        </w:rPr>
      </w:pPr>
      <w:r>
        <w:rPr>
          <w:rStyle w:val="SubtleEmphasis"/>
        </w:rPr>
        <w:t>RUN;</w:t>
      </w: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323FE0">
      <w:pPr>
        <w:rPr>
          <w:rFonts w:asciiTheme="minorHAnsi" w:hAnsiTheme="minorHAnsi" w:cstheme="minorHAnsi"/>
          <w:szCs w:val="22"/>
          <w:lang w:eastAsia="zh-CN"/>
        </w:rPr>
      </w:pPr>
    </w:p>
    <w:p w:rsidR="00323FE0" w:rsidRDefault="00323FE0" w:rsidP="00C12D2A">
      <w:pPr>
        <w:jc w:val="both"/>
        <w:rPr>
          <w:sz w:val="22"/>
          <w:szCs w:val="22"/>
          <w:lang w:eastAsia="zh-CN"/>
        </w:rPr>
      </w:pPr>
    </w:p>
    <w:sectPr w:rsidR="00323FE0" w:rsidSect="00BA672C"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109" w:rsidRDefault="00560109" w:rsidP="00506BEA">
      <w:r>
        <w:separator/>
      </w:r>
    </w:p>
  </w:endnote>
  <w:endnote w:type="continuationSeparator" w:id="0">
    <w:p w:rsidR="00560109" w:rsidRDefault="00560109" w:rsidP="0050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43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39" w:rsidRDefault="00F52D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52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52D39" w:rsidRDefault="00F52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109" w:rsidRDefault="00560109" w:rsidP="00506BEA">
      <w:r>
        <w:separator/>
      </w:r>
    </w:p>
  </w:footnote>
  <w:footnote w:type="continuationSeparator" w:id="0">
    <w:p w:rsidR="00560109" w:rsidRDefault="00560109" w:rsidP="00506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D64"/>
    <w:multiLevelType w:val="hybridMultilevel"/>
    <w:tmpl w:val="F42CC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804BA9"/>
    <w:multiLevelType w:val="hybridMultilevel"/>
    <w:tmpl w:val="44B8A9F0"/>
    <w:lvl w:ilvl="0" w:tplc="0F5A76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B934365"/>
    <w:multiLevelType w:val="hybridMultilevel"/>
    <w:tmpl w:val="AC12A2D0"/>
    <w:lvl w:ilvl="0" w:tplc="1556EC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3CE6"/>
    <w:rsid w:val="00001314"/>
    <w:rsid w:val="00016F6B"/>
    <w:rsid w:val="0005756F"/>
    <w:rsid w:val="0006011E"/>
    <w:rsid w:val="000733A7"/>
    <w:rsid w:val="00096BAE"/>
    <w:rsid w:val="000A341F"/>
    <w:rsid w:val="000A73D0"/>
    <w:rsid w:val="000B1F28"/>
    <w:rsid w:val="000F167F"/>
    <w:rsid w:val="0011766A"/>
    <w:rsid w:val="001577E5"/>
    <w:rsid w:val="00166F48"/>
    <w:rsid w:val="00172210"/>
    <w:rsid w:val="001A1E97"/>
    <w:rsid w:val="001A4720"/>
    <w:rsid w:val="001B0B25"/>
    <w:rsid w:val="001C5CE4"/>
    <w:rsid w:val="001D21F0"/>
    <w:rsid w:val="001E5FFB"/>
    <w:rsid w:val="001F4DE3"/>
    <w:rsid w:val="001F6F0C"/>
    <w:rsid w:val="00230FDF"/>
    <w:rsid w:val="00245C49"/>
    <w:rsid w:val="00262D48"/>
    <w:rsid w:val="002708A6"/>
    <w:rsid w:val="002A768F"/>
    <w:rsid w:val="002C636D"/>
    <w:rsid w:val="002D1E27"/>
    <w:rsid w:val="002D43C9"/>
    <w:rsid w:val="0030734A"/>
    <w:rsid w:val="00323FE0"/>
    <w:rsid w:val="00324B5F"/>
    <w:rsid w:val="00336F65"/>
    <w:rsid w:val="00356451"/>
    <w:rsid w:val="00360F86"/>
    <w:rsid w:val="003906C4"/>
    <w:rsid w:val="00390C58"/>
    <w:rsid w:val="00397C8A"/>
    <w:rsid w:val="003B03D8"/>
    <w:rsid w:val="003B0606"/>
    <w:rsid w:val="003C4042"/>
    <w:rsid w:val="003E0FDE"/>
    <w:rsid w:val="004103C0"/>
    <w:rsid w:val="00426FDA"/>
    <w:rsid w:val="0042710C"/>
    <w:rsid w:val="00440F35"/>
    <w:rsid w:val="00442B27"/>
    <w:rsid w:val="00486B26"/>
    <w:rsid w:val="004E1DE5"/>
    <w:rsid w:val="004F4C0A"/>
    <w:rsid w:val="004F69C6"/>
    <w:rsid w:val="00506BEA"/>
    <w:rsid w:val="00560109"/>
    <w:rsid w:val="00566399"/>
    <w:rsid w:val="005800DC"/>
    <w:rsid w:val="005823F4"/>
    <w:rsid w:val="0058647B"/>
    <w:rsid w:val="00586770"/>
    <w:rsid w:val="005A47FB"/>
    <w:rsid w:val="005B7A07"/>
    <w:rsid w:val="005D2FEA"/>
    <w:rsid w:val="006107D2"/>
    <w:rsid w:val="00647445"/>
    <w:rsid w:val="00672629"/>
    <w:rsid w:val="006A51F3"/>
    <w:rsid w:val="006B6B50"/>
    <w:rsid w:val="006B7F4E"/>
    <w:rsid w:val="006C2D59"/>
    <w:rsid w:val="006C4EB9"/>
    <w:rsid w:val="006F45D0"/>
    <w:rsid w:val="006F4F62"/>
    <w:rsid w:val="00701754"/>
    <w:rsid w:val="00726630"/>
    <w:rsid w:val="0073209A"/>
    <w:rsid w:val="00733A7A"/>
    <w:rsid w:val="00747BF7"/>
    <w:rsid w:val="00781705"/>
    <w:rsid w:val="007959F7"/>
    <w:rsid w:val="007A45F4"/>
    <w:rsid w:val="007B13BC"/>
    <w:rsid w:val="007C04D5"/>
    <w:rsid w:val="0080644D"/>
    <w:rsid w:val="008208E3"/>
    <w:rsid w:val="00853045"/>
    <w:rsid w:val="008855CC"/>
    <w:rsid w:val="008A45A8"/>
    <w:rsid w:val="008A6F74"/>
    <w:rsid w:val="008B2F06"/>
    <w:rsid w:val="008E6710"/>
    <w:rsid w:val="0090146C"/>
    <w:rsid w:val="009346A3"/>
    <w:rsid w:val="00952B7D"/>
    <w:rsid w:val="00976408"/>
    <w:rsid w:val="009A0EB4"/>
    <w:rsid w:val="009B0D27"/>
    <w:rsid w:val="009D6303"/>
    <w:rsid w:val="009F0821"/>
    <w:rsid w:val="00A1290E"/>
    <w:rsid w:val="00A2079A"/>
    <w:rsid w:val="00A25EAB"/>
    <w:rsid w:val="00A275D9"/>
    <w:rsid w:val="00A3335E"/>
    <w:rsid w:val="00A668E7"/>
    <w:rsid w:val="00A66FCB"/>
    <w:rsid w:val="00A956D0"/>
    <w:rsid w:val="00AB4467"/>
    <w:rsid w:val="00AC337C"/>
    <w:rsid w:val="00AC6A49"/>
    <w:rsid w:val="00AD27E9"/>
    <w:rsid w:val="00AE4E5C"/>
    <w:rsid w:val="00B13699"/>
    <w:rsid w:val="00B22061"/>
    <w:rsid w:val="00B25262"/>
    <w:rsid w:val="00B2716E"/>
    <w:rsid w:val="00B3514A"/>
    <w:rsid w:val="00B50D0E"/>
    <w:rsid w:val="00BA0405"/>
    <w:rsid w:val="00BA3CE6"/>
    <w:rsid w:val="00BA672C"/>
    <w:rsid w:val="00BB1752"/>
    <w:rsid w:val="00BE11A9"/>
    <w:rsid w:val="00BF6403"/>
    <w:rsid w:val="00C12D2A"/>
    <w:rsid w:val="00C24B9D"/>
    <w:rsid w:val="00C32883"/>
    <w:rsid w:val="00C47F2F"/>
    <w:rsid w:val="00C47FE3"/>
    <w:rsid w:val="00C52E8E"/>
    <w:rsid w:val="00C6053A"/>
    <w:rsid w:val="00CC42D4"/>
    <w:rsid w:val="00CE3D83"/>
    <w:rsid w:val="00D412BA"/>
    <w:rsid w:val="00D54978"/>
    <w:rsid w:val="00D74B0B"/>
    <w:rsid w:val="00DB5399"/>
    <w:rsid w:val="00DC3E0F"/>
    <w:rsid w:val="00DC478F"/>
    <w:rsid w:val="00E01042"/>
    <w:rsid w:val="00E34E69"/>
    <w:rsid w:val="00E43848"/>
    <w:rsid w:val="00E478EB"/>
    <w:rsid w:val="00E83B70"/>
    <w:rsid w:val="00EB0C53"/>
    <w:rsid w:val="00EB50A3"/>
    <w:rsid w:val="00EC72E1"/>
    <w:rsid w:val="00ED6EF6"/>
    <w:rsid w:val="00F065A1"/>
    <w:rsid w:val="00F32254"/>
    <w:rsid w:val="00F32524"/>
    <w:rsid w:val="00F3477F"/>
    <w:rsid w:val="00F515F3"/>
    <w:rsid w:val="00F52D39"/>
    <w:rsid w:val="00F95797"/>
    <w:rsid w:val="00FB702C"/>
    <w:rsid w:val="00FC473F"/>
    <w:rsid w:val="00F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29C01"/>
  <w15:docId w15:val="{9B5A430A-C467-4261-A5D3-09F5F46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B446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23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C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245C49"/>
    <w:rPr>
      <w:color w:val="800080"/>
      <w:u w:val="single"/>
    </w:rPr>
  </w:style>
  <w:style w:type="paragraph" w:styleId="Header">
    <w:name w:val="header"/>
    <w:basedOn w:val="Normal"/>
    <w:link w:val="HeaderChar"/>
    <w:rsid w:val="00506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06BEA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506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6BEA"/>
    <w:rPr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72210"/>
    <w:rPr>
      <w:color w:val="808080"/>
    </w:rPr>
  </w:style>
  <w:style w:type="paragraph" w:styleId="BalloonText">
    <w:name w:val="Balloon Text"/>
    <w:basedOn w:val="Normal"/>
    <w:link w:val="BalloonTextChar"/>
    <w:rsid w:val="00172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21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C52E8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23FE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SubtleEmphasis">
    <w:name w:val="Subtle Emphasis"/>
    <w:basedOn w:val="DefaultParagraphFont"/>
    <w:uiPriority w:val="19"/>
    <w:qFormat/>
    <w:rsid w:val="00323FE0"/>
    <w:rPr>
      <w:i/>
      <w:iCs/>
      <w:color w:val="404040" w:themeColor="text1" w:themeTint="BF"/>
    </w:rPr>
  </w:style>
  <w:style w:type="character" w:styleId="Strong">
    <w:name w:val="Strong"/>
    <w:basedOn w:val="DefaultParagraphFont"/>
    <w:qFormat/>
    <w:rsid w:val="00323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73A31-8C2E-4F3B-A528-B5B84821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QA725 – Yan Yu</vt:lpstr>
    </vt:vector>
  </TitlesOfParts>
  <Company>University of Cincinnati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QA725 – Yan Yu</dc:title>
  <dc:creator>zhout</dc:creator>
  <cp:lastModifiedBy>Siva Ramakrishnan</cp:lastModifiedBy>
  <cp:revision>80</cp:revision>
  <cp:lastPrinted>2015-03-23T21:19:00Z</cp:lastPrinted>
  <dcterms:created xsi:type="dcterms:W3CDTF">2014-03-11T06:53:00Z</dcterms:created>
  <dcterms:modified xsi:type="dcterms:W3CDTF">2017-04-17T05:38:00Z</dcterms:modified>
</cp:coreProperties>
</file>