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9A744" w14:textId="77777777" w:rsidR="00100D20" w:rsidRPr="009A2923" w:rsidRDefault="00000000">
      <w:pPr>
        <w:spacing w:line="259" w:lineRule="auto"/>
        <w:jc w:val="center"/>
        <w:rPr>
          <w:rFonts w:ascii="Calibri" w:eastAsia="Calibri" w:hAnsi="Calibri" w:cs="Calibri"/>
          <w:b/>
          <w:sz w:val="36"/>
          <w:szCs w:val="36"/>
        </w:rPr>
      </w:pPr>
      <w:r w:rsidRPr="009A2923">
        <w:rPr>
          <w:rFonts w:ascii="Calibri" w:eastAsia="Calibri" w:hAnsi="Calibri" w:cs="Calibri"/>
          <w:b/>
          <w:sz w:val="36"/>
          <w:szCs w:val="36"/>
        </w:rPr>
        <w:t>Project Design Phase</w:t>
      </w:r>
    </w:p>
    <w:p w14:paraId="37D2C4AE" w14:textId="77777777" w:rsidR="00100D20" w:rsidRPr="009A2923" w:rsidRDefault="00000000">
      <w:pPr>
        <w:spacing w:line="259" w:lineRule="auto"/>
        <w:jc w:val="center"/>
        <w:rPr>
          <w:rFonts w:ascii="Calibri" w:eastAsia="Calibri" w:hAnsi="Calibri" w:cs="Calibri"/>
          <w:b/>
          <w:sz w:val="36"/>
          <w:szCs w:val="36"/>
        </w:rPr>
      </w:pPr>
      <w:r w:rsidRPr="009A2923">
        <w:rPr>
          <w:rFonts w:ascii="Calibri" w:eastAsia="Calibri" w:hAnsi="Calibri" w:cs="Calibri"/>
          <w:b/>
          <w:sz w:val="36"/>
          <w:szCs w:val="36"/>
        </w:rPr>
        <w:t>Solution Architecture</w:t>
      </w:r>
    </w:p>
    <w:p w14:paraId="2BD00D0C" w14:textId="77777777" w:rsidR="00100D20" w:rsidRDefault="00100D20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2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100D20" w14:paraId="342F62B7" w14:textId="77777777">
        <w:tc>
          <w:tcPr>
            <w:tcW w:w="4508" w:type="dxa"/>
          </w:tcPr>
          <w:p w14:paraId="679143EC" w14:textId="77777777" w:rsidR="00100D20" w:rsidRPr="009A2923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9A2923">
              <w:rPr>
                <w:rFonts w:ascii="Calibri" w:eastAsia="Calibri" w:hAnsi="Calibri" w:cs="Calibri"/>
                <w:sz w:val="24"/>
                <w:szCs w:val="24"/>
              </w:rPr>
              <w:t>Date</w:t>
            </w:r>
          </w:p>
        </w:tc>
        <w:tc>
          <w:tcPr>
            <w:tcW w:w="4508" w:type="dxa"/>
          </w:tcPr>
          <w:p w14:paraId="4AE7A846" w14:textId="135BD348" w:rsidR="00100D20" w:rsidRPr="009A2923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9A2923">
              <w:rPr>
                <w:rFonts w:ascii="Calibri" w:eastAsia="Calibri" w:hAnsi="Calibri" w:cs="Calibri"/>
                <w:sz w:val="24"/>
                <w:szCs w:val="24"/>
              </w:rPr>
              <w:t>2</w:t>
            </w:r>
            <w:r w:rsidR="009A2923" w:rsidRPr="009A2923">
              <w:rPr>
                <w:rFonts w:ascii="Calibri" w:eastAsia="Calibri" w:hAnsi="Calibri" w:cs="Calibri"/>
                <w:sz w:val="24"/>
                <w:szCs w:val="24"/>
              </w:rPr>
              <w:t>0</w:t>
            </w:r>
            <w:r w:rsidRPr="009A2923">
              <w:rPr>
                <w:rFonts w:ascii="Calibri" w:eastAsia="Calibri" w:hAnsi="Calibri" w:cs="Calibri"/>
                <w:sz w:val="24"/>
                <w:szCs w:val="24"/>
              </w:rPr>
              <w:t>-0</w:t>
            </w:r>
            <w:r w:rsidR="009A2923" w:rsidRPr="009A2923">
              <w:rPr>
                <w:rFonts w:ascii="Calibri" w:eastAsia="Calibri" w:hAnsi="Calibri" w:cs="Calibri"/>
                <w:sz w:val="24"/>
                <w:szCs w:val="24"/>
              </w:rPr>
              <w:t>2</w:t>
            </w:r>
            <w:r w:rsidRPr="009A2923">
              <w:rPr>
                <w:rFonts w:ascii="Calibri" w:eastAsia="Calibri" w:hAnsi="Calibri" w:cs="Calibri"/>
                <w:sz w:val="24"/>
                <w:szCs w:val="24"/>
              </w:rPr>
              <w:t>-202</w:t>
            </w:r>
            <w:r w:rsidR="009A2923" w:rsidRPr="009A2923">
              <w:rPr>
                <w:rFonts w:ascii="Calibri" w:eastAsia="Calibri" w:hAnsi="Calibri" w:cs="Calibri"/>
                <w:sz w:val="24"/>
                <w:szCs w:val="24"/>
              </w:rPr>
              <w:t>6</w:t>
            </w:r>
          </w:p>
        </w:tc>
      </w:tr>
      <w:tr w:rsidR="00100D20" w14:paraId="371D6947" w14:textId="77777777">
        <w:tc>
          <w:tcPr>
            <w:tcW w:w="4508" w:type="dxa"/>
          </w:tcPr>
          <w:p w14:paraId="18EAE5CB" w14:textId="77777777" w:rsidR="00100D20" w:rsidRPr="009A2923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9A2923">
              <w:rPr>
                <w:rFonts w:ascii="Calibri" w:eastAsia="Calibri" w:hAnsi="Calibri" w:cs="Calibri"/>
                <w:sz w:val="24"/>
                <w:szCs w:val="24"/>
              </w:rPr>
              <w:t>Team ID</w:t>
            </w:r>
          </w:p>
        </w:tc>
        <w:tc>
          <w:tcPr>
            <w:tcW w:w="4508" w:type="dxa"/>
          </w:tcPr>
          <w:p w14:paraId="067E5206" w14:textId="4975E502" w:rsidR="00100D20" w:rsidRPr="009A2923" w:rsidRDefault="00910FB2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910FB2">
              <w:rPr>
                <w:rFonts w:ascii="Calibri" w:eastAsia="Calibri" w:hAnsi="Calibri" w:cs="Calibri"/>
                <w:sz w:val="24"/>
                <w:szCs w:val="24"/>
              </w:rPr>
              <w:t>LTVIP2026TMIDS65671</w:t>
            </w:r>
          </w:p>
        </w:tc>
      </w:tr>
      <w:tr w:rsidR="00100D20" w14:paraId="5A6EED16" w14:textId="77777777">
        <w:tc>
          <w:tcPr>
            <w:tcW w:w="4508" w:type="dxa"/>
          </w:tcPr>
          <w:p w14:paraId="7E5C8C00" w14:textId="77777777" w:rsidR="00100D20" w:rsidRPr="009A2923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9A2923">
              <w:rPr>
                <w:rFonts w:ascii="Calibri" w:eastAsia="Calibri" w:hAnsi="Calibri" w:cs="Calibri"/>
                <w:sz w:val="24"/>
                <w:szCs w:val="24"/>
              </w:rPr>
              <w:t>Project Name</w:t>
            </w:r>
          </w:p>
        </w:tc>
        <w:tc>
          <w:tcPr>
            <w:tcW w:w="4508" w:type="dxa"/>
          </w:tcPr>
          <w:p w14:paraId="3F73D995" w14:textId="2C501DC0" w:rsidR="00100D20" w:rsidRPr="009A2923" w:rsidRDefault="00910FB2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9A2923">
              <w:rPr>
                <w:rFonts w:ascii="Calibri" w:eastAsia="Calibri" w:hAnsi="Calibri" w:cs="Calibri"/>
                <w:sz w:val="24"/>
                <w:szCs w:val="24"/>
              </w:rPr>
              <w:t>Flight Finder</w:t>
            </w:r>
          </w:p>
        </w:tc>
      </w:tr>
      <w:tr w:rsidR="00100D20" w14:paraId="24068F50" w14:textId="77777777">
        <w:tc>
          <w:tcPr>
            <w:tcW w:w="4508" w:type="dxa"/>
          </w:tcPr>
          <w:p w14:paraId="6C8A5B87" w14:textId="77777777" w:rsidR="00100D20" w:rsidRPr="009A2923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9A2923">
              <w:rPr>
                <w:rFonts w:ascii="Calibri" w:eastAsia="Calibri" w:hAnsi="Calibri" w:cs="Calibri"/>
                <w:sz w:val="24"/>
                <w:szCs w:val="24"/>
              </w:rPr>
              <w:t>Maximum Marks</w:t>
            </w:r>
          </w:p>
        </w:tc>
        <w:tc>
          <w:tcPr>
            <w:tcW w:w="4508" w:type="dxa"/>
          </w:tcPr>
          <w:p w14:paraId="12E63186" w14:textId="77777777" w:rsidR="00100D20" w:rsidRPr="009A2923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9A2923">
              <w:rPr>
                <w:rFonts w:ascii="Calibri" w:eastAsia="Calibri" w:hAnsi="Calibri" w:cs="Calibri"/>
                <w:sz w:val="24"/>
                <w:szCs w:val="24"/>
              </w:rPr>
              <w:t>4 Marks</w:t>
            </w:r>
          </w:p>
        </w:tc>
      </w:tr>
    </w:tbl>
    <w:p w14:paraId="2AB4BB4B" w14:textId="77777777" w:rsidR="00100D20" w:rsidRDefault="00100D20">
      <w:pPr>
        <w:spacing w:after="160" w:line="259" w:lineRule="auto"/>
        <w:rPr>
          <w:rFonts w:ascii="Calibri" w:eastAsia="Calibri" w:hAnsi="Calibri" w:cs="Calibri"/>
          <w:b/>
        </w:rPr>
      </w:pPr>
    </w:p>
    <w:p w14:paraId="7281EDCE" w14:textId="5A98106B" w:rsidR="00100D20" w:rsidRPr="009A2923" w:rsidRDefault="00000000">
      <w:pPr>
        <w:spacing w:after="160" w:line="259" w:lineRule="auto"/>
        <w:rPr>
          <w:rFonts w:ascii="Calibri" w:hAnsi="Calibri" w:cs="Calibri"/>
          <w:b/>
          <w:sz w:val="24"/>
          <w:szCs w:val="24"/>
        </w:rPr>
      </w:pPr>
      <w:r w:rsidRPr="009A2923">
        <w:rPr>
          <w:rFonts w:ascii="Calibri" w:hAnsi="Calibri" w:cs="Calibri"/>
          <w:b/>
          <w:sz w:val="24"/>
          <w:szCs w:val="24"/>
        </w:rPr>
        <w:t>Solution Architecture</w:t>
      </w:r>
      <w:r w:rsidR="009A2923" w:rsidRPr="009A2923">
        <w:rPr>
          <w:rFonts w:ascii="Calibri" w:hAnsi="Calibri" w:cs="Calibri"/>
          <w:b/>
          <w:sz w:val="24"/>
          <w:szCs w:val="24"/>
        </w:rPr>
        <w:t>-</w:t>
      </w:r>
      <w:r w:rsidR="00910FB2" w:rsidRPr="009A2923">
        <w:rPr>
          <w:rFonts w:ascii="Calibri" w:hAnsi="Calibri" w:cs="Calibri"/>
          <w:b/>
          <w:sz w:val="24"/>
          <w:szCs w:val="24"/>
        </w:rPr>
        <w:t>Flight Finder</w:t>
      </w:r>
      <w:r w:rsidRPr="009A2923">
        <w:rPr>
          <w:rFonts w:ascii="Calibri" w:hAnsi="Calibri" w:cs="Calibri"/>
          <w:b/>
          <w:sz w:val="24"/>
          <w:szCs w:val="24"/>
        </w:rPr>
        <w:t>:</w:t>
      </w:r>
    </w:p>
    <w:p w14:paraId="7D8CF590" w14:textId="49E06DDF" w:rsidR="00100D20" w:rsidRPr="009A2923" w:rsidRDefault="009A2923">
      <w:pPr>
        <w:shd w:val="clear" w:color="auto" w:fill="FFFFFF"/>
        <w:spacing w:before="240" w:after="240" w:line="240" w:lineRule="auto"/>
        <w:rPr>
          <w:rFonts w:ascii="Calibri" w:hAnsi="Calibri" w:cs="Calibri"/>
          <w:sz w:val="24"/>
          <w:szCs w:val="24"/>
        </w:rPr>
      </w:pPr>
      <w:r w:rsidRPr="009A2923">
        <w:rPr>
          <w:rFonts w:ascii="Calibri" w:hAnsi="Calibri" w:cs="Calibri"/>
          <w:sz w:val="24"/>
          <w:szCs w:val="24"/>
        </w:rPr>
        <w:t>To provide a user-friendly, secure, and scalable flight booking system that simplifies the travel planning process and efficiently connects travel</w:t>
      </w:r>
      <w:r w:rsidR="007C7A94">
        <w:rPr>
          <w:rFonts w:ascii="Calibri" w:hAnsi="Calibri" w:cs="Calibri"/>
          <w:sz w:val="24"/>
          <w:szCs w:val="24"/>
        </w:rPr>
        <w:t>l</w:t>
      </w:r>
      <w:r w:rsidRPr="009A2923">
        <w:rPr>
          <w:rFonts w:ascii="Calibri" w:hAnsi="Calibri" w:cs="Calibri"/>
          <w:sz w:val="24"/>
          <w:szCs w:val="24"/>
        </w:rPr>
        <w:t>ers with flight services.</w:t>
      </w:r>
    </w:p>
    <w:p w14:paraId="23B58DB9" w14:textId="46CE9A6C" w:rsidR="00100D20" w:rsidRPr="009A2923" w:rsidRDefault="009A2923">
      <w:pPr>
        <w:numPr>
          <w:ilvl w:val="0"/>
          <w:numId w:val="1"/>
        </w:numPr>
        <w:shd w:val="clear" w:color="auto" w:fill="FFFFFF"/>
        <w:spacing w:after="150"/>
        <w:rPr>
          <w:rFonts w:ascii="Calibri" w:hAnsi="Calibri" w:cs="Calibri"/>
          <w:sz w:val="24"/>
          <w:szCs w:val="24"/>
        </w:rPr>
      </w:pPr>
      <w:r w:rsidRPr="009A2923">
        <w:rPr>
          <w:rFonts w:ascii="Calibri" w:hAnsi="Calibri" w:cs="Calibri"/>
          <w:sz w:val="24"/>
          <w:szCs w:val="24"/>
        </w:rPr>
        <w:t>Effortless Flight Search &amp; Booking</w:t>
      </w:r>
    </w:p>
    <w:p w14:paraId="3D257D58" w14:textId="77777777" w:rsidR="009A2923" w:rsidRPr="009A2923" w:rsidRDefault="009A2923">
      <w:pPr>
        <w:numPr>
          <w:ilvl w:val="0"/>
          <w:numId w:val="1"/>
        </w:numPr>
        <w:shd w:val="clear" w:color="auto" w:fill="FFFFFF"/>
        <w:spacing w:after="150"/>
        <w:rPr>
          <w:rFonts w:ascii="Calibri" w:hAnsi="Calibri" w:cs="Calibri"/>
          <w:sz w:val="24"/>
          <w:szCs w:val="24"/>
        </w:rPr>
      </w:pPr>
      <w:r w:rsidRPr="009A2923">
        <w:rPr>
          <w:rFonts w:ascii="Calibri" w:hAnsi="Calibri" w:cs="Calibri"/>
          <w:sz w:val="24"/>
          <w:szCs w:val="24"/>
        </w:rPr>
        <w:t>End-to-End Booking Management</w:t>
      </w:r>
    </w:p>
    <w:p w14:paraId="43AD40C2" w14:textId="3F766C4C" w:rsidR="00100D20" w:rsidRPr="009A2923" w:rsidRDefault="00000000">
      <w:pPr>
        <w:numPr>
          <w:ilvl w:val="0"/>
          <w:numId w:val="1"/>
        </w:numPr>
        <w:shd w:val="clear" w:color="auto" w:fill="FFFFFF"/>
        <w:spacing w:after="150"/>
        <w:rPr>
          <w:rFonts w:ascii="Calibri" w:hAnsi="Calibri" w:cs="Calibri"/>
          <w:sz w:val="24"/>
          <w:szCs w:val="24"/>
        </w:rPr>
      </w:pPr>
      <w:r w:rsidRPr="009A2923">
        <w:rPr>
          <w:rFonts w:ascii="Calibri" w:hAnsi="Calibri" w:cs="Calibri"/>
          <w:sz w:val="24"/>
          <w:szCs w:val="24"/>
        </w:rPr>
        <w:t>Scalable user authentication and authorization</w:t>
      </w:r>
    </w:p>
    <w:p w14:paraId="15EE4552" w14:textId="77777777" w:rsidR="009A2923" w:rsidRPr="009A2923" w:rsidRDefault="009A2923">
      <w:pPr>
        <w:numPr>
          <w:ilvl w:val="0"/>
          <w:numId w:val="1"/>
        </w:numPr>
        <w:shd w:val="clear" w:color="auto" w:fill="FFFFFF"/>
        <w:spacing w:after="150"/>
        <w:rPr>
          <w:rFonts w:ascii="Calibri" w:hAnsi="Calibri" w:cs="Calibri"/>
          <w:sz w:val="24"/>
          <w:szCs w:val="24"/>
        </w:rPr>
      </w:pPr>
      <w:r w:rsidRPr="009A2923">
        <w:rPr>
          <w:rFonts w:ascii="Calibri" w:hAnsi="Calibri" w:cs="Calibri"/>
          <w:sz w:val="24"/>
          <w:szCs w:val="24"/>
        </w:rPr>
        <w:t>Secure and Trackable Transactions (Future Integration Ready)</w:t>
      </w:r>
    </w:p>
    <w:p w14:paraId="5796150E" w14:textId="45101602" w:rsidR="00100D20" w:rsidRPr="009A2923" w:rsidRDefault="009A2923" w:rsidP="009A2923">
      <w:pPr>
        <w:numPr>
          <w:ilvl w:val="0"/>
          <w:numId w:val="1"/>
        </w:numPr>
        <w:shd w:val="clear" w:color="auto" w:fill="FFFFFF"/>
        <w:spacing w:after="150"/>
        <w:rPr>
          <w:rFonts w:ascii="Calibri" w:hAnsi="Calibri" w:cs="Calibri"/>
          <w:sz w:val="24"/>
          <w:szCs w:val="24"/>
        </w:rPr>
      </w:pPr>
      <w:r w:rsidRPr="009A2923">
        <w:rPr>
          <w:rFonts w:ascii="Calibri" w:hAnsi="Calibri" w:cs="Calibri"/>
          <w:sz w:val="24"/>
          <w:szCs w:val="24"/>
        </w:rPr>
        <w:t>Cloud-Based Data Storage</w:t>
      </w:r>
    </w:p>
    <w:p w14:paraId="33B28D42" w14:textId="7F06F29A" w:rsidR="00100D20" w:rsidRPr="009A2923" w:rsidRDefault="00000000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  <w:r w:rsidRPr="009A2923">
        <w:rPr>
          <w:rFonts w:ascii="Calibri" w:hAnsi="Calibri" w:cs="Calibri"/>
          <w:b/>
          <w:sz w:val="24"/>
          <w:szCs w:val="24"/>
        </w:rPr>
        <w:t>Example - Solution Architecture Diagram</w:t>
      </w:r>
      <w:r w:rsidRPr="009A2923">
        <w:rPr>
          <w:rFonts w:ascii="Calibri" w:eastAsia="Calibri" w:hAnsi="Calibri" w:cs="Calibri"/>
          <w:b/>
          <w:sz w:val="24"/>
          <w:szCs w:val="24"/>
        </w:rPr>
        <w:t xml:space="preserve">: </w:t>
      </w:r>
    </w:p>
    <w:p w14:paraId="63E1E847" w14:textId="77777777" w:rsidR="00100D20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6C98DAAF" wp14:editId="4003FE9D">
            <wp:simplePos x="0" y="0"/>
            <wp:positionH relativeFrom="column">
              <wp:posOffset>14016</wp:posOffset>
            </wp:positionH>
            <wp:positionV relativeFrom="paragraph">
              <wp:posOffset>295413</wp:posOffset>
            </wp:positionV>
            <wp:extent cx="5579269" cy="3719513"/>
            <wp:effectExtent l="0" t="0" r="2540" b="0"/>
            <wp:wrapTopAndBottom distT="114300" distB="11430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.png"/>
                    <pic:cNvPicPr preferRelativeResize="0"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269" cy="37195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sectPr w:rsidR="00100D2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E4CED"/>
    <w:multiLevelType w:val="multilevel"/>
    <w:tmpl w:val="1B56F5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 w16cid:durableId="7966792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0D20"/>
    <w:rsid w:val="00015F37"/>
    <w:rsid w:val="0002393E"/>
    <w:rsid w:val="00100D20"/>
    <w:rsid w:val="007C7A94"/>
    <w:rsid w:val="00910FB2"/>
    <w:rsid w:val="009A2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5A4F9"/>
  <w15:docId w15:val="{729C28D6-7799-4B97-899E-69AFF6627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xLn78uY76/aEHI4sYba42SvSNQ==">CgMxLjA4AHIhMWJsdEc2ckFkc3hYNXpjV3VMNEkzZEZoZDVHU0hxV0dV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88</Words>
  <Characters>506</Characters>
  <Application>Microsoft Office Word</Application>
  <DocSecurity>0</DocSecurity>
  <Lines>4</Lines>
  <Paragraphs>1</Paragraphs>
  <ScaleCrop>false</ScaleCrop>
  <Company/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Geya Varshini</cp:lastModifiedBy>
  <cp:revision>5</cp:revision>
  <dcterms:created xsi:type="dcterms:W3CDTF">2025-06-26T10:58:00Z</dcterms:created>
  <dcterms:modified xsi:type="dcterms:W3CDTF">2026-02-27T14:23:00Z</dcterms:modified>
</cp:coreProperties>
</file>