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96135" w14:textId="77777777" w:rsidR="00290608" w:rsidRPr="0067635E" w:rsidRDefault="00000000">
      <w:pPr>
        <w:spacing w:line="259" w:lineRule="auto"/>
        <w:jc w:val="center"/>
        <w:rPr>
          <w:b/>
          <w:sz w:val="36"/>
          <w:szCs w:val="36"/>
        </w:rPr>
      </w:pPr>
      <w:r w:rsidRPr="0067635E">
        <w:rPr>
          <w:b/>
          <w:sz w:val="36"/>
          <w:szCs w:val="36"/>
        </w:rPr>
        <w:t>Project Design Phase-II</w:t>
      </w:r>
    </w:p>
    <w:p w14:paraId="6AA2E9D2" w14:textId="77777777" w:rsidR="00290608" w:rsidRPr="0067635E" w:rsidRDefault="00000000">
      <w:pPr>
        <w:spacing w:line="259" w:lineRule="auto"/>
        <w:jc w:val="center"/>
        <w:rPr>
          <w:b/>
          <w:sz w:val="36"/>
          <w:szCs w:val="36"/>
        </w:rPr>
      </w:pPr>
      <w:r w:rsidRPr="0067635E">
        <w:rPr>
          <w:b/>
          <w:sz w:val="36"/>
          <w:szCs w:val="36"/>
        </w:rPr>
        <w:t>Technology Stack (Architecture &amp; Stack)</w:t>
      </w:r>
    </w:p>
    <w:p w14:paraId="06F106A4" w14:textId="77777777" w:rsidR="00290608" w:rsidRDefault="00290608">
      <w:pPr>
        <w:spacing w:line="259" w:lineRule="auto"/>
        <w:jc w:val="center"/>
        <w:rPr>
          <w:b/>
        </w:rPr>
      </w:pPr>
    </w:p>
    <w:tbl>
      <w:tblPr>
        <w:tblStyle w:val="a8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90608" w14:paraId="20DBB138" w14:textId="77777777">
        <w:trPr>
          <w:jc w:val="center"/>
        </w:trPr>
        <w:tc>
          <w:tcPr>
            <w:tcW w:w="4508" w:type="dxa"/>
          </w:tcPr>
          <w:p w14:paraId="679883E3" w14:textId="77777777" w:rsidR="00290608" w:rsidRPr="0067635E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61089226" w14:textId="7B7CD8D8" w:rsidR="00290608" w:rsidRPr="0067635E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67635E" w:rsidRPr="0067635E"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-0</w:t>
            </w:r>
            <w:r w:rsidR="0067635E" w:rsidRPr="0067635E"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-202</w:t>
            </w:r>
            <w:r w:rsidR="0067635E" w:rsidRPr="0067635E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</w:tr>
      <w:tr w:rsidR="00290608" w14:paraId="58125A71" w14:textId="77777777">
        <w:trPr>
          <w:jc w:val="center"/>
        </w:trPr>
        <w:tc>
          <w:tcPr>
            <w:tcW w:w="4508" w:type="dxa"/>
          </w:tcPr>
          <w:p w14:paraId="272A7D06" w14:textId="77777777" w:rsidR="00290608" w:rsidRPr="0067635E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240B1431" w14:textId="0DC1AA84" w:rsidR="00290608" w:rsidRPr="0067635E" w:rsidRDefault="008101C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101C2">
              <w:rPr>
                <w:rFonts w:asciiTheme="majorHAnsi" w:hAnsiTheme="majorHAnsi" w:cstheme="majorHAnsi"/>
                <w:sz w:val="24"/>
                <w:szCs w:val="24"/>
              </w:rPr>
              <w:t>LTVIP2026TMIDS65671</w:t>
            </w:r>
          </w:p>
        </w:tc>
      </w:tr>
      <w:tr w:rsidR="00290608" w14:paraId="7367EE32" w14:textId="77777777">
        <w:trPr>
          <w:jc w:val="center"/>
        </w:trPr>
        <w:tc>
          <w:tcPr>
            <w:tcW w:w="4508" w:type="dxa"/>
          </w:tcPr>
          <w:p w14:paraId="53247532" w14:textId="77777777" w:rsidR="00290608" w:rsidRPr="0067635E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38B0D854" w14:textId="68F0E074" w:rsidR="00290608" w:rsidRPr="0067635E" w:rsidRDefault="008101C2">
            <w:pPr>
              <w:spacing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Flight Finder</w:t>
            </w:r>
          </w:p>
        </w:tc>
      </w:tr>
      <w:tr w:rsidR="00290608" w14:paraId="0CFD4D46" w14:textId="77777777">
        <w:trPr>
          <w:jc w:val="center"/>
        </w:trPr>
        <w:tc>
          <w:tcPr>
            <w:tcW w:w="4508" w:type="dxa"/>
          </w:tcPr>
          <w:p w14:paraId="7529F2A4" w14:textId="77777777" w:rsidR="00290608" w:rsidRPr="0067635E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654E6ECB" w14:textId="77777777" w:rsidR="00290608" w:rsidRPr="0067635E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4 Marks</w:t>
            </w:r>
          </w:p>
        </w:tc>
      </w:tr>
    </w:tbl>
    <w:p w14:paraId="22E85D9E" w14:textId="77777777" w:rsidR="0067635E" w:rsidRDefault="0067635E">
      <w:pPr>
        <w:spacing w:after="160" w:line="259" w:lineRule="auto"/>
        <w:rPr>
          <w:b/>
        </w:rPr>
      </w:pPr>
    </w:p>
    <w:p w14:paraId="0979B1D9" w14:textId="1C1D162C" w:rsidR="00290608" w:rsidRPr="0067635E" w:rsidRDefault="00000000">
      <w:pPr>
        <w:spacing w:after="160" w:line="259" w:lineRule="auto"/>
        <w:rPr>
          <w:rFonts w:asciiTheme="majorHAnsi" w:hAnsiTheme="majorHAnsi" w:cstheme="majorHAnsi"/>
          <w:b/>
          <w:sz w:val="24"/>
          <w:szCs w:val="24"/>
        </w:rPr>
      </w:pPr>
      <w:r w:rsidRPr="0067635E">
        <w:rPr>
          <w:rFonts w:asciiTheme="majorHAnsi" w:hAnsiTheme="majorHAnsi" w:cstheme="majorHAnsi"/>
          <w:b/>
          <w:sz w:val="24"/>
          <w:szCs w:val="24"/>
        </w:rPr>
        <w:t>Technical Architecture:</w:t>
      </w:r>
    </w:p>
    <w:p w14:paraId="1CA88576" w14:textId="5F33EFBF" w:rsidR="00290608" w:rsidRPr="0067635E" w:rsidRDefault="008101C2">
      <w:pPr>
        <w:spacing w:before="240" w:after="240" w:line="259" w:lineRule="auto"/>
        <w:rPr>
          <w:rFonts w:asciiTheme="majorHAnsi" w:hAnsiTheme="majorHAnsi" w:cstheme="majorHAnsi"/>
          <w:sz w:val="24"/>
          <w:szCs w:val="24"/>
        </w:rPr>
      </w:pPr>
      <w:r w:rsidRPr="0067635E">
        <w:rPr>
          <w:rFonts w:asciiTheme="majorHAnsi" w:hAnsiTheme="majorHAnsi" w:cstheme="majorHAnsi"/>
          <w:b/>
          <w:sz w:val="24"/>
          <w:szCs w:val="24"/>
        </w:rPr>
        <w:t>Flight Finder</w:t>
      </w:r>
      <w:r w:rsidR="0067635E" w:rsidRPr="0067635E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67635E" w:rsidRPr="0067635E">
        <w:rPr>
          <w:rFonts w:asciiTheme="majorHAnsi" w:hAnsiTheme="majorHAnsi" w:cstheme="majorHAnsi"/>
          <w:sz w:val="24"/>
          <w:szCs w:val="24"/>
        </w:rPr>
        <w:t>is designed with a scalable 3-tier architecture consisting of:</w:t>
      </w:r>
    </w:p>
    <w:p w14:paraId="3A78C84C" w14:textId="77777777" w:rsidR="0067635E" w:rsidRPr="0067635E" w:rsidRDefault="0067635E" w:rsidP="0067635E">
      <w:pPr>
        <w:spacing w:before="240" w:after="240" w:line="259" w:lineRule="auto"/>
        <w:rPr>
          <w:rFonts w:asciiTheme="majorHAnsi" w:hAnsiTheme="majorHAnsi" w:cstheme="majorHAnsi"/>
          <w:b/>
          <w:sz w:val="24"/>
          <w:szCs w:val="24"/>
          <w:lang w:val="en-IN"/>
        </w:rPr>
      </w:pPr>
      <w:r w:rsidRPr="0067635E">
        <w:rPr>
          <w:rFonts w:asciiTheme="majorHAnsi" w:hAnsiTheme="majorHAnsi" w:cstheme="majorHAnsi"/>
          <w:b/>
          <w:sz w:val="24"/>
          <w:szCs w:val="24"/>
          <w:lang w:val="en-IN"/>
        </w:rPr>
        <w:t xml:space="preserve">● </w:t>
      </w:r>
      <w:r w:rsidRPr="0067635E">
        <w:rPr>
          <w:rFonts w:asciiTheme="majorHAnsi" w:hAnsiTheme="majorHAnsi" w:cstheme="majorHAnsi"/>
          <w:b/>
          <w:bCs/>
          <w:sz w:val="24"/>
          <w:szCs w:val="24"/>
          <w:lang w:val="en-IN"/>
        </w:rPr>
        <w:t>Presentation Layer (Frontend):</w:t>
      </w:r>
      <w:r w:rsidRPr="0067635E">
        <w:rPr>
          <w:rFonts w:asciiTheme="majorHAnsi" w:hAnsiTheme="majorHAnsi" w:cstheme="majorHAnsi"/>
          <w:b/>
          <w:sz w:val="24"/>
          <w:szCs w:val="24"/>
          <w:lang w:val="en-IN"/>
        </w:rPr>
        <w:br/>
      </w:r>
      <w:r w:rsidRPr="0067635E">
        <w:rPr>
          <w:rFonts w:asciiTheme="majorHAnsi" w:hAnsiTheme="majorHAnsi" w:cstheme="majorHAnsi"/>
          <w:bCs/>
          <w:sz w:val="24"/>
          <w:szCs w:val="24"/>
          <w:lang w:val="en-IN"/>
        </w:rPr>
        <w:t>User-friendly web interface that allows users to register, search flights, book tickets, select seats, and manage bookings. The admin dashboard allows flight management and booking monitoring</w:t>
      </w:r>
      <w:r w:rsidRPr="0067635E">
        <w:rPr>
          <w:rFonts w:asciiTheme="majorHAnsi" w:hAnsiTheme="majorHAnsi" w:cstheme="majorHAnsi"/>
          <w:b/>
          <w:sz w:val="24"/>
          <w:szCs w:val="24"/>
          <w:lang w:val="en-IN"/>
        </w:rPr>
        <w:t>.</w:t>
      </w:r>
    </w:p>
    <w:p w14:paraId="46A8DD35" w14:textId="77777777" w:rsidR="0067635E" w:rsidRPr="0067635E" w:rsidRDefault="0067635E" w:rsidP="0067635E">
      <w:pPr>
        <w:spacing w:before="240" w:after="240" w:line="259" w:lineRule="auto"/>
        <w:rPr>
          <w:rFonts w:asciiTheme="majorHAnsi" w:hAnsiTheme="majorHAnsi" w:cstheme="majorHAnsi"/>
          <w:b/>
          <w:sz w:val="24"/>
          <w:szCs w:val="24"/>
          <w:lang w:val="en-IN"/>
        </w:rPr>
      </w:pPr>
      <w:r w:rsidRPr="0067635E">
        <w:rPr>
          <w:rFonts w:asciiTheme="majorHAnsi" w:hAnsiTheme="majorHAnsi" w:cstheme="majorHAnsi"/>
          <w:b/>
          <w:sz w:val="24"/>
          <w:szCs w:val="24"/>
          <w:lang w:val="en-IN"/>
        </w:rPr>
        <w:t xml:space="preserve">● </w:t>
      </w:r>
      <w:r w:rsidRPr="0067635E">
        <w:rPr>
          <w:rFonts w:asciiTheme="majorHAnsi" w:hAnsiTheme="majorHAnsi" w:cstheme="majorHAnsi"/>
          <w:b/>
          <w:bCs/>
          <w:sz w:val="24"/>
          <w:szCs w:val="24"/>
          <w:lang w:val="en-IN"/>
        </w:rPr>
        <w:t>Business Logic Layer (Backend):</w:t>
      </w:r>
      <w:r w:rsidRPr="0067635E">
        <w:rPr>
          <w:rFonts w:asciiTheme="majorHAnsi" w:hAnsiTheme="majorHAnsi" w:cstheme="majorHAnsi"/>
          <w:b/>
          <w:sz w:val="24"/>
          <w:szCs w:val="24"/>
          <w:lang w:val="en-IN"/>
        </w:rPr>
        <w:br/>
      </w:r>
      <w:r w:rsidRPr="0067635E">
        <w:rPr>
          <w:rFonts w:asciiTheme="majorHAnsi" w:hAnsiTheme="majorHAnsi" w:cstheme="majorHAnsi"/>
          <w:bCs/>
          <w:sz w:val="24"/>
          <w:szCs w:val="24"/>
          <w:lang w:val="en-IN"/>
        </w:rPr>
        <w:t>Handles user authentication, flight search processing, seat allocation logic, booking management, cancellation handling, and admin operations. All APIs are built using RESTful services</w:t>
      </w:r>
      <w:r w:rsidRPr="0067635E">
        <w:rPr>
          <w:rFonts w:asciiTheme="majorHAnsi" w:hAnsiTheme="majorHAnsi" w:cstheme="majorHAnsi"/>
          <w:b/>
          <w:sz w:val="24"/>
          <w:szCs w:val="24"/>
          <w:lang w:val="en-IN"/>
        </w:rPr>
        <w:t>.</w:t>
      </w:r>
    </w:p>
    <w:p w14:paraId="573B0CAD" w14:textId="77777777" w:rsidR="0067635E" w:rsidRPr="0067635E" w:rsidRDefault="0067635E" w:rsidP="0067635E">
      <w:pPr>
        <w:spacing w:before="240" w:after="240" w:line="259" w:lineRule="auto"/>
        <w:rPr>
          <w:rFonts w:asciiTheme="majorHAnsi" w:hAnsiTheme="majorHAnsi" w:cstheme="majorHAnsi"/>
          <w:b/>
          <w:sz w:val="24"/>
          <w:szCs w:val="24"/>
          <w:lang w:val="en-IN"/>
        </w:rPr>
      </w:pPr>
      <w:r w:rsidRPr="0067635E">
        <w:rPr>
          <w:rFonts w:asciiTheme="majorHAnsi" w:hAnsiTheme="majorHAnsi" w:cstheme="majorHAnsi"/>
          <w:b/>
          <w:sz w:val="24"/>
          <w:szCs w:val="24"/>
          <w:lang w:val="en-IN"/>
        </w:rPr>
        <w:t xml:space="preserve">● </w:t>
      </w:r>
      <w:r w:rsidRPr="0067635E">
        <w:rPr>
          <w:rFonts w:asciiTheme="majorHAnsi" w:hAnsiTheme="majorHAnsi" w:cstheme="majorHAnsi"/>
          <w:b/>
          <w:bCs/>
          <w:sz w:val="24"/>
          <w:szCs w:val="24"/>
          <w:lang w:val="en-IN"/>
        </w:rPr>
        <w:t>Data Storage Layer:</w:t>
      </w:r>
      <w:r w:rsidRPr="0067635E">
        <w:rPr>
          <w:rFonts w:asciiTheme="majorHAnsi" w:hAnsiTheme="majorHAnsi" w:cstheme="majorHAnsi"/>
          <w:b/>
          <w:sz w:val="24"/>
          <w:szCs w:val="24"/>
          <w:lang w:val="en-IN"/>
        </w:rPr>
        <w:br/>
      </w:r>
      <w:r w:rsidRPr="0067635E">
        <w:rPr>
          <w:rFonts w:asciiTheme="majorHAnsi" w:hAnsiTheme="majorHAnsi" w:cstheme="majorHAnsi"/>
          <w:bCs/>
          <w:sz w:val="24"/>
          <w:szCs w:val="24"/>
          <w:lang w:val="en-IN"/>
        </w:rPr>
        <w:t>Secure storage of user data, flight details, and booking records using a cloud-based database system.</w:t>
      </w:r>
    </w:p>
    <w:p w14:paraId="1A2D9BEF" w14:textId="2A10730E" w:rsidR="00290608" w:rsidRPr="0067635E" w:rsidRDefault="0067635E">
      <w:pPr>
        <w:spacing w:before="240" w:after="240" w:line="259" w:lineRule="auto"/>
        <w:rPr>
          <w:rFonts w:asciiTheme="majorHAnsi" w:hAnsiTheme="majorHAnsi" w:cstheme="majorHAnsi"/>
          <w:sz w:val="24"/>
          <w:szCs w:val="24"/>
        </w:rPr>
      </w:pPr>
      <w:r w:rsidRPr="0067635E">
        <w:rPr>
          <w:rFonts w:asciiTheme="majorHAnsi" w:hAnsiTheme="majorHAnsi" w:cstheme="majorHAnsi"/>
          <w:sz w:val="24"/>
          <w:szCs w:val="24"/>
        </w:rPr>
        <w:t>The platform integrates secure authentication mechanisms and can be extended to integrate third-party APIs such as payment gateways and notification services.</w:t>
      </w:r>
      <w:r w:rsidRPr="0067635E">
        <w:rPr>
          <w:rFonts w:asciiTheme="majorHAnsi" w:hAnsiTheme="majorHAnsi" w:cstheme="majorHAnsi"/>
          <w:b/>
          <w:sz w:val="24"/>
          <w:szCs w:val="24"/>
        </w:rPr>
        <w:tab/>
      </w:r>
      <w:r w:rsidRPr="0067635E">
        <w:rPr>
          <w:rFonts w:asciiTheme="majorHAnsi" w:hAnsiTheme="majorHAnsi" w:cstheme="majorHAnsi"/>
          <w:b/>
          <w:sz w:val="24"/>
          <w:szCs w:val="24"/>
        </w:rPr>
        <w:tab/>
      </w:r>
    </w:p>
    <w:p w14:paraId="62C3E8F4" w14:textId="223DD5AD" w:rsidR="00290608" w:rsidRPr="0067635E" w:rsidRDefault="00000000">
      <w:pPr>
        <w:tabs>
          <w:tab w:val="left" w:pos="2320"/>
        </w:tabs>
        <w:spacing w:after="160" w:line="259" w:lineRule="auto"/>
        <w:rPr>
          <w:rFonts w:asciiTheme="majorHAnsi" w:hAnsiTheme="majorHAnsi" w:cstheme="majorHAnsi"/>
          <w:b/>
          <w:sz w:val="24"/>
          <w:szCs w:val="24"/>
        </w:rPr>
      </w:pPr>
      <w:r w:rsidRPr="0067635E">
        <w:rPr>
          <w:rFonts w:asciiTheme="majorHAnsi" w:hAnsiTheme="majorHAnsi" w:cstheme="majorHAnsi"/>
          <w:b/>
          <w:sz w:val="24"/>
          <w:szCs w:val="24"/>
        </w:rPr>
        <w:t>Table-1: Components &amp; Technologies:</w:t>
      </w:r>
    </w:p>
    <w:tbl>
      <w:tblPr>
        <w:tblStyle w:val="a9"/>
        <w:tblW w:w="9358" w:type="dxa"/>
        <w:tblInd w:w="-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3"/>
        <w:gridCol w:w="2222"/>
        <w:gridCol w:w="3677"/>
        <w:gridCol w:w="2606"/>
      </w:tblGrid>
      <w:tr w:rsidR="00290608" w14:paraId="029AA741" w14:textId="77777777" w:rsidTr="0067635E">
        <w:trPr>
          <w:trHeight w:val="385"/>
          <w:tblHeader/>
        </w:trPr>
        <w:tc>
          <w:tcPr>
            <w:tcW w:w="853" w:type="dxa"/>
          </w:tcPr>
          <w:p w14:paraId="10CCBD46" w14:textId="2B889278" w:rsidR="00290608" w:rsidRPr="0067635E" w:rsidRDefault="00000000">
            <w:pPr>
              <w:tabs>
                <w:tab w:val="left" w:pos="2320"/>
              </w:tabs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b/>
                <w:sz w:val="24"/>
                <w:szCs w:val="24"/>
              </w:rPr>
              <w:t>S.</w:t>
            </w:r>
            <w:r w:rsidR="008F5775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67635E">
              <w:rPr>
                <w:rFonts w:asciiTheme="majorHAnsi" w:hAnsiTheme="majorHAnsi" w:cstheme="majorHAnsi"/>
                <w:b/>
                <w:sz w:val="24"/>
                <w:szCs w:val="24"/>
              </w:rPr>
              <w:t>No</w:t>
            </w:r>
          </w:p>
        </w:tc>
        <w:tc>
          <w:tcPr>
            <w:tcW w:w="2222" w:type="dxa"/>
          </w:tcPr>
          <w:p w14:paraId="1985D7BC" w14:textId="77777777" w:rsidR="00290608" w:rsidRPr="0067635E" w:rsidRDefault="00000000">
            <w:pPr>
              <w:tabs>
                <w:tab w:val="left" w:pos="2320"/>
              </w:tabs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b/>
                <w:sz w:val="24"/>
                <w:szCs w:val="24"/>
              </w:rPr>
              <w:t>Component</w:t>
            </w:r>
          </w:p>
        </w:tc>
        <w:tc>
          <w:tcPr>
            <w:tcW w:w="3677" w:type="dxa"/>
          </w:tcPr>
          <w:p w14:paraId="3EB20EB4" w14:textId="77777777" w:rsidR="00290608" w:rsidRPr="0067635E" w:rsidRDefault="00000000">
            <w:pPr>
              <w:tabs>
                <w:tab w:val="left" w:pos="2320"/>
              </w:tabs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b/>
                <w:sz w:val="24"/>
                <w:szCs w:val="24"/>
              </w:rPr>
              <w:t>Description</w:t>
            </w:r>
          </w:p>
        </w:tc>
        <w:tc>
          <w:tcPr>
            <w:tcW w:w="2606" w:type="dxa"/>
          </w:tcPr>
          <w:p w14:paraId="4FEAED33" w14:textId="77777777" w:rsidR="00290608" w:rsidRPr="0067635E" w:rsidRDefault="00000000">
            <w:pPr>
              <w:tabs>
                <w:tab w:val="left" w:pos="2320"/>
              </w:tabs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b/>
                <w:sz w:val="24"/>
                <w:szCs w:val="24"/>
              </w:rPr>
              <w:t>Technology</w:t>
            </w:r>
          </w:p>
        </w:tc>
      </w:tr>
      <w:tr w:rsidR="00290608" w14:paraId="39C34B00" w14:textId="77777777" w:rsidTr="0067635E">
        <w:trPr>
          <w:trHeight w:val="473"/>
          <w:tblHeader/>
        </w:trPr>
        <w:tc>
          <w:tcPr>
            <w:tcW w:w="853" w:type="dxa"/>
          </w:tcPr>
          <w:p w14:paraId="020F2768" w14:textId="77777777" w:rsidR="00290608" w:rsidRPr="0067635E" w:rsidRDefault="00290608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222" w:type="dxa"/>
          </w:tcPr>
          <w:p w14:paraId="1A677C81" w14:textId="77777777" w:rsidR="00290608" w:rsidRPr="0067635E" w:rsidRDefault="00000000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User Interface</w:t>
            </w:r>
          </w:p>
        </w:tc>
        <w:tc>
          <w:tcPr>
            <w:tcW w:w="3677" w:type="dxa"/>
          </w:tcPr>
          <w:p w14:paraId="0F20226D" w14:textId="6CF5D398" w:rsidR="00290608" w:rsidRPr="0067635E" w:rsidRDefault="0067635E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Web-based interface for users and admin to manage flights and bookings</w:t>
            </w:r>
          </w:p>
        </w:tc>
        <w:tc>
          <w:tcPr>
            <w:tcW w:w="2606" w:type="dxa"/>
          </w:tcPr>
          <w:p w14:paraId="5ED558FA" w14:textId="2A347E69" w:rsidR="00290608" w:rsidRPr="0067635E" w:rsidRDefault="00000000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HTML, CSS, JavaScript</w:t>
            </w:r>
            <w:r w:rsidR="0067635E" w:rsidRPr="0067635E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React</w:t>
            </w:r>
            <w:r w:rsidR="0067635E" w:rsidRPr="0067635E">
              <w:rPr>
                <w:rFonts w:asciiTheme="majorHAnsi" w:hAnsiTheme="majorHAnsi" w:cstheme="majorHAnsi"/>
                <w:sz w:val="24"/>
                <w:szCs w:val="24"/>
              </w:rPr>
              <w:t>.js</w:t>
            </w:r>
          </w:p>
        </w:tc>
      </w:tr>
      <w:tr w:rsidR="00290608" w14:paraId="6133CA72" w14:textId="77777777" w:rsidTr="0067635E">
        <w:trPr>
          <w:trHeight w:val="455"/>
        </w:trPr>
        <w:tc>
          <w:tcPr>
            <w:tcW w:w="853" w:type="dxa"/>
          </w:tcPr>
          <w:p w14:paraId="14212102" w14:textId="77777777" w:rsidR="00290608" w:rsidRPr="0067635E" w:rsidRDefault="00290608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222" w:type="dxa"/>
          </w:tcPr>
          <w:p w14:paraId="55FC13AE" w14:textId="7FABB849" w:rsidR="00290608" w:rsidRPr="0067635E" w:rsidRDefault="0067635E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Application Logic – User &amp; Booking Management</w:t>
            </w:r>
          </w:p>
        </w:tc>
        <w:tc>
          <w:tcPr>
            <w:tcW w:w="3677" w:type="dxa"/>
          </w:tcPr>
          <w:p w14:paraId="428BDEC4" w14:textId="0E69D1AC" w:rsidR="00290608" w:rsidRPr="0067635E" w:rsidRDefault="0067635E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Handles authentication, flight search, seat allocation, booking, and cancellation</w:t>
            </w:r>
          </w:p>
        </w:tc>
        <w:tc>
          <w:tcPr>
            <w:tcW w:w="2606" w:type="dxa"/>
          </w:tcPr>
          <w:p w14:paraId="0AEDD5E8" w14:textId="77777777" w:rsidR="00290608" w:rsidRPr="0067635E" w:rsidRDefault="00000000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Node.js, Express.js</w:t>
            </w:r>
          </w:p>
        </w:tc>
      </w:tr>
      <w:tr w:rsidR="00290608" w14:paraId="7AB212C9" w14:textId="77777777" w:rsidTr="0067635E">
        <w:trPr>
          <w:trHeight w:val="932"/>
        </w:trPr>
        <w:tc>
          <w:tcPr>
            <w:tcW w:w="853" w:type="dxa"/>
          </w:tcPr>
          <w:p w14:paraId="1AEA54DA" w14:textId="77777777" w:rsidR="00290608" w:rsidRPr="0067635E" w:rsidRDefault="00290608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222" w:type="dxa"/>
          </w:tcPr>
          <w:p w14:paraId="2AC5F614" w14:textId="3AC8A053" w:rsidR="00290608" w:rsidRPr="0067635E" w:rsidRDefault="0067635E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Application Logic – Admin Panel</w:t>
            </w:r>
          </w:p>
        </w:tc>
        <w:tc>
          <w:tcPr>
            <w:tcW w:w="3677" w:type="dxa"/>
          </w:tcPr>
          <w:p w14:paraId="077E30AA" w14:textId="380526D9" w:rsidR="00290608" w:rsidRPr="0067635E" w:rsidRDefault="0067635E" w:rsidP="0067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Manages flight details, monitors bookings, approves flight operators</w:t>
            </w:r>
          </w:p>
          <w:tbl>
            <w:tblPr>
              <w:tblStyle w:val="aa"/>
              <w:tblW w:w="347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475"/>
            </w:tblGrid>
            <w:tr w:rsidR="00290608" w:rsidRPr="0067635E" w14:paraId="7F1A2D79" w14:textId="77777777">
              <w:trPr>
                <w:trHeight w:val="498"/>
              </w:trPr>
              <w:tc>
                <w:tcPr>
                  <w:tcW w:w="347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1DA39B" w14:textId="00894031" w:rsidR="00290608" w:rsidRPr="0067635E" w:rsidRDefault="00290608">
                  <w:pPr>
                    <w:tabs>
                      <w:tab w:val="left" w:pos="2320"/>
                    </w:tabs>
                    <w:spacing w:line="240" w:lineRule="auto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</w:tbl>
          <w:p w14:paraId="2A4F75B1" w14:textId="77777777" w:rsidR="00290608" w:rsidRPr="0067635E" w:rsidRDefault="00290608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606" w:type="dxa"/>
          </w:tcPr>
          <w:p w14:paraId="4562CF28" w14:textId="77194A58" w:rsidR="00290608" w:rsidRPr="0067635E" w:rsidRDefault="00000000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React</w:t>
            </w:r>
            <w:r w:rsidR="0067635E" w:rsidRPr="0067635E">
              <w:rPr>
                <w:rFonts w:asciiTheme="majorHAnsi" w:hAnsiTheme="majorHAnsi" w:cstheme="majorHAnsi"/>
                <w:sz w:val="24"/>
                <w:szCs w:val="24"/>
              </w:rPr>
              <w:t>.</w:t>
            </w: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js, Node</w:t>
            </w:r>
            <w:r w:rsidR="0067635E" w:rsidRPr="0067635E">
              <w:rPr>
                <w:rFonts w:asciiTheme="majorHAnsi" w:hAnsiTheme="majorHAnsi" w:cstheme="majorHAnsi"/>
                <w:sz w:val="24"/>
                <w:szCs w:val="24"/>
              </w:rPr>
              <w:t>.</w:t>
            </w: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js</w:t>
            </w:r>
          </w:p>
        </w:tc>
      </w:tr>
      <w:tr w:rsidR="00290608" w14:paraId="0C785B22" w14:textId="77777777" w:rsidTr="0067635E">
        <w:trPr>
          <w:trHeight w:val="782"/>
        </w:trPr>
        <w:tc>
          <w:tcPr>
            <w:tcW w:w="853" w:type="dxa"/>
          </w:tcPr>
          <w:p w14:paraId="1C87A062" w14:textId="77777777" w:rsidR="00290608" w:rsidRPr="0067635E" w:rsidRDefault="00290608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222" w:type="dxa"/>
          </w:tcPr>
          <w:p w14:paraId="1A2090B8" w14:textId="77777777" w:rsidR="00290608" w:rsidRPr="0067635E" w:rsidRDefault="00000000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Database</w:t>
            </w:r>
          </w:p>
        </w:tc>
        <w:tc>
          <w:tcPr>
            <w:tcW w:w="3677" w:type="dxa"/>
          </w:tcPr>
          <w:p w14:paraId="6E5C9066" w14:textId="73F4D0DF" w:rsidR="00290608" w:rsidRPr="0067635E" w:rsidRDefault="0067635E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Stores user accounts, flights, bookings, and seat data</w:t>
            </w:r>
          </w:p>
        </w:tc>
        <w:tc>
          <w:tcPr>
            <w:tcW w:w="2606" w:type="dxa"/>
          </w:tcPr>
          <w:p w14:paraId="701C83AD" w14:textId="7C26BFCD" w:rsidR="00290608" w:rsidRPr="0067635E" w:rsidRDefault="00000000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MongoDB</w:t>
            </w:r>
            <w:r w:rsidR="0067635E" w:rsidRPr="0067635E">
              <w:rPr>
                <w:rFonts w:asciiTheme="majorHAnsi" w:hAnsiTheme="majorHAnsi" w:cstheme="majorHAnsi"/>
                <w:sz w:val="24"/>
                <w:szCs w:val="24"/>
              </w:rPr>
              <w:t xml:space="preserve"> Atlas</w:t>
            </w:r>
          </w:p>
          <w:p w14:paraId="10F46FF9" w14:textId="77777777" w:rsidR="00290608" w:rsidRPr="0067635E" w:rsidRDefault="00290608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004CD942" w14:textId="77777777" w:rsidR="00290608" w:rsidRDefault="00290608">
      <w:pPr>
        <w:tabs>
          <w:tab w:val="left" w:pos="2320"/>
        </w:tabs>
        <w:spacing w:after="160" w:line="259" w:lineRule="auto"/>
        <w:rPr>
          <w:b/>
        </w:rPr>
      </w:pPr>
    </w:p>
    <w:p w14:paraId="1F376B68" w14:textId="77777777" w:rsidR="00290608" w:rsidRPr="00EC4C0C" w:rsidRDefault="00000000">
      <w:pPr>
        <w:tabs>
          <w:tab w:val="left" w:pos="2320"/>
        </w:tabs>
        <w:spacing w:after="160" w:line="259" w:lineRule="auto"/>
        <w:rPr>
          <w:rFonts w:asciiTheme="majorHAnsi" w:hAnsiTheme="majorHAnsi" w:cstheme="majorHAnsi"/>
          <w:b/>
          <w:sz w:val="24"/>
          <w:szCs w:val="24"/>
        </w:rPr>
      </w:pPr>
      <w:r w:rsidRPr="00EC4C0C">
        <w:rPr>
          <w:rFonts w:asciiTheme="majorHAnsi" w:hAnsiTheme="majorHAnsi" w:cstheme="majorHAnsi"/>
          <w:b/>
          <w:sz w:val="24"/>
          <w:szCs w:val="24"/>
        </w:rPr>
        <w:t>Table-2: Application Characteristics:</w:t>
      </w:r>
    </w:p>
    <w:tbl>
      <w:tblPr>
        <w:tblStyle w:val="ab"/>
        <w:tblW w:w="9356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2384"/>
        <w:gridCol w:w="3840"/>
        <w:gridCol w:w="2281"/>
      </w:tblGrid>
      <w:tr w:rsidR="00290608" w14:paraId="25CD0AA3" w14:textId="77777777" w:rsidTr="00EC4C0C">
        <w:trPr>
          <w:trHeight w:val="539"/>
          <w:tblHeader/>
        </w:trPr>
        <w:tc>
          <w:tcPr>
            <w:tcW w:w="851" w:type="dxa"/>
          </w:tcPr>
          <w:p w14:paraId="2C2031A0" w14:textId="393B1B06" w:rsidR="00290608" w:rsidRPr="00EC4C0C" w:rsidRDefault="00000000">
            <w:pPr>
              <w:tabs>
                <w:tab w:val="left" w:pos="2320"/>
              </w:tabs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C4C0C">
              <w:rPr>
                <w:rFonts w:asciiTheme="majorHAnsi" w:hAnsiTheme="majorHAnsi" w:cstheme="majorHAnsi"/>
                <w:b/>
                <w:sz w:val="24"/>
                <w:szCs w:val="24"/>
              </w:rPr>
              <w:t>S.</w:t>
            </w:r>
            <w:r w:rsidR="008F5775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EC4C0C">
              <w:rPr>
                <w:rFonts w:asciiTheme="majorHAnsi" w:hAnsiTheme="majorHAnsi" w:cstheme="majorHAnsi"/>
                <w:b/>
                <w:sz w:val="24"/>
                <w:szCs w:val="24"/>
              </w:rPr>
              <w:t>No</w:t>
            </w:r>
          </w:p>
        </w:tc>
        <w:tc>
          <w:tcPr>
            <w:tcW w:w="2384" w:type="dxa"/>
          </w:tcPr>
          <w:p w14:paraId="6A1C9BDE" w14:textId="77777777" w:rsidR="00290608" w:rsidRPr="00EC4C0C" w:rsidRDefault="00000000">
            <w:pPr>
              <w:tabs>
                <w:tab w:val="left" w:pos="2320"/>
              </w:tabs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C4C0C">
              <w:rPr>
                <w:rFonts w:asciiTheme="majorHAnsi" w:hAnsiTheme="majorHAnsi" w:cstheme="majorHAnsi"/>
                <w:b/>
                <w:sz w:val="24"/>
                <w:szCs w:val="24"/>
              </w:rPr>
              <w:t>Characteristics</w:t>
            </w:r>
          </w:p>
        </w:tc>
        <w:tc>
          <w:tcPr>
            <w:tcW w:w="3840" w:type="dxa"/>
          </w:tcPr>
          <w:p w14:paraId="66947E32" w14:textId="77777777" w:rsidR="00290608" w:rsidRPr="00EC4C0C" w:rsidRDefault="00000000">
            <w:pPr>
              <w:tabs>
                <w:tab w:val="left" w:pos="2320"/>
              </w:tabs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C4C0C">
              <w:rPr>
                <w:rFonts w:asciiTheme="majorHAnsi" w:hAnsiTheme="majorHAnsi" w:cstheme="majorHAnsi"/>
                <w:b/>
                <w:sz w:val="24"/>
                <w:szCs w:val="24"/>
              </w:rPr>
              <w:t>Description</w:t>
            </w:r>
          </w:p>
        </w:tc>
        <w:tc>
          <w:tcPr>
            <w:tcW w:w="2281" w:type="dxa"/>
          </w:tcPr>
          <w:p w14:paraId="69BA293D" w14:textId="77777777" w:rsidR="00290608" w:rsidRPr="00EC4C0C" w:rsidRDefault="00000000">
            <w:pPr>
              <w:tabs>
                <w:tab w:val="left" w:pos="2320"/>
              </w:tabs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C4C0C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Technology </w:t>
            </w:r>
          </w:p>
        </w:tc>
      </w:tr>
      <w:tr w:rsidR="00290608" w14:paraId="380E5D83" w14:textId="77777777" w:rsidTr="00EC4C0C">
        <w:trPr>
          <w:trHeight w:val="229"/>
        </w:trPr>
        <w:tc>
          <w:tcPr>
            <w:tcW w:w="851" w:type="dxa"/>
          </w:tcPr>
          <w:p w14:paraId="461DE442" w14:textId="77777777" w:rsidR="00290608" w:rsidRPr="00EC4C0C" w:rsidRDefault="00000000">
            <w:pPr>
              <w:tabs>
                <w:tab w:val="left" w:pos="2320"/>
              </w:tabs>
              <w:spacing w:after="160"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EC4C0C">
              <w:rPr>
                <w:rFonts w:asciiTheme="majorHAnsi" w:hAnsiTheme="majorHAnsi" w:cstheme="majorHAnsi"/>
                <w:sz w:val="24"/>
                <w:szCs w:val="24"/>
              </w:rPr>
              <w:t xml:space="preserve">     1.</w:t>
            </w:r>
          </w:p>
        </w:tc>
        <w:tc>
          <w:tcPr>
            <w:tcW w:w="2384" w:type="dxa"/>
          </w:tcPr>
          <w:p w14:paraId="03CA980A" w14:textId="77777777" w:rsidR="00290608" w:rsidRPr="00EC4C0C" w:rsidRDefault="00000000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EC4C0C">
              <w:rPr>
                <w:rFonts w:asciiTheme="majorHAnsi" w:hAnsiTheme="majorHAnsi" w:cstheme="majorHAnsi"/>
                <w:sz w:val="24"/>
                <w:szCs w:val="24"/>
              </w:rPr>
              <w:t>Open-Source Frameworks</w:t>
            </w:r>
          </w:p>
        </w:tc>
        <w:tc>
          <w:tcPr>
            <w:tcW w:w="3840" w:type="dxa"/>
          </w:tcPr>
          <w:p w14:paraId="0E3765DE" w14:textId="2634D47F" w:rsidR="00290608" w:rsidRPr="00EC4C0C" w:rsidRDefault="0067635E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EC4C0C">
              <w:rPr>
                <w:rFonts w:asciiTheme="majorHAnsi" w:hAnsiTheme="majorHAnsi" w:cstheme="majorHAnsi"/>
                <w:sz w:val="24"/>
                <w:szCs w:val="24"/>
              </w:rPr>
              <w:t>Uses modern open-source frontend and backend technologies</w:t>
            </w:r>
          </w:p>
        </w:tc>
        <w:tc>
          <w:tcPr>
            <w:tcW w:w="2281" w:type="dxa"/>
          </w:tcPr>
          <w:p w14:paraId="7E4BABE5" w14:textId="51D02D29" w:rsidR="00290608" w:rsidRPr="00EC4C0C" w:rsidRDefault="0067635E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EC4C0C">
              <w:rPr>
                <w:rFonts w:asciiTheme="majorHAnsi" w:hAnsiTheme="majorHAnsi" w:cstheme="majorHAnsi"/>
                <w:sz w:val="24"/>
                <w:szCs w:val="24"/>
              </w:rPr>
              <w:t>React.js, Node.js, Express.js, MongoDB</w:t>
            </w:r>
          </w:p>
        </w:tc>
      </w:tr>
      <w:tr w:rsidR="00290608" w14:paraId="28E12975" w14:textId="77777777" w:rsidTr="00EC4C0C">
        <w:trPr>
          <w:trHeight w:val="259"/>
        </w:trPr>
        <w:tc>
          <w:tcPr>
            <w:tcW w:w="851" w:type="dxa"/>
          </w:tcPr>
          <w:p w14:paraId="1A264508" w14:textId="77777777" w:rsidR="00290608" w:rsidRPr="00EC4C0C" w:rsidRDefault="00000000">
            <w:pPr>
              <w:tabs>
                <w:tab w:val="left" w:pos="2320"/>
              </w:tabs>
              <w:spacing w:after="160"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EC4C0C">
              <w:rPr>
                <w:rFonts w:asciiTheme="majorHAnsi" w:hAnsiTheme="majorHAnsi" w:cstheme="majorHAnsi"/>
                <w:sz w:val="24"/>
                <w:szCs w:val="24"/>
              </w:rPr>
              <w:t xml:space="preserve">     2.</w:t>
            </w:r>
          </w:p>
        </w:tc>
        <w:tc>
          <w:tcPr>
            <w:tcW w:w="2384" w:type="dxa"/>
          </w:tcPr>
          <w:p w14:paraId="49330099" w14:textId="77777777" w:rsidR="00290608" w:rsidRPr="00EC4C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C4C0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Availability</w:t>
            </w:r>
          </w:p>
        </w:tc>
        <w:tc>
          <w:tcPr>
            <w:tcW w:w="3840" w:type="dxa"/>
          </w:tcPr>
          <w:p w14:paraId="44AACC5E" w14:textId="4A564027" w:rsidR="00290608" w:rsidRPr="00EC4C0C" w:rsidRDefault="00676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C4C0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Cloud-based database and server ensure system availability with minimal downtime</w:t>
            </w:r>
          </w:p>
        </w:tc>
        <w:tc>
          <w:tcPr>
            <w:tcW w:w="2281" w:type="dxa"/>
          </w:tcPr>
          <w:p w14:paraId="676F035E" w14:textId="5B065220" w:rsidR="00290608" w:rsidRPr="00EC4C0C" w:rsidRDefault="00676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C4C0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MongoDB Atlas, Node.js</w:t>
            </w:r>
          </w:p>
        </w:tc>
      </w:tr>
      <w:tr w:rsidR="00290608" w14:paraId="0B877245" w14:textId="77777777" w:rsidTr="00EC4C0C">
        <w:trPr>
          <w:trHeight w:val="229"/>
        </w:trPr>
        <w:tc>
          <w:tcPr>
            <w:tcW w:w="851" w:type="dxa"/>
          </w:tcPr>
          <w:p w14:paraId="61002E17" w14:textId="77777777" w:rsidR="00290608" w:rsidRPr="00EC4C0C" w:rsidRDefault="00000000">
            <w:pPr>
              <w:tabs>
                <w:tab w:val="left" w:pos="2320"/>
              </w:tabs>
              <w:spacing w:after="160"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EC4C0C">
              <w:rPr>
                <w:rFonts w:asciiTheme="majorHAnsi" w:hAnsiTheme="majorHAnsi" w:cstheme="majorHAnsi"/>
                <w:sz w:val="24"/>
                <w:szCs w:val="24"/>
              </w:rPr>
              <w:t xml:space="preserve">     3.</w:t>
            </w:r>
          </w:p>
        </w:tc>
        <w:tc>
          <w:tcPr>
            <w:tcW w:w="2384" w:type="dxa"/>
          </w:tcPr>
          <w:p w14:paraId="5EF51839" w14:textId="77777777" w:rsidR="00290608" w:rsidRPr="00EC4C0C" w:rsidRDefault="00000000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EC4C0C">
              <w:rPr>
                <w:rFonts w:asciiTheme="majorHAnsi" w:hAnsiTheme="majorHAnsi" w:cstheme="majorHAnsi"/>
                <w:sz w:val="24"/>
                <w:szCs w:val="24"/>
              </w:rPr>
              <w:t>Scalable Architecture</w:t>
            </w:r>
          </w:p>
        </w:tc>
        <w:tc>
          <w:tcPr>
            <w:tcW w:w="3840" w:type="dxa"/>
          </w:tcPr>
          <w:p w14:paraId="7BAF23D0" w14:textId="23ABC393" w:rsidR="00290608" w:rsidRPr="00EC4C0C" w:rsidRDefault="0067635E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EC4C0C">
              <w:rPr>
                <w:rFonts w:asciiTheme="majorHAnsi" w:hAnsiTheme="majorHAnsi" w:cstheme="majorHAnsi"/>
                <w:sz w:val="24"/>
                <w:szCs w:val="24"/>
              </w:rPr>
              <w:t>3-tier architecture using RESTful APIs allows easy scaling and future enhancement</w:t>
            </w:r>
          </w:p>
        </w:tc>
        <w:tc>
          <w:tcPr>
            <w:tcW w:w="2281" w:type="dxa"/>
          </w:tcPr>
          <w:p w14:paraId="08FDCBFE" w14:textId="5D1663D2" w:rsidR="00290608" w:rsidRPr="00EC4C0C" w:rsidRDefault="00EC4C0C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EC4C0C">
              <w:rPr>
                <w:rFonts w:asciiTheme="majorHAnsi" w:hAnsiTheme="majorHAnsi" w:cstheme="majorHAnsi"/>
                <w:sz w:val="24"/>
                <w:szCs w:val="24"/>
              </w:rPr>
              <w:t>MERN Stack Architecture</w:t>
            </w:r>
          </w:p>
        </w:tc>
      </w:tr>
    </w:tbl>
    <w:p w14:paraId="66376DDF" w14:textId="77777777" w:rsidR="00290608" w:rsidRDefault="00290608">
      <w:pPr>
        <w:spacing w:after="160" w:line="259" w:lineRule="auto"/>
        <w:rPr>
          <w:b/>
        </w:rPr>
      </w:pPr>
    </w:p>
    <w:p w14:paraId="777EF5AD" w14:textId="77777777" w:rsidR="00290608" w:rsidRPr="008F5775" w:rsidRDefault="00000000">
      <w:pPr>
        <w:spacing w:after="160" w:line="259" w:lineRule="auto"/>
        <w:rPr>
          <w:rFonts w:asciiTheme="majorHAnsi" w:hAnsiTheme="majorHAnsi" w:cstheme="majorHAnsi"/>
          <w:b/>
          <w:sz w:val="24"/>
          <w:szCs w:val="24"/>
        </w:rPr>
      </w:pPr>
      <w:r w:rsidRPr="008F5775">
        <w:rPr>
          <w:rFonts w:asciiTheme="majorHAnsi" w:hAnsiTheme="majorHAnsi" w:cstheme="majorHAnsi"/>
          <w:b/>
          <w:sz w:val="24"/>
          <w:szCs w:val="24"/>
        </w:rPr>
        <w:t>References:</w:t>
      </w:r>
    </w:p>
    <w:p w14:paraId="5CA3DCBD" w14:textId="77777777" w:rsidR="00290608" w:rsidRPr="008F5775" w:rsidRDefault="00290608">
      <w:pPr>
        <w:spacing w:after="160" w:line="259" w:lineRule="auto"/>
        <w:rPr>
          <w:rFonts w:asciiTheme="majorHAnsi" w:hAnsiTheme="majorHAnsi" w:cstheme="majorHAnsi"/>
          <w:b/>
          <w:sz w:val="24"/>
          <w:szCs w:val="24"/>
        </w:rPr>
      </w:pPr>
      <w:hyperlink r:id="rId6">
        <w:r w:rsidRPr="008F5775">
          <w:rPr>
            <w:rFonts w:asciiTheme="majorHAnsi" w:hAnsiTheme="majorHAnsi" w:cstheme="majorHAnsi"/>
            <w:b/>
            <w:color w:val="1155CC"/>
            <w:sz w:val="24"/>
            <w:szCs w:val="24"/>
            <w:u w:val="single"/>
          </w:rPr>
          <w:t>React.js Documentation</w:t>
        </w:r>
      </w:hyperlink>
    </w:p>
    <w:p w14:paraId="15583846" w14:textId="138DB576" w:rsidR="00290608" w:rsidRPr="008F5775" w:rsidRDefault="00290608">
      <w:pPr>
        <w:spacing w:after="160" w:line="259" w:lineRule="auto"/>
        <w:rPr>
          <w:rFonts w:asciiTheme="majorHAnsi" w:hAnsiTheme="majorHAnsi" w:cstheme="majorHAnsi"/>
          <w:b/>
          <w:sz w:val="24"/>
          <w:szCs w:val="24"/>
        </w:rPr>
      </w:pPr>
      <w:hyperlink r:id="rId7">
        <w:r w:rsidRPr="008F5775">
          <w:rPr>
            <w:rFonts w:asciiTheme="majorHAnsi" w:hAnsiTheme="majorHAnsi" w:cstheme="majorHAnsi"/>
            <w:b/>
            <w:color w:val="1155CC"/>
            <w:sz w:val="24"/>
            <w:szCs w:val="24"/>
            <w:u w:val="single"/>
          </w:rPr>
          <w:t>Node.js Best Practice</w:t>
        </w:r>
      </w:hyperlink>
    </w:p>
    <w:p w14:paraId="0E35AB05" w14:textId="7CA4CC5A" w:rsidR="00290608" w:rsidRPr="008F5775" w:rsidRDefault="00290608">
      <w:pPr>
        <w:spacing w:after="160" w:line="259" w:lineRule="auto"/>
        <w:rPr>
          <w:rFonts w:asciiTheme="majorHAnsi" w:hAnsiTheme="majorHAnsi" w:cstheme="majorHAnsi"/>
          <w:b/>
          <w:sz w:val="24"/>
          <w:szCs w:val="24"/>
        </w:rPr>
      </w:pPr>
      <w:hyperlink r:id="rId8">
        <w:r w:rsidRPr="008F5775">
          <w:rPr>
            <w:rFonts w:asciiTheme="majorHAnsi" w:hAnsiTheme="majorHAnsi" w:cstheme="majorHAnsi"/>
            <w:b/>
            <w:color w:val="1155CC"/>
            <w:sz w:val="24"/>
            <w:szCs w:val="24"/>
            <w:u w:val="single"/>
          </w:rPr>
          <w:t>JSON Web Server Reference</w:t>
        </w:r>
      </w:hyperlink>
    </w:p>
    <w:p w14:paraId="3BEE8C26" w14:textId="77777777" w:rsidR="00290608" w:rsidRPr="008F5775" w:rsidRDefault="00290608">
      <w:pPr>
        <w:spacing w:after="160" w:line="259" w:lineRule="auto"/>
        <w:rPr>
          <w:rFonts w:asciiTheme="majorHAnsi" w:hAnsiTheme="majorHAnsi" w:cstheme="majorHAnsi"/>
          <w:b/>
          <w:sz w:val="24"/>
          <w:szCs w:val="24"/>
        </w:rPr>
      </w:pPr>
    </w:p>
    <w:p w14:paraId="49836386" w14:textId="77777777" w:rsidR="00290608" w:rsidRDefault="00290608">
      <w:pPr>
        <w:spacing w:after="160" w:line="259" w:lineRule="auto"/>
        <w:rPr>
          <w:b/>
        </w:rPr>
      </w:pPr>
    </w:p>
    <w:p w14:paraId="508DDDBA" w14:textId="77777777" w:rsidR="00290608" w:rsidRDefault="00290608">
      <w:pPr>
        <w:spacing w:after="160" w:line="259" w:lineRule="auto"/>
        <w:rPr>
          <w:b/>
        </w:rPr>
      </w:pPr>
    </w:p>
    <w:p w14:paraId="6D7FFE70" w14:textId="77777777" w:rsidR="00290608" w:rsidRDefault="00290608"/>
    <w:sectPr w:rsidR="00290608">
      <w:pgSz w:w="11909" w:h="16834"/>
      <w:pgMar w:top="1440" w:right="1440" w:bottom="1440" w:left="1440" w:header="567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5F0"/>
    <w:multiLevelType w:val="multilevel"/>
    <w:tmpl w:val="E354B158"/>
    <w:lvl w:ilvl="0">
      <w:start w:val="1"/>
      <w:numFmt w:val="decimal"/>
      <w:lvlText w:val="%1."/>
      <w:lvlJc w:val="left"/>
      <w:pPr>
        <w:ind w:left="644" w:hanging="358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43FE2297"/>
    <w:multiLevelType w:val="multilevel"/>
    <w:tmpl w:val="6B7E2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4128022">
    <w:abstractNumId w:val="1"/>
  </w:num>
  <w:num w:numId="2" w16cid:durableId="2066222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608"/>
    <w:rsid w:val="00290608"/>
    <w:rsid w:val="0067635E"/>
    <w:rsid w:val="007C3F75"/>
    <w:rsid w:val="008101C2"/>
    <w:rsid w:val="008F5775"/>
    <w:rsid w:val="00994FBA"/>
    <w:rsid w:val="00A9710F"/>
    <w:rsid w:val="00AE7E1C"/>
    <w:rsid w:val="00EC4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858C0"/>
  <w15:docId w15:val="{E4368331-AEFD-4BE1-97AF-0D2F08966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DF0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B55B2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5B2B"/>
  </w:style>
  <w:style w:type="paragraph" w:styleId="Footer">
    <w:name w:val="footer"/>
    <w:basedOn w:val="Normal"/>
    <w:link w:val="FooterChar"/>
    <w:uiPriority w:val="99"/>
    <w:unhideWhenUsed/>
    <w:rsid w:val="00B55B2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5B2B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ohbyJQyFZqzh8ANv4XemiJB1tA==">CgMxLjA4AHIhMS0ybTZmQzNiZjRPQkpUWGFEQUFwcFFucW1Fa1c1RWlm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Sriram Madhav Komaragiri</dc:creator>
  <cp:lastModifiedBy>Geya Varshini</cp:lastModifiedBy>
  <cp:revision>10</cp:revision>
  <dcterms:created xsi:type="dcterms:W3CDTF">2025-06-26T09:44:00Z</dcterms:created>
  <dcterms:modified xsi:type="dcterms:W3CDTF">2026-02-27T14:31:00Z</dcterms:modified>
</cp:coreProperties>
</file>