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DEAE" w14:textId="77777777" w:rsidR="00677D91" w:rsidRDefault="00000000">
      <w:pPr>
        <w:spacing w:after="0"/>
        <w:ind w:left="70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14926473" w14:textId="77777777" w:rsidR="00677D91" w:rsidRDefault="00000000">
      <w:pPr>
        <w:spacing w:after="0"/>
        <w:ind w:left="70" w:hanging="10"/>
        <w:jc w:val="center"/>
      </w:pPr>
      <w:r>
        <w:rPr>
          <w:b/>
          <w:sz w:val="24"/>
        </w:rPr>
        <w:t xml:space="preserve">Model Performance Test </w:t>
      </w:r>
    </w:p>
    <w:p w14:paraId="4F243BD6" w14:textId="77777777" w:rsidR="00677D91" w:rsidRDefault="00000000">
      <w:pPr>
        <w:spacing w:after="0"/>
        <w:ind w:left="112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77D91" w14:paraId="6A7D4FC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5317" w14:textId="77777777" w:rsidR="00677D9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864BD" w14:textId="77777777" w:rsidR="00677D91" w:rsidRDefault="00000000">
            <w:pPr>
              <w:spacing w:after="0"/>
            </w:pPr>
            <w:r>
              <w:t xml:space="preserve">25 June 2025 </w:t>
            </w:r>
          </w:p>
        </w:tc>
      </w:tr>
      <w:tr w:rsidR="00677D91" w14:paraId="00C11A4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143B" w14:textId="77777777" w:rsidR="00677D9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1471" w14:textId="2F362982" w:rsidR="00677D91" w:rsidRDefault="005A67C5">
            <w:pPr>
              <w:spacing w:after="0"/>
            </w:pPr>
            <w:r w:rsidRPr="005A67C5">
              <w:t>LTVIP2025TMID37335</w:t>
            </w:r>
            <w:r w:rsidR="00000000">
              <w:t xml:space="preserve"> </w:t>
            </w:r>
          </w:p>
        </w:tc>
      </w:tr>
      <w:tr w:rsidR="00677D91" w14:paraId="26D98FA2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E181" w14:textId="77777777" w:rsidR="00677D9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CA10" w14:textId="77777777" w:rsidR="00677D91" w:rsidRDefault="00000000">
            <w:pPr>
              <w:spacing w:after="0"/>
            </w:pPr>
            <w:r>
              <w:t xml:space="preserve">pattern sense: classifying fabric patterns using deep learning </w:t>
            </w:r>
          </w:p>
        </w:tc>
      </w:tr>
      <w:tr w:rsidR="00677D91" w14:paraId="562B831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0472" w14:textId="77777777" w:rsidR="00677D9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494A" w14:textId="77777777" w:rsidR="00677D91" w:rsidRDefault="00000000">
            <w:pPr>
              <w:spacing w:after="0"/>
            </w:pPr>
            <w:r>
              <w:t xml:space="preserve"> </w:t>
            </w:r>
          </w:p>
        </w:tc>
      </w:tr>
    </w:tbl>
    <w:p w14:paraId="5E5124C1" w14:textId="77777777" w:rsidR="00677D91" w:rsidRDefault="00000000">
      <w:pPr>
        <w:spacing w:after="158"/>
      </w:pPr>
      <w:r>
        <w:rPr>
          <w:b/>
        </w:rPr>
        <w:t xml:space="preserve"> </w:t>
      </w:r>
    </w:p>
    <w:p w14:paraId="69FBF5AC" w14:textId="77777777" w:rsidR="00677D91" w:rsidRDefault="00000000">
      <w:pPr>
        <w:spacing w:after="0"/>
      </w:pPr>
      <w:r>
        <w:rPr>
          <w:b/>
        </w:rPr>
        <w:t xml:space="preserve">Model Performance Testing: </w:t>
      </w:r>
    </w:p>
    <w:tbl>
      <w:tblPr>
        <w:tblStyle w:val="TableGrid"/>
        <w:tblW w:w="9347" w:type="dxa"/>
        <w:tblInd w:w="5" w:type="dxa"/>
        <w:tblCellMar>
          <w:top w:w="3" w:type="dxa"/>
          <w:left w:w="10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34"/>
        <w:gridCol w:w="2401"/>
        <w:gridCol w:w="3360"/>
        <w:gridCol w:w="2852"/>
      </w:tblGrid>
      <w:tr w:rsidR="00677D91" w14:paraId="74B45DA8" w14:textId="77777777">
        <w:trPr>
          <w:trHeight w:val="56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C777" w14:textId="77777777" w:rsidR="00677D91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b/>
              </w:rPr>
              <w:t>S.No</w:t>
            </w:r>
          </w:p>
          <w:p w14:paraId="3F4CDCFF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70865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Parameter</w:t>
            </w:r>
            <w:r>
              <w:rPr>
                <w:b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9C86F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Values</w:t>
            </w:r>
            <w:r>
              <w:rPr>
                <w:b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B1794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Screenshot</w:t>
            </w:r>
            <w:r>
              <w:rPr>
                <w:b/>
              </w:rPr>
              <w:t xml:space="preserve"> </w:t>
            </w:r>
          </w:p>
        </w:tc>
      </w:tr>
      <w:tr w:rsidR="00677D91" w14:paraId="5B5B6DD0" w14:textId="77777777">
        <w:trPr>
          <w:trHeight w:val="304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EE84" w14:textId="77777777" w:rsidR="00677D91" w:rsidRDefault="00000000">
            <w:pPr>
              <w:spacing w:after="0"/>
              <w:ind w:left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01ACA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Model Summary</w:t>
            </w:r>
            <w: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933F" w14:textId="77777777" w:rsidR="00677D91" w:rsidRDefault="00000000">
            <w:pPr>
              <w:spacing w:after="2" w:line="238" w:lineRule="auto"/>
              <w:ind w:left="1"/>
            </w:pPr>
            <w:r>
              <w:rPr>
                <w:rFonts w:ascii="Arial" w:eastAsia="Arial" w:hAnsi="Arial" w:cs="Arial"/>
              </w:rPr>
              <w:t xml:space="preserve">Convolutional Neural Network (CNN) architecture with:  </w:t>
            </w:r>
          </w:p>
          <w:p w14:paraId="6EADA5E2" w14:textId="77777777" w:rsidR="00677D91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Input Layer: Fabric image </w:t>
            </w:r>
          </w:p>
          <w:p w14:paraId="16C1D2AE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(224×224×3)  </w:t>
            </w:r>
          </w:p>
          <w:p w14:paraId="24BC0F31" w14:textId="77777777" w:rsidR="00677D91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4 convolutional blocks with </w:t>
            </w:r>
          </w:p>
          <w:p w14:paraId="5D9F8432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ReLU activation &amp; max pooling  </w:t>
            </w:r>
          </w:p>
          <w:p w14:paraId="4B9F513F" w14:textId="77777777" w:rsidR="00677D91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Flatten layer  </w:t>
            </w:r>
          </w:p>
          <w:p w14:paraId="39FCCAFC" w14:textId="77777777" w:rsidR="00677D91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>Fully connected dense layers  • Output Layer: Softmax for multi-class pattern classification (e.g., floral, geometric, striped, abstract, plain)</w:t>
            </w:r>
            <w:r>
              <w:rPr>
                <w:b/>
              </w:rP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3EB02" w14:textId="77777777" w:rsidR="00677D91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E54861A" wp14:editId="1BA98065">
                  <wp:extent cx="1672590" cy="1383030"/>
                  <wp:effectExtent l="0" t="0" r="0" b="0"/>
                  <wp:docPr id="211" name="Pictur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677D91" w14:paraId="7BF1B22E" w14:textId="77777777">
        <w:trPr>
          <w:trHeight w:val="233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A658" w14:textId="77777777" w:rsidR="00677D91" w:rsidRDefault="00000000">
            <w:pPr>
              <w:spacing w:after="0"/>
              <w:ind w:left="284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5962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Accuracy</w:t>
            </w:r>
            <w: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3CF27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Training Accuracy — </w:t>
            </w:r>
            <w:r>
              <w:rPr>
                <w:rFonts w:ascii="Arial" w:eastAsia="Arial" w:hAnsi="Arial" w:cs="Arial"/>
                <w:b/>
              </w:rPr>
              <w:t>98.5%</w:t>
            </w:r>
            <w:r>
              <w:rPr>
                <w:rFonts w:ascii="Arial" w:eastAsia="Arial" w:hAnsi="Arial" w:cs="Arial"/>
              </w:rPr>
              <w:t xml:space="preserve">  Validation Accuracy — </w:t>
            </w:r>
            <w:r>
              <w:rPr>
                <w:rFonts w:ascii="Arial" w:eastAsia="Arial" w:hAnsi="Arial" w:cs="Arial"/>
                <w:b/>
              </w:rPr>
              <w:t>95.7%</w:t>
            </w:r>
            <w: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F011A" w14:textId="77777777" w:rsidR="00677D91" w:rsidRDefault="00000000">
            <w:pPr>
              <w:spacing w:after="1843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50AF5A36" wp14:editId="7224BA4E">
                  <wp:simplePos x="0" y="0"/>
                  <wp:positionH relativeFrom="column">
                    <wp:posOffset>68199</wp:posOffset>
                  </wp:positionH>
                  <wp:positionV relativeFrom="paragraph">
                    <wp:posOffset>130523</wp:posOffset>
                  </wp:positionV>
                  <wp:extent cx="1672590" cy="1305560"/>
                  <wp:effectExtent l="0" t="0" r="0" b="0"/>
                  <wp:wrapSquare wrapText="bothSides"/>
                  <wp:docPr id="213" name="Pictur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0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</w:rPr>
              <w:t>[</w:t>
            </w:r>
          </w:p>
          <w:p w14:paraId="1A1A3F0E" w14:textId="77777777" w:rsidR="00677D91" w:rsidRDefault="00000000">
            <w:pPr>
              <w:spacing w:after="0"/>
              <w:jc w:val="right"/>
            </w:pPr>
            <w:r>
              <w:t xml:space="preserve"> </w:t>
            </w:r>
          </w:p>
        </w:tc>
      </w:tr>
      <w:tr w:rsidR="00677D91" w14:paraId="69A60B7C" w14:textId="77777777">
        <w:trPr>
          <w:trHeight w:val="26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D9476" w14:textId="77777777" w:rsidR="00677D91" w:rsidRDefault="00000000">
            <w:pPr>
              <w:spacing w:after="0"/>
              <w:ind w:left="284"/>
            </w:pPr>
            <w:r>
              <w:rPr>
                <w:rFonts w:ascii="Arial" w:eastAsia="Arial" w:hAnsi="Arial" w:cs="Arial"/>
              </w:rPr>
              <w:lastRenderedPageBreak/>
              <w:t>3.</w:t>
            </w:r>
            <w: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2F2E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Fine Tuning Result (if Done)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00061" w14:textId="77777777" w:rsidR="00677D91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Validation Accuracy after fine tuning on additional augmented fabric images — </w:t>
            </w:r>
            <w:r>
              <w:rPr>
                <w:rFonts w:ascii="Arial" w:eastAsia="Arial" w:hAnsi="Arial" w:cs="Arial"/>
                <w:b/>
              </w:rPr>
              <w:t>97.2%</w:t>
            </w:r>
            <w:r>
              <w:t xml:space="preserve">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8625" w14:textId="77777777" w:rsidR="00677D91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60C49BC" wp14:editId="20756D77">
                  <wp:extent cx="1672590" cy="1672590"/>
                  <wp:effectExtent l="0" t="0" r="0" b="0"/>
                  <wp:docPr id="215" name="Picture 2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39048" w14:textId="77777777" w:rsidR="00677D91" w:rsidRDefault="00000000">
      <w:pPr>
        <w:spacing w:after="158"/>
      </w:pPr>
      <w:r>
        <w:t xml:space="preserve"> </w:t>
      </w:r>
    </w:p>
    <w:p w14:paraId="6392D3C6" w14:textId="77777777" w:rsidR="00677D91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12D346EC" w14:textId="77777777" w:rsidR="00677D91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677D91">
      <w:pgSz w:w="12240" w:h="15840"/>
      <w:pgMar w:top="1440" w:right="15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E7900"/>
    <w:multiLevelType w:val="hybridMultilevel"/>
    <w:tmpl w:val="7E2013F4"/>
    <w:lvl w:ilvl="0" w:tplc="CDEA27E4">
      <w:start w:val="1"/>
      <w:numFmt w:val="bullet"/>
      <w:lvlText w:val="•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498C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CABCF6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427A9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A8878C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0CB29C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685C2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B2DEC4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AD964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103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91"/>
    <w:rsid w:val="003510B9"/>
    <w:rsid w:val="005A67C5"/>
    <w:rsid w:val="0067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D526"/>
  <w15:docId w15:val="{C683CC8E-2549-45AA-9A9E-E1670455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cp:lastModifiedBy>Hemanth Kumar Gowdu</cp:lastModifiedBy>
  <cp:revision>2</cp:revision>
  <dcterms:created xsi:type="dcterms:W3CDTF">2025-06-29T14:30:00Z</dcterms:created>
  <dcterms:modified xsi:type="dcterms:W3CDTF">2025-06-29T14:30:00Z</dcterms:modified>
</cp:coreProperties>
</file>