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978AF" w14:textId="1A2FD035" w:rsidR="00E7360E" w:rsidRDefault="00E7360E" w:rsidP="00E7360E">
      <w:pPr>
        <w:jc w:val="center"/>
        <w:rPr>
          <w:rFonts w:ascii="Times New Roman" w:hAnsi="Times New Roman" w:cs="Times New Roman"/>
          <w:b/>
          <w:bCs/>
          <w:sz w:val="24"/>
          <w:szCs w:val="24"/>
        </w:rPr>
      </w:pPr>
      <w:r w:rsidRPr="00E7360E">
        <w:rPr>
          <w:rFonts w:ascii="Times New Roman" w:hAnsi="Times New Roman" w:cs="Times New Roman"/>
          <w:b/>
          <w:bCs/>
          <w:sz w:val="24"/>
          <w:szCs w:val="24"/>
        </w:rPr>
        <w:t>SHOPIFY STOCK MARKET EXPLORATORY DATA ANALYSIS &amp; BUSINESS INSIGHTS</w:t>
      </w:r>
    </w:p>
    <w:p w14:paraId="1B6DE916" w14:textId="77777777" w:rsidR="00E7360E" w:rsidRDefault="00E7360E" w:rsidP="00E7360E">
      <w:pPr>
        <w:jc w:val="center"/>
        <w:rPr>
          <w:rFonts w:ascii="Times New Roman" w:hAnsi="Times New Roman" w:cs="Times New Roman"/>
          <w:b/>
          <w:bCs/>
          <w:sz w:val="24"/>
          <w:szCs w:val="24"/>
        </w:rPr>
      </w:pPr>
    </w:p>
    <w:p w14:paraId="48520808" w14:textId="293C710B" w:rsidR="00E7360E" w:rsidRPr="00E7360E" w:rsidRDefault="00E7360E" w:rsidP="00E7360E">
      <w:pPr>
        <w:rPr>
          <w:rFonts w:ascii="Times New Roman" w:hAnsi="Times New Roman" w:cs="Times New Roman"/>
          <w:b/>
          <w:bCs/>
          <w:sz w:val="24"/>
          <w:szCs w:val="24"/>
        </w:rPr>
      </w:pPr>
      <w:r w:rsidRPr="00E7360E">
        <w:rPr>
          <w:rFonts w:ascii="Times New Roman" w:hAnsi="Times New Roman" w:cs="Times New Roman"/>
          <w:b/>
          <w:bCs/>
          <w:sz w:val="24"/>
          <w:szCs w:val="24"/>
        </w:rPr>
        <w:t>1. OBJECTIVE</w:t>
      </w:r>
    </w:p>
    <w:p w14:paraId="0E0B04A2"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t>The main aim of this EDA is to understand the Shopify stock data. The analysis looks at stock prices, trading volume, daily returns, moving averages, and price changes. It also helps to find important patterns in the stock data.</w:t>
      </w:r>
    </w:p>
    <w:p w14:paraId="57BD79A4" w14:textId="77777777" w:rsidR="00E7360E" w:rsidRPr="00E7360E" w:rsidRDefault="00E7360E" w:rsidP="00E7360E">
      <w:pPr>
        <w:rPr>
          <w:rFonts w:ascii="Times New Roman" w:hAnsi="Times New Roman" w:cs="Times New Roman"/>
          <w:b/>
          <w:bCs/>
          <w:sz w:val="24"/>
          <w:szCs w:val="24"/>
        </w:rPr>
      </w:pPr>
      <w:r w:rsidRPr="00E7360E">
        <w:rPr>
          <w:rFonts w:ascii="Times New Roman" w:hAnsi="Times New Roman" w:cs="Times New Roman"/>
          <w:b/>
          <w:bCs/>
          <w:sz w:val="24"/>
          <w:szCs w:val="24"/>
        </w:rPr>
        <w:t>2. ANALYSIS AND KEY FINDINGS</w:t>
      </w:r>
    </w:p>
    <w:p w14:paraId="1AF06AA9" w14:textId="77777777" w:rsidR="00E7360E" w:rsidRPr="00E7360E" w:rsidRDefault="00E7360E" w:rsidP="00E7360E">
      <w:pPr>
        <w:rPr>
          <w:rFonts w:ascii="Times New Roman" w:hAnsi="Times New Roman" w:cs="Times New Roman"/>
          <w:b/>
          <w:bCs/>
          <w:sz w:val="24"/>
          <w:szCs w:val="24"/>
        </w:rPr>
      </w:pPr>
      <w:r w:rsidRPr="00E7360E">
        <w:rPr>
          <w:rFonts w:ascii="Times New Roman" w:hAnsi="Times New Roman" w:cs="Times New Roman"/>
          <w:sz w:val="24"/>
          <w:szCs w:val="24"/>
        </w:rPr>
        <w:t>The dataset contains Shopify stock data from 21 May 2015 to 14 March 2025. It has 2,469 records and 10 columns. The data includes stock prices, trading volume, daily price change, and daily return</w:t>
      </w:r>
      <w:r w:rsidRPr="00E7360E">
        <w:rPr>
          <w:rFonts w:ascii="Times New Roman" w:hAnsi="Times New Roman" w:cs="Times New Roman"/>
          <w:b/>
          <w:bCs/>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4376"/>
        <w:gridCol w:w="2898"/>
      </w:tblGrid>
      <w:tr w:rsidR="00E7360E" w:rsidRPr="00E7360E" w14:paraId="3A2A3FA5" w14:textId="77777777" w:rsidTr="00E7360E">
        <w:trPr>
          <w:tblHeader/>
          <w:tblCellSpacing w:w="15" w:type="dxa"/>
        </w:trPr>
        <w:tc>
          <w:tcPr>
            <w:tcW w:w="0" w:type="auto"/>
            <w:vAlign w:val="center"/>
            <w:hideMark/>
          </w:tcPr>
          <w:p w14:paraId="1438A652" w14:textId="77777777" w:rsidR="00E7360E" w:rsidRPr="00E7360E" w:rsidRDefault="00E7360E" w:rsidP="00E7360E">
            <w:pPr>
              <w:rPr>
                <w:rFonts w:ascii="Times New Roman" w:hAnsi="Times New Roman" w:cs="Times New Roman"/>
                <w:b/>
                <w:bCs/>
                <w:sz w:val="24"/>
                <w:szCs w:val="24"/>
              </w:rPr>
            </w:pPr>
            <w:r w:rsidRPr="00E7360E">
              <w:rPr>
                <w:rFonts w:ascii="Times New Roman" w:hAnsi="Times New Roman" w:cs="Times New Roman"/>
                <w:b/>
                <w:bCs/>
                <w:sz w:val="24"/>
                <w:szCs w:val="24"/>
              </w:rPr>
              <w:t>Analysis</w:t>
            </w:r>
          </w:p>
        </w:tc>
        <w:tc>
          <w:tcPr>
            <w:tcW w:w="0" w:type="auto"/>
            <w:vAlign w:val="center"/>
            <w:hideMark/>
          </w:tcPr>
          <w:p w14:paraId="5C5151DB" w14:textId="77777777" w:rsidR="00E7360E" w:rsidRPr="00E7360E" w:rsidRDefault="00E7360E" w:rsidP="00E7360E">
            <w:pPr>
              <w:rPr>
                <w:rFonts w:ascii="Times New Roman" w:hAnsi="Times New Roman" w:cs="Times New Roman"/>
                <w:b/>
                <w:bCs/>
                <w:sz w:val="24"/>
                <w:szCs w:val="24"/>
              </w:rPr>
            </w:pPr>
            <w:r w:rsidRPr="00E7360E">
              <w:rPr>
                <w:rFonts w:ascii="Times New Roman" w:hAnsi="Times New Roman" w:cs="Times New Roman"/>
                <w:b/>
                <w:bCs/>
                <w:sz w:val="24"/>
                <w:szCs w:val="24"/>
              </w:rPr>
              <w:t>Key Finding</w:t>
            </w:r>
          </w:p>
        </w:tc>
        <w:tc>
          <w:tcPr>
            <w:tcW w:w="0" w:type="auto"/>
            <w:vAlign w:val="center"/>
            <w:hideMark/>
          </w:tcPr>
          <w:p w14:paraId="36BE35FF" w14:textId="77777777" w:rsidR="00E7360E" w:rsidRPr="00E7360E" w:rsidRDefault="00E7360E" w:rsidP="00E7360E">
            <w:pPr>
              <w:rPr>
                <w:rFonts w:ascii="Times New Roman" w:hAnsi="Times New Roman" w:cs="Times New Roman"/>
                <w:b/>
                <w:bCs/>
                <w:sz w:val="24"/>
                <w:szCs w:val="24"/>
              </w:rPr>
            </w:pPr>
            <w:r w:rsidRPr="00E7360E">
              <w:rPr>
                <w:rFonts w:ascii="Times New Roman" w:hAnsi="Times New Roman" w:cs="Times New Roman"/>
                <w:b/>
                <w:bCs/>
                <w:sz w:val="24"/>
                <w:szCs w:val="24"/>
              </w:rPr>
              <w:t>Business Insight</w:t>
            </w:r>
          </w:p>
        </w:tc>
      </w:tr>
      <w:tr w:rsidR="00E7360E" w:rsidRPr="00E7360E" w14:paraId="5660C67B" w14:textId="77777777" w:rsidTr="00E7360E">
        <w:trPr>
          <w:tblCellSpacing w:w="15" w:type="dxa"/>
        </w:trPr>
        <w:tc>
          <w:tcPr>
            <w:tcW w:w="0" w:type="auto"/>
            <w:vAlign w:val="center"/>
            <w:hideMark/>
          </w:tcPr>
          <w:p w14:paraId="01D865C7" w14:textId="77777777" w:rsidR="00E7360E" w:rsidRPr="00E7360E" w:rsidRDefault="00E7360E" w:rsidP="00E7360E">
            <w:pPr>
              <w:rPr>
                <w:rFonts w:ascii="Times New Roman" w:hAnsi="Times New Roman" w:cs="Times New Roman"/>
                <w:b/>
                <w:bCs/>
                <w:sz w:val="24"/>
                <w:szCs w:val="24"/>
              </w:rPr>
            </w:pPr>
            <w:r w:rsidRPr="00E7360E">
              <w:rPr>
                <w:rFonts w:ascii="Times New Roman" w:hAnsi="Times New Roman" w:cs="Times New Roman"/>
                <w:b/>
                <w:bCs/>
                <w:sz w:val="24"/>
                <w:szCs w:val="24"/>
              </w:rPr>
              <w:t>Stock Price</w:t>
            </w:r>
          </w:p>
        </w:tc>
        <w:tc>
          <w:tcPr>
            <w:tcW w:w="0" w:type="auto"/>
            <w:vAlign w:val="center"/>
            <w:hideMark/>
          </w:tcPr>
          <w:p w14:paraId="65C525AF"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t>The closing price was 2.568 at the beginning and 94.85 on 14 March 2025.</w:t>
            </w:r>
          </w:p>
        </w:tc>
        <w:tc>
          <w:tcPr>
            <w:tcW w:w="0" w:type="auto"/>
            <w:vAlign w:val="center"/>
            <w:hideMark/>
          </w:tcPr>
          <w:p w14:paraId="574392BA"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t>The stock price changed a lot over the years.</w:t>
            </w:r>
          </w:p>
        </w:tc>
      </w:tr>
      <w:tr w:rsidR="00E7360E" w:rsidRPr="00E7360E" w14:paraId="1D55948D" w14:textId="77777777" w:rsidTr="00E7360E">
        <w:trPr>
          <w:tblCellSpacing w:w="15" w:type="dxa"/>
        </w:trPr>
        <w:tc>
          <w:tcPr>
            <w:tcW w:w="0" w:type="auto"/>
            <w:vAlign w:val="center"/>
            <w:hideMark/>
          </w:tcPr>
          <w:p w14:paraId="59AB3F83" w14:textId="77777777" w:rsidR="00E7360E" w:rsidRPr="00E7360E" w:rsidRDefault="00E7360E" w:rsidP="00E7360E">
            <w:pPr>
              <w:rPr>
                <w:rFonts w:ascii="Times New Roman" w:hAnsi="Times New Roman" w:cs="Times New Roman"/>
                <w:b/>
                <w:bCs/>
                <w:sz w:val="24"/>
                <w:szCs w:val="24"/>
              </w:rPr>
            </w:pPr>
            <w:r w:rsidRPr="00E7360E">
              <w:rPr>
                <w:rFonts w:ascii="Times New Roman" w:hAnsi="Times New Roman" w:cs="Times New Roman"/>
                <w:b/>
                <w:bCs/>
                <w:sz w:val="24"/>
                <w:szCs w:val="24"/>
              </w:rPr>
              <w:t>Trading Volume</w:t>
            </w:r>
          </w:p>
        </w:tc>
        <w:tc>
          <w:tcPr>
            <w:tcW w:w="0" w:type="auto"/>
            <w:vAlign w:val="center"/>
            <w:hideMark/>
          </w:tcPr>
          <w:p w14:paraId="19B074D6"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t>The first volume was 123,039,000 and the last volume was 7,060,700.</w:t>
            </w:r>
          </w:p>
        </w:tc>
        <w:tc>
          <w:tcPr>
            <w:tcW w:w="0" w:type="auto"/>
            <w:vAlign w:val="center"/>
            <w:hideMark/>
          </w:tcPr>
          <w:p w14:paraId="217EECF7"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t>Trading activity changed over time.</w:t>
            </w:r>
          </w:p>
        </w:tc>
      </w:tr>
      <w:tr w:rsidR="00E7360E" w:rsidRPr="00E7360E" w14:paraId="732DCEE9" w14:textId="77777777" w:rsidTr="00E7360E">
        <w:trPr>
          <w:tblCellSpacing w:w="15" w:type="dxa"/>
        </w:trPr>
        <w:tc>
          <w:tcPr>
            <w:tcW w:w="0" w:type="auto"/>
            <w:vAlign w:val="center"/>
            <w:hideMark/>
          </w:tcPr>
          <w:p w14:paraId="7730B05F" w14:textId="77777777" w:rsidR="00E7360E" w:rsidRPr="00E7360E" w:rsidRDefault="00E7360E" w:rsidP="00E7360E">
            <w:pPr>
              <w:rPr>
                <w:rFonts w:ascii="Times New Roman" w:hAnsi="Times New Roman" w:cs="Times New Roman"/>
                <w:b/>
                <w:bCs/>
                <w:sz w:val="24"/>
                <w:szCs w:val="24"/>
              </w:rPr>
            </w:pPr>
            <w:r w:rsidRPr="00E7360E">
              <w:rPr>
                <w:rFonts w:ascii="Times New Roman" w:hAnsi="Times New Roman" w:cs="Times New Roman"/>
                <w:b/>
                <w:bCs/>
                <w:sz w:val="24"/>
                <w:szCs w:val="24"/>
              </w:rPr>
              <w:t>20-Day SMA</w:t>
            </w:r>
          </w:p>
        </w:tc>
        <w:tc>
          <w:tcPr>
            <w:tcW w:w="0" w:type="auto"/>
            <w:vAlign w:val="center"/>
            <w:hideMark/>
          </w:tcPr>
          <w:p w14:paraId="21EB33D6"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t>The first available 20-day SMA value was 2.98625.</w:t>
            </w:r>
          </w:p>
        </w:tc>
        <w:tc>
          <w:tcPr>
            <w:tcW w:w="0" w:type="auto"/>
            <w:vAlign w:val="center"/>
            <w:hideMark/>
          </w:tcPr>
          <w:p w14:paraId="57304E04"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t>It helps to understand the short-term price trend.</w:t>
            </w:r>
          </w:p>
        </w:tc>
      </w:tr>
      <w:tr w:rsidR="00E7360E" w:rsidRPr="00E7360E" w14:paraId="4AF8547E" w14:textId="77777777" w:rsidTr="00E7360E">
        <w:trPr>
          <w:tblCellSpacing w:w="15" w:type="dxa"/>
        </w:trPr>
        <w:tc>
          <w:tcPr>
            <w:tcW w:w="0" w:type="auto"/>
            <w:vAlign w:val="center"/>
            <w:hideMark/>
          </w:tcPr>
          <w:p w14:paraId="3F67AA38" w14:textId="77777777" w:rsidR="00E7360E" w:rsidRPr="00E7360E" w:rsidRDefault="00E7360E" w:rsidP="00E7360E">
            <w:pPr>
              <w:rPr>
                <w:rFonts w:ascii="Times New Roman" w:hAnsi="Times New Roman" w:cs="Times New Roman"/>
                <w:b/>
                <w:bCs/>
                <w:sz w:val="24"/>
                <w:szCs w:val="24"/>
              </w:rPr>
            </w:pPr>
            <w:r w:rsidRPr="00E7360E">
              <w:rPr>
                <w:rFonts w:ascii="Times New Roman" w:hAnsi="Times New Roman" w:cs="Times New Roman"/>
                <w:b/>
                <w:bCs/>
                <w:sz w:val="24"/>
                <w:szCs w:val="24"/>
              </w:rPr>
              <w:t>50-Day SMA</w:t>
            </w:r>
          </w:p>
        </w:tc>
        <w:tc>
          <w:tcPr>
            <w:tcW w:w="0" w:type="auto"/>
            <w:vAlign w:val="center"/>
            <w:hideMark/>
          </w:tcPr>
          <w:p w14:paraId="06F9FDA4"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t>The first available 50-day SMA value was 3.16194.</w:t>
            </w:r>
          </w:p>
        </w:tc>
        <w:tc>
          <w:tcPr>
            <w:tcW w:w="0" w:type="auto"/>
            <w:vAlign w:val="center"/>
            <w:hideMark/>
          </w:tcPr>
          <w:p w14:paraId="3F842125"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t>It helps to understand the longer price trend.</w:t>
            </w:r>
          </w:p>
        </w:tc>
      </w:tr>
      <w:tr w:rsidR="00E7360E" w:rsidRPr="00E7360E" w14:paraId="2E0CB796" w14:textId="77777777" w:rsidTr="00E7360E">
        <w:trPr>
          <w:tblCellSpacing w:w="15" w:type="dxa"/>
        </w:trPr>
        <w:tc>
          <w:tcPr>
            <w:tcW w:w="0" w:type="auto"/>
            <w:vAlign w:val="center"/>
            <w:hideMark/>
          </w:tcPr>
          <w:p w14:paraId="33CE4DA0" w14:textId="77777777" w:rsidR="00E7360E" w:rsidRPr="00E7360E" w:rsidRDefault="00E7360E" w:rsidP="00E7360E">
            <w:pPr>
              <w:rPr>
                <w:rFonts w:ascii="Times New Roman" w:hAnsi="Times New Roman" w:cs="Times New Roman"/>
                <w:b/>
                <w:bCs/>
                <w:sz w:val="24"/>
                <w:szCs w:val="24"/>
              </w:rPr>
            </w:pPr>
            <w:r w:rsidRPr="00E7360E">
              <w:rPr>
                <w:rFonts w:ascii="Times New Roman" w:hAnsi="Times New Roman" w:cs="Times New Roman"/>
                <w:b/>
                <w:bCs/>
                <w:sz w:val="24"/>
                <w:szCs w:val="24"/>
              </w:rPr>
              <w:t>Daily Return</w:t>
            </w:r>
          </w:p>
        </w:tc>
        <w:tc>
          <w:tcPr>
            <w:tcW w:w="0" w:type="auto"/>
            <w:vAlign w:val="center"/>
            <w:hideMark/>
          </w:tcPr>
          <w:p w14:paraId="0C84C387"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t>The average daily return was 0.0864%.</w:t>
            </w:r>
          </w:p>
        </w:tc>
        <w:tc>
          <w:tcPr>
            <w:tcW w:w="0" w:type="auto"/>
            <w:vAlign w:val="center"/>
            <w:hideMark/>
          </w:tcPr>
          <w:p w14:paraId="5C4DC1B2"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t>The average daily return was slightly positive.</w:t>
            </w:r>
          </w:p>
        </w:tc>
      </w:tr>
      <w:tr w:rsidR="00E7360E" w:rsidRPr="00E7360E" w14:paraId="077028E9" w14:textId="77777777" w:rsidTr="00E7360E">
        <w:trPr>
          <w:tblCellSpacing w:w="15" w:type="dxa"/>
        </w:trPr>
        <w:tc>
          <w:tcPr>
            <w:tcW w:w="0" w:type="auto"/>
            <w:vAlign w:val="center"/>
            <w:hideMark/>
          </w:tcPr>
          <w:p w14:paraId="38EBBAE0" w14:textId="77777777" w:rsidR="00E7360E" w:rsidRPr="00E7360E" w:rsidRDefault="00E7360E" w:rsidP="00E7360E">
            <w:pPr>
              <w:rPr>
                <w:rFonts w:ascii="Times New Roman" w:hAnsi="Times New Roman" w:cs="Times New Roman"/>
                <w:b/>
                <w:bCs/>
                <w:sz w:val="24"/>
                <w:szCs w:val="24"/>
              </w:rPr>
            </w:pPr>
            <w:r w:rsidRPr="00E7360E">
              <w:rPr>
                <w:rFonts w:ascii="Times New Roman" w:hAnsi="Times New Roman" w:cs="Times New Roman"/>
                <w:b/>
                <w:bCs/>
                <w:sz w:val="24"/>
                <w:szCs w:val="24"/>
              </w:rPr>
              <w:t>Daily Return Variation</w:t>
            </w:r>
          </w:p>
        </w:tc>
        <w:tc>
          <w:tcPr>
            <w:tcW w:w="0" w:type="auto"/>
            <w:vAlign w:val="center"/>
            <w:hideMark/>
          </w:tcPr>
          <w:p w14:paraId="466D04DB"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t>The standard deviation was 3.1198 and variance was 9.7331.</w:t>
            </w:r>
          </w:p>
        </w:tc>
        <w:tc>
          <w:tcPr>
            <w:tcW w:w="0" w:type="auto"/>
            <w:vAlign w:val="center"/>
            <w:hideMark/>
          </w:tcPr>
          <w:p w14:paraId="5F602B76"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t>The stock had noticeable daily price changes.</w:t>
            </w:r>
          </w:p>
        </w:tc>
      </w:tr>
      <w:tr w:rsidR="00E7360E" w:rsidRPr="00E7360E" w14:paraId="060EE23F" w14:textId="77777777" w:rsidTr="00E7360E">
        <w:trPr>
          <w:tblCellSpacing w:w="15" w:type="dxa"/>
        </w:trPr>
        <w:tc>
          <w:tcPr>
            <w:tcW w:w="0" w:type="auto"/>
            <w:vAlign w:val="center"/>
            <w:hideMark/>
          </w:tcPr>
          <w:p w14:paraId="74DE1A5B" w14:textId="77777777" w:rsidR="00E7360E" w:rsidRPr="00E7360E" w:rsidRDefault="00E7360E" w:rsidP="00E7360E">
            <w:pPr>
              <w:rPr>
                <w:rFonts w:ascii="Times New Roman" w:hAnsi="Times New Roman" w:cs="Times New Roman"/>
                <w:b/>
                <w:bCs/>
                <w:sz w:val="24"/>
                <w:szCs w:val="24"/>
              </w:rPr>
            </w:pPr>
            <w:r w:rsidRPr="00E7360E">
              <w:rPr>
                <w:rFonts w:ascii="Times New Roman" w:hAnsi="Times New Roman" w:cs="Times New Roman"/>
                <w:b/>
                <w:bCs/>
                <w:sz w:val="24"/>
                <w:szCs w:val="24"/>
              </w:rPr>
              <w:t>High Volatility</w:t>
            </w:r>
          </w:p>
        </w:tc>
        <w:tc>
          <w:tcPr>
            <w:tcW w:w="0" w:type="auto"/>
            <w:vAlign w:val="center"/>
            <w:hideMark/>
          </w:tcPr>
          <w:p w14:paraId="07A5F93E"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t>247 records were identified using the 90th percentile of absolute Daily Return.</w:t>
            </w:r>
          </w:p>
        </w:tc>
        <w:tc>
          <w:tcPr>
            <w:tcW w:w="0" w:type="auto"/>
            <w:vAlign w:val="center"/>
            <w:hideMark/>
          </w:tcPr>
          <w:p w14:paraId="05576D75"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t>Some days had large changes in stock price.</w:t>
            </w:r>
          </w:p>
        </w:tc>
      </w:tr>
    </w:tbl>
    <w:p w14:paraId="040A3BF8"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t>Overall, the analysis shows that Shopify's stock price and trading volume changed over time. Daily returns also had noticeable changes, and the moving averages helped to understand the stock price trend.</w:t>
      </w:r>
    </w:p>
    <w:p w14:paraId="17AB4B99" w14:textId="77777777" w:rsidR="00E7360E" w:rsidRPr="00E7360E" w:rsidRDefault="00E7360E" w:rsidP="00E7360E">
      <w:pPr>
        <w:rPr>
          <w:rFonts w:ascii="Times New Roman" w:hAnsi="Times New Roman" w:cs="Times New Roman"/>
          <w:b/>
          <w:bCs/>
          <w:sz w:val="24"/>
          <w:szCs w:val="24"/>
        </w:rPr>
      </w:pPr>
      <w:r w:rsidRPr="00E7360E">
        <w:rPr>
          <w:rFonts w:ascii="Times New Roman" w:hAnsi="Times New Roman" w:cs="Times New Roman"/>
          <w:b/>
          <w:bCs/>
          <w:sz w:val="24"/>
          <w:szCs w:val="24"/>
        </w:rPr>
        <w:t>3. DISCOUNT AND PROFIT ANALYSIS</w:t>
      </w:r>
    </w:p>
    <w:p w14:paraId="217FF065"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t>The notebook does not contain discount and profit analysis because this is stock market data.</w:t>
      </w:r>
    </w:p>
    <w:p w14:paraId="443614EE"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t>Instead, the analysis looks at Daily Return and price changes. The average Daily Return was 0.0864%, with a standard deviation of 3.1198%.</w:t>
      </w:r>
    </w:p>
    <w:p w14:paraId="69CDB7D0"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lastRenderedPageBreak/>
        <w:t>The analysis found 247 high-volatility records. Some Daily Return values were -10.3358%, 8.5923%, and 7.8624%. This shows that the stock had some days with large price movements.</w:t>
      </w:r>
    </w:p>
    <w:p w14:paraId="1411A019" w14:textId="77777777" w:rsidR="00E7360E" w:rsidRPr="00E7360E" w:rsidRDefault="00E7360E" w:rsidP="00E7360E">
      <w:pPr>
        <w:rPr>
          <w:rFonts w:ascii="Times New Roman" w:hAnsi="Times New Roman" w:cs="Times New Roman"/>
          <w:b/>
          <w:bCs/>
          <w:sz w:val="24"/>
          <w:szCs w:val="24"/>
        </w:rPr>
      </w:pPr>
      <w:r w:rsidRPr="00E7360E">
        <w:rPr>
          <w:rFonts w:ascii="Times New Roman" w:hAnsi="Times New Roman" w:cs="Times New Roman"/>
          <w:b/>
          <w:bCs/>
          <w:sz w:val="24"/>
          <w:szCs w:val="24"/>
        </w:rPr>
        <w:t>4. MAJOR BUSINESS INSIGHTS</w:t>
      </w:r>
    </w:p>
    <w:p w14:paraId="0337AA64" w14:textId="77777777" w:rsidR="00E7360E" w:rsidRPr="00E7360E" w:rsidRDefault="00E7360E" w:rsidP="00E7360E">
      <w:pPr>
        <w:numPr>
          <w:ilvl w:val="0"/>
          <w:numId w:val="3"/>
        </w:numPr>
        <w:rPr>
          <w:rFonts w:ascii="Times New Roman" w:hAnsi="Times New Roman" w:cs="Times New Roman"/>
          <w:sz w:val="24"/>
          <w:szCs w:val="24"/>
        </w:rPr>
      </w:pPr>
      <w:r w:rsidRPr="00E7360E">
        <w:rPr>
          <w:rFonts w:ascii="Times New Roman" w:hAnsi="Times New Roman" w:cs="Times New Roman"/>
          <w:sz w:val="24"/>
          <w:szCs w:val="24"/>
        </w:rPr>
        <w:t>The dataset has 2,469 records from 2015 to 2025.</w:t>
      </w:r>
    </w:p>
    <w:p w14:paraId="09906080" w14:textId="77777777" w:rsidR="00E7360E" w:rsidRPr="00E7360E" w:rsidRDefault="00E7360E" w:rsidP="00E7360E">
      <w:pPr>
        <w:numPr>
          <w:ilvl w:val="0"/>
          <w:numId w:val="3"/>
        </w:numPr>
        <w:rPr>
          <w:rFonts w:ascii="Times New Roman" w:hAnsi="Times New Roman" w:cs="Times New Roman"/>
          <w:sz w:val="24"/>
          <w:szCs w:val="24"/>
        </w:rPr>
      </w:pPr>
      <w:r w:rsidRPr="00E7360E">
        <w:rPr>
          <w:rFonts w:ascii="Times New Roman" w:hAnsi="Times New Roman" w:cs="Times New Roman"/>
          <w:sz w:val="24"/>
          <w:szCs w:val="24"/>
        </w:rPr>
        <w:t>The closing price changed from 2.568 to 94.85.</w:t>
      </w:r>
    </w:p>
    <w:p w14:paraId="02D2BB63" w14:textId="77777777" w:rsidR="00E7360E" w:rsidRPr="00E7360E" w:rsidRDefault="00E7360E" w:rsidP="00E7360E">
      <w:pPr>
        <w:numPr>
          <w:ilvl w:val="0"/>
          <w:numId w:val="3"/>
        </w:numPr>
        <w:rPr>
          <w:rFonts w:ascii="Times New Roman" w:hAnsi="Times New Roman" w:cs="Times New Roman"/>
          <w:sz w:val="24"/>
          <w:szCs w:val="24"/>
        </w:rPr>
      </w:pPr>
      <w:r w:rsidRPr="00E7360E">
        <w:rPr>
          <w:rFonts w:ascii="Times New Roman" w:hAnsi="Times New Roman" w:cs="Times New Roman"/>
          <w:sz w:val="24"/>
          <w:szCs w:val="24"/>
        </w:rPr>
        <w:t>Trading volume also changed a lot during the period.</w:t>
      </w:r>
    </w:p>
    <w:p w14:paraId="696B87DD" w14:textId="77777777" w:rsidR="00E7360E" w:rsidRPr="00E7360E" w:rsidRDefault="00E7360E" w:rsidP="00E7360E">
      <w:pPr>
        <w:numPr>
          <w:ilvl w:val="0"/>
          <w:numId w:val="3"/>
        </w:numPr>
        <w:rPr>
          <w:rFonts w:ascii="Times New Roman" w:hAnsi="Times New Roman" w:cs="Times New Roman"/>
          <w:sz w:val="24"/>
          <w:szCs w:val="24"/>
        </w:rPr>
      </w:pPr>
      <w:r w:rsidRPr="00E7360E">
        <w:rPr>
          <w:rFonts w:ascii="Times New Roman" w:hAnsi="Times New Roman" w:cs="Times New Roman"/>
          <w:sz w:val="24"/>
          <w:szCs w:val="24"/>
        </w:rPr>
        <w:t>The average Daily Return was 0.0864%.</w:t>
      </w:r>
    </w:p>
    <w:p w14:paraId="5D482219" w14:textId="77777777" w:rsidR="00E7360E" w:rsidRPr="00E7360E" w:rsidRDefault="00E7360E" w:rsidP="00E7360E">
      <w:pPr>
        <w:numPr>
          <w:ilvl w:val="0"/>
          <w:numId w:val="3"/>
        </w:numPr>
        <w:rPr>
          <w:rFonts w:ascii="Times New Roman" w:hAnsi="Times New Roman" w:cs="Times New Roman"/>
          <w:sz w:val="24"/>
          <w:szCs w:val="24"/>
        </w:rPr>
      </w:pPr>
      <w:r w:rsidRPr="00E7360E">
        <w:rPr>
          <w:rFonts w:ascii="Times New Roman" w:hAnsi="Times New Roman" w:cs="Times New Roman"/>
          <w:sz w:val="24"/>
          <w:szCs w:val="24"/>
        </w:rPr>
        <w:t>The standard deviation of Daily Return was 3.1198%.</w:t>
      </w:r>
    </w:p>
    <w:p w14:paraId="335109DA" w14:textId="77777777" w:rsidR="00E7360E" w:rsidRPr="00E7360E" w:rsidRDefault="00E7360E" w:rsidP="00E7360E">
      <w:pPr>
        <w:numPr>
          <w:ilvl w:val="0"/>
          <w:numId w:val="3"/>
        </w:numPr>
        <w:rPr>
          <w:rFonts w:ascii="Times New Roman" w:hAnsi="Times New Roman" w:cs="Times New Roman"/>
          <w:sz w:val="24"/>
          <w:szCs w:val="24"/>
        </w:rPr>
      </w:pPr>
      <w:r w:rsidRPr="00E7360E">
        <w:rPr>
          <w:rFonts w:ascii="Times New Roman" w:hAnsi="Times New Roman" w:cs="Times New Roman"/>
          <w:sz w:val="24"/>
          <w:szCs w:val="24"/>
        </w:rPr>
        <w:t>There were 247 high-volatility records.</w:t>
      </w:r>
    </w:p>
    <w:p w14:paraId="46F3B1D5" w14:textId="77777777" w:rsidR="00E7360E" w:rsidRPr="00E7360E" w:rsidRDefault="00E7360E" w:rsidP="00E7360E">
      <w:pPr>
        <w:numPr>
          <w:ilvl w:val="0"/>
          <w:numId w:val="3"/>
        </w:numPr>
        <w:rPr>
          <w:rFonts w:ascii="Times New Roman" w:hAnsi="Times New Roman" w:cs="Times New Roman"/>
          <w:sz w:val="24"/>
          <w:szCs w:val="24"/>
        </w:rPr>
      </w:pPr>
      <w:r w:rsidRPr="00E7360E">
        <w:rPr>
          <w:rFonts w:ascii="Times New Roman" w:hAnsi="Times New Roman" w:cs="Times New Roman"/>
          <w:sz w:val="24"/>
          <w:szCs w:val="24"/>
        </w:rPr>
        <w:t>The 20-day and 50-day moving averages were used to study price trends.</w:t>
      </w:r>
    </w:p>
    <w:p w14:paraId="0DFA16B8" w14:textId="77777777" w:rsidR="00E7360E" w:rsidRPr="00E7360E" w:rsidRDefault="00E7360E" w:rsidP="00E7360E">
      <w:pPr>
        <w:rPr>
          <w:rFonts w:ascii="Times New Roman" w:hAnsi="Times New Roman" w:cs="Times New Roman"/>
          <w:b/>
          <w:bCs/>
          <w:sz w:val="24"/>
          <w:szCs w:val="24"/>
        </w:rPr>
      </w:pPr>
      <w:r w:rsidRPr="00E7360E">
        <w:rPr>
          <w:rFonts w:ascii="Times New Roman" w:hAnsi="Times New Roman" w:cs="Times New Roman"/>
          <w:b/>
          <w:bCs/>
          <w:sz w:val="24"/>
          <w:szCs w:val="24"/>
        </w:rPr>
        <w:t>5. RECOMMENDATIONS</w:t>
      </w:r>
    </w:p>
    <w:p w14:paraId="4E463841" w14:textId="77777777" w:rsidR="00E7360E" w:rsidRPr="00E7360E" w:rsidRDefault="00E7360E" w:rsidP="00E7360E">
      <w:pPr>
        <w:numPr>
          <w:ilvl w:val="0"/>
          <w:numId w:val="4"/>
        </w:numPr>
        <w:rPr>
          <w:rFonts w:ascii="Times New Roman" w:hAnsi="Times New Roman" w:cs="Times New Roman"/>
          <w:sz w:val="24"/>
          <w:szCs w:val="24"/>
        </w:rPr>
      </w:pPr>
      <w:r w:rsidRPr="00E7360E">
        <w:rPr>
          <w:rFonts w:ascii="Times New Roman" w:hAnsi="Times New Roman" w:cs="Times New Roman"/>
          <w:sz w:val="24"/>
          <w:szCs w:val="24"/>
        </w:rPr>
        <w:t>Monitor daily stock returns regularly.</w:t>
      </w:r>
    </w:p>
    <w:p w14:paraId="76E90448" w14:textId="77777777" w:rsidR="00E7360E" w:rsidRPr="00E7360E" w:rsidRDefault="00E7360E" w:rsidP="00E7360E">
      <w:pPr>
        <w:numPr>
          <w:ilvl w:val="0"/>
          <w:numId w:val="4"/>
        </w:numPr>
        <w:rPr>
          <w:rFonts w:ascii="Times New Roman" w:hAnsi="Times New Roman" w:cs="Times New Roman"/>
          <w:sz w:val="24"/>
          <w:szCs w:val="24"/>
        </w:rPr>
      </w:pPr>
      <w:r w:rsidRPr="00E7360E">
        <w:rPr>
          <w:rFonts w:ascii="Times New Roman" w:hAnsi="Times New Roman" w:cs="Times New Roman"/>
          <w:sz w:val="24"/>
          <w:szCs w:val="24"/>
        </w:rPr>
        <w:t>Pay attention to days with high price changes.</w:t>
      </w:r>
    </w:p>
    <w:p w14:paraId="645622DC" w14:textId="77777777" w:rsidR="00E7360E" w:rsidRPr="00E7360E" w:rsidRDefault="00E7360E" w:rsidP="00E7360E">
      <w:pPr>
        <w:numPr>
          <w:ilvl w:val="0"/>
          <w:numId w:val="4"/>
        </w:numPr>
        <w:rPr>
          <w:rFonts w:ascii="Times New Roman" w:hAnsi="Times New Roman" w:cs="Times New Roman"/>
          <w:sz w:val="24"/>
          <w:szCs w:val="24"/>
        </w:rPr>
      </w:pPr>
      <w:r w:rsidRPr="00E7360E">
        <w:rPr>
          <w:rFonts w:ascii="Times New Roman" w:hAnsi="Times New Roman" w:cs="Times New Roman"/>
          <w:sz w:val="24"/>
          <w:szCs w:val="24"/>
        </w:rPr>
        <w:t>Use 20-day and 50-day moving averages to study price trends.</w:t>
      </w:r>
    </w:p>
    <w:p w14:paraId="5784308E" w14:textId="77777777" w:rsidR="00E7360E" w:rsidRPr="00E7360E" w:rsidRDefault="00E7360E" w:rsidP="00E7360E">
      <w:pPr>
        <w:numPr>
          <w:ilvl w:val="0"/>
          <w:numId w:val="4"/>
        </w:numPr>
        <w:rPr>
          <w:rFonts w:ascii="Times New Roman" w:hAnsi="Times New Roman" w:cs="Times New Roman"/>
          <w:sz w:val="24"/>
          <w:szCs w:val="24"/>
        </w:rPr>
      </w:pPr>
      <w:r w:rsidRPr="00E7360E">
        <w:rPr>
          <w:rFonts w:ascii="Times New Roman" w:hAnsi="Times New Roman" w:cs="Times New Roman"/>
          <w:sz w:val="24"/>
          <w:szCs w:val="24"/>
        </w:rPr>
        <w:t>Check trading volume along with price changes.</w:t>
      </w:r>
    </w:p>
    <w:p w14:paraId="0547A13D" w14:textId="77777777" w:rsidR="00E7360E" w:rsidRPr="00E7360E" w:rsidRDefault="00E7360E" w:rsidP="00E7360E">
      <w:pPr>
        <w:numPr>
          <w:ilvl w:val="0"/>
          <w:numId w:val="4"/>
        </w:numPr>
        <w:rPr>
          <w:rFonts w:ascii="Times New Roman" w:hAnsi="Times New Roman" w:cs="Times New Roman"/>
          <w:sz w:val="24"/>
          <w:szCs w:val="24"/>
        </w:rPr>
      </w:pPr>
      <w:r w:rsidRPr="00E7360E">
        <w:rPr>
          <w:rFonts w:ascii="Times New Roman" w:hAnsi="Times New Roman" w:cs="Times New Roman"/>
          <w:sz w:val="24"/>
          <w:szCs w:val="24"/>
        </w:rPr>
        <w:t>Compare recent stock performance with past data.</w:t>
      </w:r>
    </w:p>
    <w:p w14:paraId="280158FC" w14:textId="77777777" w:rsidR="00E7360E" w:rsidRPr="00E7360E" w:rsidRDefault="00E7360E" w:rsidP="00E7360E">
      <w:pPr>
        <w:numPr>
          <w:ilvl w:val="0"/>
          <w:numId w:val="4"/>
        </w:numPr>
        <w:rPr>
          <w:rFonts w:ascii="Times New Roman" w:hAnsi="Times New Roman" w:cs="Times New Roman"/>
          <w:sz w:val="24"/>
          <w:szCs w:val="24"/>
        </w:rPr>
      </w:pPr>
      <w:r w:rsidRPr="00E7360E">
        <w:rPr>
          <w:rFonts w:ascii="Times New Roman" w:hAnsi="Times New Roman" w:cs="Times New Roman"/>
          <w:sz w:val="24"/>
          <w:szCs w:val="24"/>
        </w:rPr>
        <w:t>Use both price and volume data for better analysis.</w:t>
      </w:r>
    </w:p>
    <w:p w14:paraId="56BF7B62" w14:textId="77777777" w:rsidR="00E7360E" w:rsidRPr="00E7360E" w:rsidRDefault="00E7360E" w:rsidP="00E7360E">
      <w:pPr>
        <w:rPr>
          <w:rFonts w:ascii="Times New Roman" w:hAnsi="Times New Roman" w:cs="Times New Roman"/>
          <w:b/>
          <w:bCs/>
          <w:sz w:val="24"/>
          <w:szCs w:val="24"/>
        </w:rPr>
      </w:pPr>
      <w:r w:rsidRPr="00E7360E">
        <w:rPr>
          <w:rFonts w:ascii="Times New Roman" w:hAnsi="Times New Roman" w:cs="Times New Roman"/>
          <w:b/>
          <w:bCs/>
          <w:sz w:val="24"/>
          <w:szCs w:val="24"/>
        </w:rPr>
        <w:t>6. CONCLUSION</w:t>
      </w:r>
    </w:p>
    <w:p w14:paraId="0AED5584" w14:textId="77777777" w:rsidR="00E7360E" w:rsidRPr="00E7360E" w:rsidRDefault="00E7360E" w:rsidP="00E7360E">
      <w:pPr>
        <w:rPr>
          <w:rFonts w:ascii="Times New Roman" w:hAnsi="Times New Roman" w:cs="Times New Roman"/>
          <w:sz w:val="24"/>
          <w:szCs w:val="24"/>
        </w:rPr>
      </w:pPr>
      <w:r w:rsidRPr="00E7360E">
        <w:rPr>
          <w:rFonts w:ascii="Times New Roman" w:hAnsi="Times New Roman" w:cs="Times New Roman"/>
          <w:sz w:val="24"/>
          <w:szCs w:val="24"/>
        </w:rPr>
        <w:t>The EDA helped us understand Shopify's stock data from 2015 to 2025. The stock price and trading volume changed over time. The average Daily Return was 0.0864%, and the standard deviation was 3.1198%. The analysis also found 247 high-volatility records. Overall, the EDA gives a clear view of Shopify's stock price movements and daily changes.</w:t>
      </w:r>
    </w:p>
    <w:p w14:paraId="7B1CB717" w14:textId="77777777" w:rsidR="00833492" w:rsidRPr="00E7360E" w:rsidRDefault="00833492" w:rsidP="00E7360E"/>
    <w:sectPr w:rsidR="00833492" w:rsidRPr="00E736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403F"/>
    <w:multiLevelType w:val="multilevel"/>
    <w:tmpl w:val="F18C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A2607"/>
    <w:multiLevelType w:val="multilevel"/>
    <w:tmpl w:val="2674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81E4A"/>
    <w:multiLevelType w:val="multilevel"/>
    <w:tmpl w:val="8D7A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5556C"/>
    <w:multiLevelType w:val="multilevel"/>
    <w:tmpl w:val="9104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111354">
    <w:abstractNumId w:val="1"/>
  </w:num>
  <w:num w:numId="2" w16cid:durableId="659038636">
    <w:abstractNumId w:val="2"/>
  </w:num>
  <w:num w:numId="3" w16cid:durableId="2124881232">
    <w:abstractNumId w:val="0"/>
  </w:num>
  <w:num w:numId="4" w16cid:durableId="1239897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F12"/>
    <w:rsid w:val="005E1F12"/>
    <w:rsid w:val="00600275"/>
    <w:rsid w:val="00833492"/>
    <w:rsid w:val="00AB16FE"/>
    <w:rsid w:val="00E7360E"/>
    <w:rsid w:val="00F23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359F"/>
  <w15:chartTrackingRefBased/>
  <w15:docId w15:val="{6D261590-541F-4B70-B98C-45D542795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F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1F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1F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1F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1F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1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F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1F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1F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1F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1F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1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F12"/>
    <w:rPr>
      <w:rFonts w:eastAsiaTheme="majorEastAsia" w:cstheme="majorBidi"/>
      <w:color w:val="272727" w:themeColor="text1" w:themeTint="D8"/>
    </w:rPr>
  </w:style>
  <w:style w:type="paragraph" w:styleId="Title">
    <w:name w:val="Title"/>
    <w:basedOn w:val="Normal"/>
    <w:next w:val="Normal"/>
    <w:link w:val="TitleChar"/>
    <w:uiPriority w:val="10"/>
    <w:qFormat/>
    <w:rsid w:val="005E1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F12"/>
    <w:pPr>
      <w:spacing w:before="160"/>
      <w:jc w:val="center"/>
    </w:pPr>
    <w:rPr>
      <w:i/>
      <w:iCs/>
      <w:color w:val="404040" w:themeColor="text1" w:themeTint="BF"/>
    </w:rPr>
  </w:style>
  <w:style w:type="character" w:customStyle="1" w:styleId="QuoteChar">
    <w:name w:val="Quote Char"/>
    <w:basedOn w:val="DefaultParagraphFont"/>
    <w:link w:val="Quote"/>
    <w:uiPriority w:val="29"/>
    <w:rsid w:val="005E1F12"/>
    <w:rPr>
      <w:i/>
      <w:iCs/>
      <w:color w:val="404040" w:themeColor="text1" w:themeTint="BF"/>
    </w:rPr>
  </w:style>
  <w:style w:type="paragraph" w:styleId="ListParagraph">
    <w:name w:val="List Paragraph"/>
    <w:basedOn w:val="Normal"/>
    <w:uiPriority w:val="34"/>
    <w:qFormat/>
    <w:rsid w:val="005E1F12"/>
    <w:pPr>
      <w:ind w:left="720"/>
      <w:contextualSpacing/>
    </w:pPr>
  </w:style>
  <w:style w:type="character" w:styleId="IntenseEmphasis">
    <w:name w:val="Intense Emphasis"/>
    <w:basedOn w:val="DefaultParagraphFont"/>
    <w:uiPriority w:val="21"/>
    <w:qFormat/>
    <w:rsid w:val="005E1F12"/>
    <w:rPr>
      <w:i/>
      <w:iCs/>
      <w:color w:val="2F5496" w:themeColor="accent1" w:themeShade="BF"/>
    </w:rPr>
  </w:style>
  <w:style w:type="paragraph" w:styleId="IntenseQuote">
    <w:name w:val="Intense Quote"/>
    <w:basedOn w:val="Normal"/>
    <w:next w:val="Normal"/>
    <w:link w:val="IntenseQuoteChar"/>
    <w:uiPriority w:val="30"/>
    <w:qFormat/>
    <w:rsid w:val="005E1F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F12"/>
    <w:rPr>
      <w:i/>
      <w:iCs/>
      <w:color w:val="2F5496" w:themeColor="accent1" w:themeShade="BF"/>
    </w:rPr>
  </w:style>
  <w:style w:type="character" w:styleId="IntenseReference">
    <w:name w:val="Intense Reference"/>
    <w:basedOn w:val="DefaultParagraphFont"/>
    <w:uiPriority w:val="32"/>
    <w:qFormat/>
    <w:rsid w:val="005E1F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465</Words>
  <Characters>2653</Characters>
  <Application>Microsoft Office Word</Application>
  <DocSecurity>0</DocSecurity>
  <Lines>22</Lines>
  <Paragraphs>6</Paragraphs>
  <ScaleCrop>false</ScaleCrop>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Rajasree Padmanaban</dc:creator>
  <cp:keywords/>
  <dc:description/>
  <cp:lastModifiedBy>Rajasree Padmanaban</cp:lastModifiedBy>
  <cp:revision>2</cp:revision>
  <dcterms:created xsi:type="dcterms:W3CDTF">2026-09-24T06:49:00Z</dcterms:created>
  <dcterms:modified xsi:type="dcterms:W3CDTF">2026-09-24T06:49:00Z</dcterms:modified>
</cp:coreProperties>
</file>