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Optimization and Tuning Phase Template</w:t>
      </w:r>
    </w:p>
    <w:p w14:paraId="00000002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6D185F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15 March 2024</w:t>
            </w:r>
          </w:p>
        </w:tc>
      </w:tr>
      <w:tr w14:paraId="5E2F19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>LTVIP2024TMID24785</w:t>
            </w:r>
          </w:p>
        </w:tc>
      </w:tr>
      <w:tr w14:paraId="6F9AB9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Customer segmentation using ML</w:t>
            </w:r>
            <w:bookmarkStart w:id="3" w:name="_GoBack"/>
            <w:bookmarkEnd w:id="3"/>
          </w:p>
        </w:tc>
      </w:tr>
      <w:tr w14:paraId="762AE5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 w14:paraId="0000000B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Optimization and Tuning Phase</w:t>
      </w: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000000E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Hyperparameter Tuning Documentation (6 Marks):</w:t>
      </w: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67"/>
        <w:gridCol w:w="4691"/>
        <w:gridCol w:w="2900"/>
      </w:tblGrid>
      <w:tr w14:paraId="578B0B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Tuned Hyperparameters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Optimal Values</w:t>
            </w:r>
          </w:p>
        </w:tc>
      </w:tr>
      <w:tr w14:paraId="4B0C666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36"/>
                <w:szCs w:val="36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Learning Rate, Number of Clusters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0.01, 5</w:t>
            </w:r>
          </w:p>
        </w:tc>
      </w:tr>
      <w:tr w14:paraId="272AA2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Max Depth, Min Samples Split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10, 2</w:t>
            </w:r>
          </w:p>
        </w:tc>
      </w:tr>
      <w:tr w14:paraId="1C2169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Model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Regularization Parameter, Gamma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0.1, 0.5</w:t>
            </w:r>
          </w:p>
        </w:tc>
      </w:tr>
    </w:tbl>
    <w:p w14:paraId="0000001B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>Performance Metrics Comparison Report (2 Marks):</w:t>
      </w: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40"/>
        <w:gridCol w:w="3416"/>
        <w:gridCol w:w="3803"/>
      </w:tblGrid>
      <w:tr w14:paraId="0E8738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Baseline Metric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Optimized Metric</w:t>
            </w:r>
          </w:p>
        </w:tc>
      </w:tr>
      <w:tr w14:paraId="38713F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Silhouette Score: 0.45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Silhouette Score: 0.62</w:t>
            </w:r>
          </w:p>
        </w:tc>
      </w:tr>
      <w:tr w14:paraId="027948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Accuracy: 75%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Accuracy: 85%</w:t>
            </w:r>
          </w:p>
        </w:tc>
      </w:tr>
    </w:tbl>
    <w:p w14:paraId="00000025">
      <w:pPr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</w:pPr>
    </w:p>
    <w:p w14:paraId="00000026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Model Selection Justification (2 Marks):</w:t>
      </w:r>
    </w:p>
    <w:tbl>
      <w:tblPr>
        <w:tblStyle w:val="16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43"/>
        <w:gridCol w:w="7116"/>
      </w:tblGrid>
      <w:tr w14:paraId="735401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7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Final 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8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Reasoning</w:t>
            </w:r>
          </w:p>
        </w:tc>
      </w:tr>
      <w:tr w14:paraId="76FB30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1 (or other)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2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8"/>
                <w:szCs w:val="28"/>
              </w:rPr>
              <w:t>Model 1 was chosen due to its higher silhouette score, indicating better-defined customer segments, and its balance between performance and computational efficiency</w:t>
            </w:r>
            <w:r>
              <w:rPr>
                <w:rFonts w:ascii="SimSun" w:hAnsi="SimSun" w:eastAsia="SimSun" w:cs="SimSun"/>
                <w:sz w:val="36"/>
                <w:szCs w:val="36"/>
              </w:rPr>
              <w:t>.</w:t>
            </w:r>
          </w:p>
        </w:tc>
      </w:tr>
    </w:tbl>
    <w:p w14:paraId="0000002B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C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D"/>
  <w:p w14:paraId="000000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43C0308"/>
    <w:rsid w:val="56D678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2024-10-21T06:29:22Z</dcterms:created>
  <dc:creator>mahee</dc:creator>
  <cp:lastModifiedBy>Shaik Maheera</cp:lastModifiedBy>
  <dcterms:modified xsi:type="dcterms:W3CDTF">2024-10-21T06:37:11Z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A597A176166E43CEADA2AE8772C26372_13</vt:lpwstr>
  </property>
</Properties>
</file>