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C7BF1" w14:textId="692F879F" w:rsidR="00DF4E46" w:rsidRDefault="00E43B52" w:rsidP="00E43B52">
      <w:pPr>
        <w:jc w:val="center"/>
        <w:rPr>
          <w:rFonts w:ascii="Univers LT Std 55" w:hAnsi="Univers LT Std 55"/>
          <w:b/>
          <w:bCs/>
          <w:sz w:val="32"/>
          <w:szCs w:val="32"/>
        </w:rPr>
      </w:pPr>
      <w:r>
        <w:rPr>
          <w:rFonts w:ascii="Univers LT Std 55" w:hAnsi="Univers LT Std 55"/>
          <w:b/>
          <w:bCs/>
          <w:sz w:val="32"/>
          <w:szCs w:val="32"/>
        </w:rPr>
        <w:t>Transducer and Instrumentation – Assignment 0</w:t>
      </w:r>
      <w:r w:rsidR="00BB3029">
        <w:rPr>
          <w:rFonts w:ascii="Univers LT Std 55" w:hAnsi="Univers LT Std 55"/>
          <w:b/>
          <w:bCs/>
          <w:sz w:val="32"/>
          <w:szCs w:val="32"/>
        </w:rPr>
        <w:t>5</w:t>
      </w:r>
    </w:p>
    <w:p w14:paraId="28AC2783" w14:textId="3DD0F9E4" w:rsidR="00F540B9" w:rsidRPr="00F540B9" w:rsidRDefault="00633F30" w:rsidP="00E43B52">
      <w:pPr>
        <w:jc w:val="center"/>
        <w:rPr>
          <w:rFonts w:ascii="Univers LT Std 55" w:hAnsi="Univers LT Std 55"/>
          <w:sz w:val="24"/>
          <w:szCs w:val="24"/>
        </w:rPr>
      </w:pPr>
      <w:r>
        <w:rPr>
          <w:rFonts w:ascii="Univers LT Std 55" w:hAnsi="Univers LT Std 55"/>
          <w:sz w:val="24"/>
          <w:szCs w:val="24"/>
        </w:rPr>
        <w:t>Measuring Movements</w:t>
      </w:r>
    </w:p>
    <w:p w14:paraId="09BA54DD" w14:textId="4C564880" w:rsidR="00E43B52" w:rsidRDefault="00E43B52">
      <w:pPr>
        <w:rPr>
          <w:rFonts w:ascii="Univers LT Std 55" w:hAnsi="Univers LT Std 55"/>
        </w:rPr>
      </w:pPr>
    </w:p>
    <w:p w14:paraId="143D5505" w14:textId="5BD832CE" w:rsidR="00DB4FA6" w:rsidRDefault="00052C22" w:rsidP="00F51BEA">
      <w:pPr>
        <w:pStyle w:val="ListParagraph"/>
        <w:numPr>
          <w:ilvl w:val="0"/>
          <w:numId w:val="3"/>
        </w:numPr>
        <w:ind w:left="426"/>
      </w:pPr>
      <w:r>
        <w:t xml:space="preserve">With </w:t>
      </w:r>
      <w:r w:rsidR="004009BD">
        <w:t xml:space="preserve">an incrementation </w:t>
      </w:r>
      <w:r w:rsidR="00C53726">
        <w:t>encoder</w:t>
      </w:r>
      <w:r w:rsidR="004009BD">
        <w:t xml:space="preserve"> with a </w:t>
      </w:r>
      <w:r w:rsidR="006227B7">
        <w:t xml:space="preserve">quadrature </w:t>
      </w:r>
      <w:r w:rsidR="004009BD">
        <w:t>output</w:t>
      </w:r>
      <w:r w:rsidR="006227B7">
        <w:t>, the angular resolution of the sensor is increased by four times.</w:t>
      </w:r>
      <w:r w:rsidR="00674379">
        <w:t xml:space="preserve"> Is it possible to further increase the resolution of the incremental encoder by increasing the number of output channels?</w:t>
      </w:r>
      <w:r w:rsidR="00F213BE">
        <w:t xml:space="preserve"> If we want to resolution of the encoder to be four times that of an encoder with quadrature output</w:t>
      </w:r>
      <w:r w:rsidR="008D2171">
        <w:t xml:space="preserve">, how many output channels will we </w:t>
      </w:r>
      <w:r w:rsidR="0006421C">
        <w:t>need and how far apart should the detectors for the individual outputs</w:t>
      </w:r>
      <w:r w:rsidR="002049E8">
        <w:t xml:space="preserve"> be? Propose an algorithm for measuring angle and the direction of rotation in this case.</w:t>
      </w:r>
    </w:p>
    <w:p w14:paraId="59B5B47D" w14:textId="77777777" w:rsidR="00040931" w:rsidRDefault="00040931" w:rsidP="00500C6D">
      <w:pPr>
        <w:pStyle w:val="ListParagraph"/>
        <w:ind w:left="426"/>
      </w:pPr>
    </w:p>
    <w:p w14:paraId="2F022BAF" w14:textId="58662D6C" w:rsidR="00011BF5" w:rsidRDefault="00EB160C" w:rsidP="00F51BEA">
      <w:pPr>
        <w:pStyle w:val="ListParagraph"/>
        <w:numPr>
          <w:ilvl w:val="0"/>
          <w:numId w:val="3"/>
        </w:numPr>
        <w:ind w:left="426"/>
      </w:pPr>
      <w:r>
        <w:t xml:space="preserve">We are interested in </w:t>
      </w:r>
      <w:r w:rsidR="00011BF5">
        <w:t xml:space="preserve">using the following sensor </w:t>
      </w:r>
      <m:oMath>
        <m:r>
          <w:rPr>
            <w:rFonts w:ascii="Cambria Math" w:hAnsi="Cambria Math"/>
          </w:rPr>
          <m:t>S</m:t>
        </m:r>
      </m:oMath>
      <w:r w:rsidR="008A260E">
        <w:rPr>
          <w:rFonts w:eastAsiaTheme="minorEastAsia"/>
        </w:rPr>
        <w:t xml:space="preserve"> </w:t>
      </w:r>
      <w:r w:rsidR="00011BF5">
        <w:t xml:space="preserve">for measuring </w:t>
      </w:r>
      <w:r w:rsidR="00B940AD">
        <w:t xml:space="preserve">the </w:t>
      </w:r>
      <w:r w:rsidR="00011BF5">
        <w:t>angular velocit</w:t>
      </w:r>
      <w:r w:rsidR="00972F1B">
        <w:t>y</w:t>
      </w:r>
      <w:r w:rsidR="00B940AD">
        <w:t xml:space="preserve"> of a </w:t>
      </w:r>
      <w:r w:rsidR="005B56CD">
        <w:t xml:space="preserve">motor </w:t>
      </w:r>
      <m:oMath>
        <m:r>
          <w:rPr>
            <w:rFonts w:ascii="Cambria Math" w:hAnsi="Cambria Math"/>
          </w:rPr>
          <m:t>M</m:t>
        </m:r>
      </m:oMath>
      <w:r w:rsidR="005B56CD">
        <w:t xml:space="preserve"> </w:t>
      </w:r>
      <w:r w:rsidR="00B940AD">
        <w:t>that is expected to rotate as a fixed angular rate</w:t>
      </w:r>
      <w:r w:rsidR="00011BF5">
        <w:t>. There is a circular opaque disc with a single slot</w:t>
      </w:r>
      <w:r w:rsidR="00AA5B89">
        <w:t xml:space="preserve"> and two detectors. </w:t>
      </w:r>
      <w:r w:rsidR="00D87433">
        <w:t xml:space="preserve">Plot the output from detectors A and B as a function of time when the disc is rotating at a fixed angular velocity </w:t>
      </w:r>
      <m:oMath>
        <m:r>
          <w:rPr>
            <w:rFonts w:ascii="Cambria Math" w:hAnsi="Cambria Math"/>
          </w:rPr>
          <m:t>ω</m:t>
        </m:r>
      </m:oMath>
      <w:r w:rsidR="00D87433">
        <w:rPr>
          <w:rFonts w:eastAsiaTheme="minorEastAsia"/>
        </w:rPr>
        <w:t>.</w:t>
      </w:r>
      <w:r w:rsidR="00D87433">
        <w:t xml:space="preserve"> </w:t>
      </w:r>
      <w:r w:rsidR="00AA5B89">
        <w:t xml:space="preserve">Explain how we can use this sensor for measuring </w:t>
      </w:r>
      <w:r w:rsidR="00D23106">
        <w:t xml:space="preserve">the magnitude and direction of the </w:t>
      </w:r>
      <w:r w:rsidR="00AA5B89">
        <w:t>angular velocity</w:t>
      </w:r>
      <w:r w:rsidR="00D23106">
        <w:t xml:space="preserve"> </w:t>
      </w:r>
      <m:oMath>
        <m:r>
          <w:rPr>
            <w:rFonts w:ascii="Cambria Math" w:hAnsi="Cambria Math"/>
          </w:rPr>
          <m:t>ω</m:t>
        </m:r>
      </m:oMath>
      <w:r w:rsidR="00AA5B89">
        <w:t xml:space="preserve">. </w:t>
      </w:r>
    </w:p>
    <w:p w14:paraId="01529BCA" w14:textId="4A26C7FA" w:rsidR="00011BF5" w:rsidRDefault="00D23DE6" w:rsidP="00011BF5">
      <w:pPr>
        <w:jc w:val="center"/>
      </w:pPr>
      <w:r>
        <w:object w:dxaOrig="4320" w:dyaOrig="2330" w14:anchorId="13A0CF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pt;height:188.25pt" o:ole="">
            <v:imagedata r:id="rId8" o:title=""/>
          </v:shape>
          <o:OLEObject Type="Embed" ProgID="Paint.Picture" ShapeID="_x0000_i1025" DrawAspect="Content" ObjectID="_1707973687" r:id="rId9"/>
        </w:object>
      </w:r>
    </w:p>
    <w:p w14:paraId="6CA0D3EA" w14:textId="3C49850E" w:rsidR="00447F29" w:rsidRDefault="00F5065D" w:rsidP="00447F29">
      <w:pPr>
        <w:pStyle w:val="ListParagraph"/>
        <w:ind w:left="426"/>
        <w:jc w:val="center"/>
      </w:pPr>
      <w:r>
        <w:object w:dxaOrig="4320" w:dyaOrig="3097" w14:anchorId="272F5C30">
          <v:shape id="_x0000_i1026" type="#_x0000_t75" style="width:272.25pt;height:123.75pt" o:ole="">
            <v:imagedata r:id="rId10" o:title=""/>
          </v:shape>
          <o:OLEObject Type="Embed" ProgID="Paint.Picture" ShapeID="_x0000_i1026" DrawAspect="Content" ObjectID="_1707973688" r:id="rId11"/>
        </w:object>
      </w:r>
    </w:p>
    <w:p w14:paraId="77ECF21B" w14:textId="77777777" w:rsidR="009B39D9" w:rsidRDefault="009B39D9" w:rsidP="009B39D9">
      <w:pPr>
        <w:pStyle w:val="ListParagraph"/>
        <w:ind w:left="426"/>
      </w:pPr>
    </w:p>
    <w:p w14:paraId="7F1519AD" w14:textId="77777777" w:rsidR="009B39D9" w:rsidRDefault="009B39D9" w:rsidP="009B39D9">
      <w:pPr>
        <w:ind w:left="426"/>
      </w:pPr>
      <w:r w:rsidRPr="009B39D9">
        <w:t>Unfortunately, the motor M’s angular velocity is not fixed and changes with time in the according to the following relationship,</w:t>
      </w:r>
    </w:p>
    <w:p w14:paraId="707F387E" w14:textId="3D4FA756" w:rsidR="009B39D9" w:rsidRPr="006975BA" w:rsidRDefault="003701EA" w:rsidP="00B81BEE">
      <w:pPr>
        <w:ind w:left="426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+∆ω∙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14:paraId="578387AA" w14:textId="58B9CBE6" w:rsidR="006975BA" w:rsidRDefault="006975BA" w:rsidP="006975BA">
      <w:pPr>
        <w:ind w:left="426"/>
        <w:rPr>
          <w:rFonts w:eastAsiaTheme="minorEastAsia"/>
        </w:rPr>
      </w:pPr>
      <w:r>
        <w:rPr>
          <w:rFonts w:eastAsiaTheme="minorEastAsia"/>
        </w:rPr>
        <w:t xml:space="preserve">Assuming </w:t>
      </w:r>
      <m:oMath>
        <m:r>
          <w:rPr>
            <w:rFonts w:ascii="Cambria Math" w:eastAsiaTheme="minorEastAsia" w:hAnsi="Cambria Math"/>
          </w:rPr>
          <m:t>φ=5°</m:t>
        </m:r>
      </m:oMath>
      <w:r w:rsidR="00236A1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δ=2.5°</m:t>
        </m:r>
      </m:oMath>
      <w:r w:rsidR="00236A15">
        <w:rPr>
          <w:rFonts w:eastAsiaTheme="minorEastAsia"/>
        </w:rPr>
        <w:t xml:space="preserve">, </w:t>
      </w:r>
      <w:bookmarkStart w:id="0" w:name="_Hlk96075106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=400π </m:t>
        </m:r>
        <m:r>
          <m:rPr>
            <m:sty m:val="p"/>
          </m:rPr>
          <w:rPr>
            <w:rFonts w:ascii="Cambria Math" w:eastAsiaTheme="minorEastAsia" w:hAnsi="Cambria Math"/>
          </w:rPr>
          <m:t>rad</m:t>
        </m:r>
        <m:r>
          <w:rPr>
            <w:rFonts w:ascii="Cambria Math" w:eastAsiaTheme="minorEastAsia" w:hAnsi="Cambria Math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bookmarkEnd w:id="0"/>
      <w:r w:rsidR="00411F4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∆ω=10π </m:t>
        </m:r>
        <m:r>
          <m:rPr>
            <m:sty m:val="p"/>
          </m:rPr>
          <w:rPr>
            <w:rFonts w:ascii="Cambria Math" w:eastAsiaTheme="minorEastAsia" w:hAnsi="Cambria Math"/>
          </w:rPr>
          <m:t>rad</m:t>
        </m:r>
        <m:r>
          <w:rPr>
            <w:rFonts w:ascii="Cambria Math" w:eastAsiaTheme="minorEastAsia" w:hAnsi="Cambria Math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1546A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 xml:space="preserve">=2π </m:t>
        </m:r>
        <m:r>
          <m:rPr>
            <m:sty m:val="p"/>
          </m:rPr>
          <w:rPr>
            <w:rFonts w:ascii="Cambria Math" w:eastAsiaTheme="minorEastAsia" w:hAnsi="Cambria Math"/>
          </w:rPr>
          <m:t>rad</m:t>
        </m:r>
        <m:r>
          <w:rPr>
            <w:rFonts w:ascii="Cambria Math" w:eastAsiaTheme="minorEastAsia" w:hAnsi="Cambria Math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D255CE">
        <w:rPr>
          <w:rFonts w:eastAsiaTheme="minorEastAsia"/>
        </w:rPr>
        <w:t>, write a computer program to plot the angular velocity estimate</w:t>
      </w:r>
      <w:r w:rsidR="00C72EE3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ω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D255CE">
        <w:rPr>
          <w:rFonts w:eastAsiaTheme="minorEastAsia"/>
        </w:rPr>
        <w:t xml:space="preserve"> using the sensor as a function of time. Compare this output with that of the </w:t>
      </w:r>
      <w:r w:rsidR="00C72EE3">
        <w:rPr>
          <w:rFonts w:eastAsiaTheme="minorEastAsia"/>
        </w:rPr>
        <w:t xml:space="preserve">true angular velocity profile 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C72EE3">
        <w:rPr>
          <w:rFonts w:eastAsiaTheme="minorEastAsia"/>
        </w:rPr>
        <w:t>.</w:t>
      </w:r>
    </w:p>
    <w:p w14:paraId="2432E23B" w14:textId="20789EA9" w:rsidR="004F3C6F" w:rsidRDefault="006A6D84" w:rsidP="004F3C6F">
      <w:pPr>
        <w:pStyle w:val="ListParagraph"/>
        <w:ind w:left="426"/>
      </w:pPr>
      <w:r>
        <w:t>s</w:t>
      </w:r>
    </w:p>
    <w:p w14:paraId="430C651F" w14:textId="77777777" w:rsidR="004F3C6F" w:rsidRDefault="004F3C6F" w:rsidP="004F3C6F">
      <w:pPr>
        <w:pStyle w:val="ListParagraph"/>
        <w:ind w:left="426"/>
      </w:pPr>
    </w:p>
    <w:p w14:paraId="4AF3938D" w14:textId="4F1DBDEF" w:rsidR="004F3C6F" w:rsidRDefault="006116CD" w:rsidP="00F51BEA">
      <w:pPr>
        <w:pStyle w:val="ListParagraph"/>
        <w:numPr>
          <w:ilvl w:val="0"/>
          <w:numId w:val="3"/>
        </w:numPr>
        <w:ind w:left="426"/>
      </w:pPr>
      <w:r>
        <w:lastRenderedPageBreak/>
        <w:t>Consider the following accelerometer sensor</w:t>
      </w:r>
      <w:r w:rsidR="004F3C6F">
        <w:t>.</w:t>
      </w:r>
    </w:p>
    <w:p w14:paraId="5DD03611" w14:textId="4DDF696B" w:rsidR="004F3C6F" w:rsidRDefault="00CC5322" w:rsidP="00D43135">
      <w:pPr>
        <w:pStyle w:val="ListParagraph"/>
        <w:ind w:left="426"/>
        <w:jc w:val="center"/>
      </w:pPr>
      <w:r>
        <w:object w:dxaOrig="18450" w:dyaOrig="9885" w14:anchorId="0544647E">
          <v:shape id="_x0000_i1027" type="#_x0000_t75" style="width:345.75pt;height:185.25pt" o:ole="">
            <v:imagedata r:id="rId12" o:title=""/>
          </v:shape>
          <o:OLEObject Type="Embed" ProgID="Paint.Picture" ShapeID="_x0000_i1027" DrawAspect="Content" ObjectID="_1707973689" r:id="rId13"/>
        </w:object>
      </w:r>
    </w:p>
    <w:p w14:paraId="2C7F2781" w14:textId="52D043DF" w:rsidR="00CC5322" w:rsidRDefault="00343B9A" w:rsidP="00CC5322">
      <w:pPr>
        <w:pStyle w:val="ListParagraph"/>
        <w:ind w:left="426"/>
      </w:pPr>
      <w:r>
        <w:t>The dimensions of the different components of this sensor are depicted in the following figure.</w:t>
      </w:r>
      <w:r w:rsidR="00AD619D">
        <w:t xml:space="preserve"> Note, </w:t>
      </w:r>
      <m:oMath>
        <m:r>
          <w:rPr>
            <w:rFonts w:ascii="Cambria Math" w:hAnsi="Cambria Math"/>
          </w:rPr>
          <m:t>d&gt;L</m:t>
        </m:r>
      </m:oMath>
      <w:r w:rsidR="00AD619D">
        <w:rPr>
          <w:rFonts w:eastAsiaTheme="minorEastAsia"/>
        </w:rPr>
        <w:t xml:space="preserve">, and </w:t>
      </w:r>
      <w:r w:rsidR="00AD619D">
        <w:t xml:space="preserve">when there is zero </w:t>
      </w:r>
      <w:r w:rsidR="00FC59F3">
        <w:t xml:space="preserve">sensor </w:t>
      </w:r>
      <w:r w:rsidR="00AD619D">
        <w:t xml:space="preserve">acceleration,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 w:rsidR="00AD619D">
        <w:rPr>
          <w:rFonts w:eastAsiaTheme="minorEastAsia"/>
        </w:rPr>
        <w:t>, the mass is located at the centre in between the two hard stops.</w:t>
      </w:r>
    </w:p>
    <w:p w14:paraId="7D0D7AC2" w14:textId="5F8EF90D" w:rsidR="00343B9A" w:rsidRDefault="00AD619D" w:rsidP="00343B9A">
      <w:pPr>
        <w:pStyle w:val="ListParagraph"/>
        <w:ind w:left="426"/>
        <w:jc w:val="center"/>
      </w:pPr>
      <w:r>
        <w:object w:dxaOrig="4320" w:dyaOrig="3423" w14:anchorId="48747D29">
          <v:shape id="_x0000_i1028" type="#_x0000_t75" style="width:281.25pt;height:171pt" o:ole="">
            <v:imagedata r:id="rId14" o:title=""/>
          </v:shape>
          <o:OLEObject Type="Embed" ProgID="Paint.Picture" ShapeID="_x0000_i1028" DrawAspect="Content" ObjectID="_1707973690" r:id="rId15"/>
        </w:object>
      </w:r>
    </w:p>
    <w:p w14:paraId="1316CC78" w14:textId="304A9917" w:rsidR="00D62538" w:rsidRDefault="00D772C5" w:rsidP="00DF7518">
      <w:pPr>
        <w:pStyle w:val="ListParagraph"/>
        <w:ind w:left="426"/>
        <w:rPr>
          <w:rFonts w:eastAsiaTheme="minorEastAsia"/>
        </w:rPr>
      </w:pPr>
      <w:r>
        <w:rPr>
          <w:rFonts w:eastAsiaTheme="minorEastAsia"/>
        </w:rPr>
        <w:t xml:space="preserve">Derive the expression </w:t>
      </w:r>
      <w:r w:rsidR="001A12F0">
        <w:rPr>
          <w:rFonts w:eastAsiaTheme="minorEastAsia"/>
        </w:rPr>
        <w:t xml:space="preserve">relating the variables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A12F0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A12F0">
        <w:rPr>
          <w:rFonts w:eastAsiaTheme="minorEastAsia"/>
        </w:rPr>
        <w:t xml:space="preserve"> </w:t>
      </w:r>
      <w:r w:rsidR="00273889">
        <w:rPr>
          <w:rFonts w:eastAsiaTheme="minorEastAsia"/>
        </w:rPr>
        <w:t xml:space="preserve">as </w:t>
      </w:r>
      <w:r w:rsidR="00F133D8">
        <w:rPr>
          <w:rFonts w:eastAsiaTheme="minorEastAsia"/>
        </w:rPr>
        <w:t xml:space="preserve">a function of </w:t>
      </w:r>
      <w:r w:rsidR="00273889">
        <w:rPr>
          <w:rFonts w:eastAsiaTheme="minorEastAsia"/>
        </w:rPr>
        <w:t xml:space="preserve">the fixed sensor </w:t>
      </w:r>
      <w:r w:rsidR="00F133D8">
        <w:rPr>
          <w:rFonts w:eastAsiaTheme="minorEastAsia"/>
        </w:rPr>
        <w:t xml:space="preserve">acceleration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73889">
        <w:rPr>
          <w:rFonts w:eastAsiaTheme="minorEastAsia"/>
        </w:rPr>
        <w:t xml:space="preserve">. </w:t>
      </w:r>
    </w:p>
    <w:p w14:paraId="3C9CF9B5" w14:textId="3C1D111A" w:rsidR="00DF7518" w:rsidRDefault="003B7773" w:rsidP="00DF7518">
      <w:pPr>
        <w:pStyle w:val="ListParagraph"/>
        <w:ind w:left="426"/>
        <w:rPr>
          <w:rFonts w:eastAsiaTheme="minorEastAsia"/>
        </w:rPr>
      </w:pPr>
      <w:r>
        <w:rPr>
          <w:rFonts w:eastAsiaTheme="minorEastAsia"/>
        </w:rPr>
        <w:t xml:space="preserve">Derive the expression for the maximum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8234E7"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minimum </w:t>
      </w:r>
      <w:r w:rsidR="008234E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 w:rsidR="008234E7">
        <w:rPr>
          <w:rFonts w:eastAsiaTheme="minorEastAsia"/>
        </w:rPr>
        <w:t xml:space="preserve"> </w:t>
      </w:r>
      <w:r>
        <w:rPr>
          <w:rFonts w:eastAsiaTheme="minorEastAsia"/>
        </w:rPr>
        <w:t>acceleration that can be detected using this sensor.</w:t>
      </w:r>
      <w:r w:rsidR="00481173">
        <w:rPr>
          <w:rFonts w:eastAsiaTheme="minorEastAsia"/>
        </w:rPr>
        <w:t xml:space="preserve"> </w:t>
      </w:r>
      <w:r w:rsidR="00473211">
        <w:rPr>
          <w:rFonts w:eastAsiaTheme="minorEastAsia"/>
        </w:rPr>
        <w:t xml:space="preserve">Verify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 w:rsidR="00473211">
        <w:rPr>
          <w:rFonts w:eastAsiaTheme="minorEastAsia"/>
        </w:rPr>
        <w:t xml:space="preserve">. </w:t>
      </w:r>
    </w:p>
    <w:p w14:paraId="331BE071" w14:textId="77777777" w:rsidR="00B60721" w:rsidRDefault="008234E7" w:rsidP="00DF7518">
      <w:pPr>
        <w:pStyle w:val="ListParagraph"/>
        <w:ind w:left="426"/>
        <w:rPr>
          <w:rFonts w:eastAsiaTheme="minorEastAsia"/>
        </w:rPr>
      </w:pPr>
      <w:r>
        <w:rPr>
          <w:rFonts w:eastAsiaTheme="minorEastAsia"/>
        </w:rPr>
        <w:t xml:space="preserve">Plot the different possible time profiles of the </w:t>
      </w:r>
      <w:r w:rsidR="00D62538">
        <w:rPr>
          <w:rFonts w:eastAsiaTheme="minorEastAsia"/>
        </w:rPr>
        <w:t xml:space="preserve">capacitances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6253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when a step acceleration input of magnitude within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>.</w:t>
      </w:r>
    </w:p>
    <w:p w14:paraId="072774EF" w14:textId="0B7716B2" w:rsidR="00D62538" w:rsidRDefault="000004E0" w:rsidP="00DF7518">
      <w:pPr>
        <w:pStyle w:val="ListParagraph"/>
        <w:ind w:left="426"/>
        <w:rPr>
          <w:rFonts w:eastAsiaTheme="minorEastAsia"/>
        </w:rPr>
      </w:pPr>
      <w:r>
        <w:rPr>
          <w:rFonts w:eastAsiaTheme="minorEastAsia"/>
        </w:rPr>
        <w:t>Come up with an appropriate sign</w:t>
      </w:r>
      <w:r w:rsidR="007C1D20">
        <w:rPr>
          <w:rFonts w:eastAsiaTheme="minorEastAsia"/>
        </w:rPr>
        <w:t>a</w:t>
      </w:r>
      <w:r>
        <w:rPr>
          <w:rFonts w:eastAsiaTheme="minorEastAsia"/>
        </w:rPr>
        <w:t xml:space="preserve">l condition circuit that can be used to sense the differential capacitance of this sensor to produce and output voltage </w:t>
      </w:r>
      <w:r w:rsidR="00354A17">
        <w:rPr>
          <w:rFonts w:eastAsiaTheme="minorEastAsia"/>
        </w:rPr>
        <w:t>that is proportional to the input acceleration</w:t>
      </w:r>
      <w:r w:rsidR="00BD3BA3">
        <w:rPr>
          <w:rFonts w:eastAsiaTheme="minorEastAsia"/>
        </w:rPr>
        <w:t>.</w:t>
      </w:r>
    </w:p>
    <w:p w14:paraId="00C5A906" w14:textId="5CCCE2E0" w:rsidR="00D62538" w:rsidRDefault="007C1D20" w:rsidP="007C1D20">
      <w:pPr>
        <w:pStyle w:val="ListParagraph"/>
        <w:ind w:left="426"/>
        <w:jc w:val="center"/>
      </w:pPr>
      <w:r>
        <w:object w:dxaOrig="4320" w:dyaOrig="1475" w14:anchorId="782215F4">
          <v:shape id="_x0000_i1029" type="#_x0000_t75" style="width:397.5pt;height:42pt" o:ole="">
            <v:imagedata r:id="rId16" o:title=""/>
          </v:shape>
          <o:OLEObject Type="Embed" ProgID="Paint.Picture" ShapeID="_x0000_i1029" DrawAspect="Content" ObjectID="_1707973691" r:id="rId17"/>
        </w:object>
      </w:r>
    </w:p>
    <w:p w14:paraId="69994041" w14:textId="3AA2F6C2" w:rsidR="0071374A" w:rsidRDefault="007C1D20" w:rsidP="005B279D">
      <w:pPr>
        <w:pStyle w:val="ListParagraph"/>
        <w:ind w:left="426"/>
        <w:rPr>
          <w:rFonts w:eastAsiaTheme="minorEastAsia"/>
        </w:rPr>
      </w:pPr>
      <w:r>
        <w:t xml:space="preserve">Derive the expression for </w:t>
      </w:r>
      <m:oMath>
        <m:r>
          <w:rPr>
            <w:rFonts w:ascii="Cambria Math" w:hAnsi="Cambria Math"/>
          </w:rPr>
          <m:t>K</m:t>
        </m:r>
      </m:oMath>
      <w:r w:rsidR="005C1F8C">
        <w:rPr>
          <w:rFonts w:eastAsiaTheme="minorEastAsia"/>
        </w:rPr>
        <w:t xml:space="preserve"> in terms of the components used in the conditioning circuit.</w:t>
      </w:r>
      <w:r w:rsidR="00AA76E7">
        <w:rPr>
          <w:rFonts w:eastAsiaTheme="minorEastAsia"/>
        </w:rPr>
        <w:t xml:space="preserve"> How will you choose </w:t>
      </w:r>
      <m:oMath>
        <m:r>
          <w:rPr>
            <w:rFonts w:ascii="Cambria Math" w:eastAsiaTheme="minorEastAsia" w:hAnsi="Cambria Math"/>
          </w:rPr>
          <m:t>K</m:t>
        </m:r>
      </m:oMath>
      <w:r w:rsidR="00AA76E7"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=1.55V</m:t>
        </m:r>
      </m:oMath>
      <w:r w:rsidR="00AA76E7">
        <w:rPr>
          <w:rFonts w:eastAsiaTheme="minorEastAsia"/>
        </w:rPr>
        <w:t>.</w:t>
      </w:r>
    </w:p>
    <w:p w14:paraId="1579DC46" w14:textId="6154FAA8" w:rsidR="005B279D" w:rsidRPr="005B279D" w:rsidRDefault="006A1A5E" w:rsidP="005B279D">
      <w:pPr>
        <w:pStyle w:val="ListParagraph"/>
        <w:ind w:left="426"/>
        <w:rPr>
          <w:rFonts w:eastAsiaTheme="minorEastAsia"/>
        </w:rPr>
      </w:pPr>
      <w:r>
        <w:rPr>
          <w:rFonts w:eastAsiaTheme="minorEastAsia"/>
        </w:rPr>
        <w:t>Does the response of this accelerometer depend on the frequency of the input acceleration signal?</w:t>
      </w:r>
      <w:r w:rsidR="00093C8E">
        <w:rPr>
          <w:rFonts w:eastAsiaTheme="minorEastAsia"/>
        </w:rPr>
        <w:t xml:space="preserve"> What is the shape of the frequency response of the sensor? </w:t>
      </w:r>
      <w:r w:rsidR="005B5F29">
        <w:rPr>
          <w:rFonts w:eastAsiaTheme="minorEastAsia"/>
        </w:rPr>
        <w:t>For what frequencies can this sensor be used for measuring the input acceleration.</w:t>
      </w:r>
    </w:p>
    <w:sectPr w:rsidR="005B279D" w:rsidRPr="005B279D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1983B" w14:textId="77777777" w:rsidR="00D43422" w:rsidRDefault="00D43422" w:rsidP="00E43B52">
      <w:pPr>
        <w:spacing w:after="0" w:line="240" w:lineRule="auto"/>
      </w:pPr>
      <w:r>
        <w:separator/>
      </w:r>
    </w:p>
  </w:endnote>
  <w:endnote w:type="continuationSeparator" w:id="0">
    <w:p w14:paraId="5F92A97F" w14:textId="77777777" w:rsidR="00D43422" w:rsidRDefault="00D43422" w:rsidP="00E43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LT Std 55">
    <w:panose1 w:val="020B0603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E55DF" w14:textId="77777777" w:rsidR="00D43422" w:rsidRDefault="00D43422" w:rsidP="00E43B52">
      <w:pPr>
        <w:spacing w:after="0" w:line="240" w:lineRule="auto"/>
      </w:pPr>
      <w:r>
        <w:separator/>
      </w:r>
    </w:p>
  </w:footnote>
  <w:footnote w:type="continuationSeparator" w:id="0">
    <w:p w14:paraId="191A3879" w14:textId="77777777" w:rsidR="00D43422" w:rsidRDefault="00D43422" w:rsidP="00E43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C89D2" w14:textId="240C131E" w:rsidR="00E43B52" w:rsidRDefault="00E43B52">
    <w:pPr>
      <w:pStyle w:val="Header"/>
    </w:pPr>
    <w:r>
      <w:t>Transducers and Instrumentation –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67F0"/>
    <w:multiLevelType w:val="hybridMultilevel"/>
    <w:tmpl w:val="6504AC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B4136"/>
    <w:multiLevelType w:val="hybridMultilevel"/>
    <w:tmpl w:val="122A5D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571D1"/>
    <w:multiLevelType w:val="hybridMultilevel"/>
    <w:tmpl w:val="5F6E85C8"/>
    <w:lvl w:ilvl="0" w:tplc="EF74D1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05844"/>
    <w:multiLevelType w:val="hybridMultilevel"/>
    <w:tmpl w:val="AF8AE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25B30"/>
    <w:multiLevelType w:val="hybridMultilevel"/>
    <w:tmpl w:val="64CC5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yNDA1tDQwNLAwMTBS0lEKTi0uzszPAykwMqgFAMudO0YtAAAA"/>
  </w:docVars>
  <w:rsids>
    <w:rsidRoot w:val="009B51EB"/>
    <w:rsid w:val="000004E0"/>
    <w:rsid w:val="00002AF5"/>
    <w:rsid w:val="00004269"/>
    <w:rsid w:val="00011BF5"/>
    <w:rsid w:val="00020411"/>
    <w:rsid w:val="000218DC"/>
    <w:rsid w:val="00023FB3"/>
    <w:rsid w:val="00030700"/>
    <w:rsid w:val="00040931"/>
    <w:rsid w:val="00051C34"/>
    <w:rsid w:val="00052C22"/>
    <w:rsid w:val="0006421C"/>
    <w:rsid w:val="000711CD"/>
    <w:rsid w:val="00074427"/>
    <w:rsid w:val="0008014A"/>
    <w:rsid w:val="00081FE4"/>
    <w:rsid w:val="0009350B"/>
    <w:rsid w:val="00093C8E"/>
    <w:rsid w:val="000A6322"/>
    <w:rsid w:val="000B42C1"/>
    <w:rsid w:val="000D1A51"/>
    <w:rsid w:val="000D2467"/>
    <w:rsid w:val="000D266C"/>
    <w:rsid w:val="000F1A6A"/>
    <w:rsid w:val="000F3B73"/>
    <w:rsid w:val="000F76A8"/>
    <w:rsid w:val="00100A34"/>
    <w:rsid w:val="00110DF5"/>
    <w:rsid w:val="001142B3"/>
    <w:rsid w:val="0011479B"/>
    <w:rsid w:val="00130C16"/>
    <w:rsid w:val="001360D4"/>
    <w:rsid w:val="00137341"/>
    <w:rsid w:val="0014144A"/>
    <w:rsid w:val="00142343"/>
    <w:rsid w:val="00143946"/>
    <w:rsid w:val="001546A6"/>
    <w:rsid w:val="00162B23"/>
    <w:rsid w:val="0017237C"/>
    <w:rsid w:val="0017331F"/>
    <w:rsid w:val="001874F0"/>
    <w:rsid w:val="00187D3B"/>
    <w:rsid w:val="00190322"/>
    <w:rsid w:val="00190C7E"/>
    <w:rsid w:val="001A12F0"/>
    <w:rsid w:val="001A271D"/>
    <w:rsid w:val="001A2C2C"/>
    <w:rsid w:val="001B2C64"/>
    <w:rsid w:val="001D3BA6"/>
    <w:rsid w:val="001D430B"/>
    <w:rsid w:val="001D5A95"/>
    <w:rsid w:val="00200DA6"/>
    <w:rsid w:val="002049E8"/>
    <w:rsid w:val="00224994"/>
    <w:rsid w:val="00230C5D"/>
    <w:rsid w:val="002343B5"/>
    <w:rsid w:val="00236A15"/>
    <w:rsid w:val="00241148"/>
    <w:rsid w:val="002474D6"/>
    <w:rsid w:val="00256371"/>
    <w:rsid w:val="002564F7"/>
    <w:rsid w:val="00257D84"/>
    <w:rsid w:val="0027333D"/>
    <w:rsid w:val="00273889"/>
    <w:rsid w:val="00274E0F"/>
    <w:rsid w:val="0028460C"/>
    <w:rsid w:val="00287B4B"/>
    <w:rsid w:val="00297FB7"/>
    <w:rsid w:val="002A2E90"/>
    <w:rsid w:val="002B42B4"/>
    <w:rsid w:val="002B53B7"/>
    <w:rsid w:val="002C18F4"/>
    <w:rsid w:val="002C65A1"/>
    <w:rsid w:val="002E04FF"/>
    <w:rsid w:val="002E14FB"/>
    <w:rsid w:val="002E5726"/>
    <w:rsid w:val="002E73F7"/>
    <w:rsid w:val="002F1D27"/>
    <w:rsid w:val="002F4CA1"/>
    <w:rsid w:val="00301E98"/>
    <w:rsid w:val="003031B3"/>
    <w:rsid w:val="00306456"/>
    <w:rsid w:val="00306EA2"/>
    <w:rsid w:val="00312A36"/>
    <w:rsid w:val="0032287F"/>
    <w:rsid w:val="00340807"/>
    <w:rsid w:val="00343B9A"/>
    <w:rsid w:val="00347FBA"/>
    <w:rsid w:val="00354A17"/>
    <w:rsid w:val="003555F2"/>
    <w:rsid w:val="00364BB1"/>
    <w:rsid w:val="003701EA"/>
    <w:rsid w:val="00383889"/>
    <w:rsid w:val="00384549"/>
    <w:rsid w:val="003A231D"/>
    <w:rsid w:val="003A3B01"/>
    <w:rsid w:val="003A6157"/>
    <w:rsid w:val="003B6F8F"/>
    <w:rsid w:val="003B7773"/>
    <w:rsid w:val="003C1259"/>
    <w:rsid w:val="003E5A49"/>
    <w:rsid w:val="003E7216"/>
    <w:rsid w:val="003F38E6"/>
    <w:rsid w:val="004009BD"/>
    <w:rsid w:val="0040423C"/>
    <w:rsid w:val="00411F45"/>
    <w:rsid w:val="004416C2"/>
    <w:rsid w:val="004444DE"/>
    <w:rsid w:val="00447039"/>
    <w:rsid w:val="00447F29"/>
    <w:rsid w:val="004523A4"/>
    <w:rsid w:val="004523EA"/>
    <w:rsid w:val="0045565A"/>
    <w:rsid w:val="00455ABA"/>
    <w:rsid w:val="00457110"/>
    <w:rsid w:val="00457A9B"/>
    <w:rsid w:val="00460DD4"/>
    <w:rsid w:val="00463AEA"/>
    <w:rsid w:val="00473211"/>
    <w:rsid w:val="004740BD"/>
    <w:rsid w:val="00481173"/>
    <w:rsid w:val="0048408B"/>
    <w:rsid w:val="00484A15"/>
    <w:rsid w:val="00484A1A"/>
    <w:rsid w:val="00491F27"/>
    <w:rsid w:val="004A57D4"/>
    <w:rsid w:val="004A5952"/>
    <w:rsid w:val="004A7D5C"/>
    <w:rsid w:val="004B3B9D"/>
    <w:rsid w:val="004B7386"/>
    <w:rsid w:val="004C4591"/>
    <w:rsid w:val="004C5CED"/>
    <w:rsid w:val="004C6B70"/>
    <w:rsid w:val="004D5BFD"/>
    <w:rsid w:val="004F04AB"/>
    <w:rsid w:val="004F312D"/>
    <w:rsid w:val="004F3C6F"/>
    <w:rsid w:val="004F67C5"/>
    <w:rsid w:val="0050009B"/>
    <w:rsid w:val="00500C6D"/>
    <w:rsid w:val="00502002"/>
    <w:rsid w:val="005055B6"/>
    <w:rsid w:val="00513869"/>
    <w:rsid w:val="0051546A"/>
    <w:rsid w:val="00517800"/>
    <w:rsid w:val="0052465A"/>
    <w:rsid w:val="00552BB9"/>
    <w:rsid w:val="00557CB2"/>
    <w:rsid w:val="005604AE"/>
    <w:rsid w:val="005621CA"/>
    <w:rsid w:val="0056433D"/>
    <w:rsid w:val="00572051"/>
    <w:rsid w:val="00584AF0"/>
    <w:rsid w:val="00584D73"/>
    <w:rsid w:val="00587BFA"/>
    <w:rsid w:val="00591C75"/>
    <w:rsid w:val="005A1346"/>
    <w:rsid w:val="005B20E0"/>
    <w:rsid w:val="005B279D"/>
    <w:rsid w:val="005B44C7"/>
    <w:rsid w:val="005B45DA"/>
    <w:rsid w:val="005B56CD"/>
    <w:rsid w:val="005B5F29"/>
    <w:rsid w:val="005B6CF2"/>
    <w:rsid w:val="005C1F8C"/>
    <w:rsid w:val="005C586F"/>
    <w:rsid w:val="005C777B"/>
    <w:rsid w:val="005D0188"/>
    <w:rsid w:val="005D1CB6"/>
    <w:rsid w:val="005E19D2"/>
    <w:rsid w:val="005E4DF5"/>
    <w:rsid w:val="005F14CF"/>
    <w:rsid w:val="005F7597"/>
    <w:rsid w:val="00600DD9"/>
    <w:rsid w:val="006061CC"/>
    <w:rsid w:val="006116CD"/>
    <w:rsid w:val="00612902"/>
    <w:rsid w:val="006227B7"/>
    <w:rsid w:val="006321D8"/>
    <w:rsid w:val="00633F30"/>
    <w:rsid w:val="00642512"/>
    <w:rsid w:val="00646D55"/>
    <w:rsid w:val="00650EAA"/>
    <w:rsid w:val="0066306C"/>
    <w:rsid w:val="0067355D"/>
    <w:rsid w:val="00674379"/>
    <w:rsid w:val="00684E62"/>
    <w:rsid w:val="006975BA"/>
    <w:rsid w:val="006A1A5E"/>
    <w:rsid w:val="006A6D84"/>
    <w:rsid w:val="006B16EB"/>
    <w:rsid w:val="006B1A50"/>
    <w:rsid w:val="006B2D50"/>
    <w:rsid w:val="006C431B"/>
    <w:rsid w:val="006F2784"/>
    <w:rsid w:val="0071374A"/>
    <w:rsid w:val="00714DE3"/>
    <w:rsid w:val="00715AA2"/>
    <w:rsid w:val="00723173"/>
    <w:rsid w:val="00730B85"/>
    <w:rsid w:val="00735291"/>
    <w:rsid w:val="00752866"/>
    <w:rsid w:val="00763C25"/>
    <w:rsid w:val="00764380"/>
    <w:rsid w:val="00770A0D"/>
    <w:rsid w:val="00776B57"/>
    <w:rsid w:val="007863BD"/>
    <w:rsid w:val="00792556"/>
    <w:rsid w:val="00793F5C"/>
    <w:rsid w:val="00794D32"/>
    <w:rsid w:val="007C1D20"/>
    <w:rsid w:val="007E76D6"/>
    <w:rsid w:val="007F6CDD"/>
    <w:rsid w:val="00800F7F"/>
    <w:rsid w:val="0081238F"/>
    <w:rsid w:val="008148EE"/>
    <w:rsid w:val="008234E7"/>
    <w:rsid w:val="00834F8F"/>
    <w:rsid w:val="00841D21"/>
    <w:rsid w:val="00844998"/>
    <w:rsid w:val="0085386B"/>
    <w:rsid w:val="008664F6"/>
    <w:rsid w:val="0087184B"/>
    <w:rsid w:val="008723B2"/>
    <w:rsid w:val="00876D10"/>
    <w:rsid w:val="00883593"/>
    <w:rsid w:val="0088792B"/>
    <w:rsid w:val="008A23D1"/>
    <w:rsid w:val="008A260E"/>
    <w:rsid w:val="008A6734"/>
    <w:rsid w:val="008A7F0B"/>
    <w:rsid w:val="008B6088"/>
    <w:rsid w:val="008C23A5"/>
    <w:rsid w:val="008C5AEF"/>
    <w:rsid w:val="008D2171"/>
    <w:rsid w:val="008E6E87"/>
    <w:rsid w:val="008F1F7A"/>
    <w:rsid w:val="008F565C"/>
    <w:rsid w:val="009105B5"/>
    <w:rsid w:val="00912DF5"/>
    <w:rsid w:val="00922A78"/>
    <w:rsid w:val="00922CAE"/>
    <w:rsid w:val="00930F0F"/>
    <w:rsid w:val="00937612"/>
    <w:rsid w:val="009426A7"/>
    <w:rsid w:val="00944147"/>
    <w:rsid w:val="0094544D"/>
    <w:rsid w:val="00945A03"/>
    <w:rsid w:val="009527D5"/>
    <w:rsid w:val="00954D25"/>
    <w:rsid w:val="00964A68"/>
    <w:rsid w:val="009664BC"/>
    <w:rsid w:val="0097059B"/>
    <w:rsid w:val="00972F1B"/>
    <w:rsid w:val="009863D3"/>
    <w:rsid w:val="00994213"/>
    <w:rsid w:val="00997A6A"/>
    <w:rsid w:val="009A19A5"/>
    <w:rsid w:val="009A2077"/>
    <w:rsid w:val="009B39D9"/>
    <w:rsid w:val="009B51EB"/>
    <w:rsid w:val="009D22A8"/>
    <w:rsid w:val="009D7E4D"/>
    <w:rsid w:val="009E1BCB"/>
    <w:rsid w:val="00A02F1A"/>
    <w:rsid w:val="00A06D8C"/>
    <w:rsid w:val="00A15028"/>
    <w:rsid w:val="00A16B3B"/>
    <w:rsid w:val="00A35868"/>
    <w:rsid w:val="00A36B10"/>
    <w:rsid w:val="00A414D0"/>
    <w:rsid w:val="00A46B56"/>
    <w:rsid w:val="00A54D1E"/>
    <w:rsid w:val="00A56DD9"/>
    <w:rsid w:val="00A718D1"/>
    <w:rsid w:val="00AA5B89"/>
    <w:rsid w:val="00AA67B1"/>
    <w:rsid w:val="00AA7383"/>
    <w:rsid w:val="00AA76E7"/>
    <w:rsid w:val="00AC20A6"/>
    <w:rsid w:val="00AC6434"/>
    <w:rsid w:val="00AD5898"/>
    <w:rsid w:val="00AD619D"/>
    <w:rsid w:val="00AF7312"/>
    <w:rsid w:val="00B0288F"/>
    <w:rsid w:val="00B14A7B"/>
    <w:rsid w:val="00B15C9F"/>
    <w:rsid w:val="00B3039A"/>
    <w:rsid w:val="00B40A60"/>
    <w:rsid w:val="00B60721"/>
    <w:rsid w:val="00B61190"/>
    <w:rsid w:val="00B64070"/>
    <w:rsid w:val="00B65458"/>
    <w:rsid w:val="00B80332"/>
    <w:rsid w:val="00B80D7B"/>
    <w:rsid w:val="00B81BEE"/>
    <w:rsid w:val="00B940AD"/>
    <w:rsid w:val="00B973A8"/>
    <w:rsid w:val="00BB3029"/>
    <w:rsid w:val="00BC10D7"/>
    <w:rsid w:val="00BD3BA3"/>
    <w:rsid w:val="00BD4F60"/>
    <w:rsid w:val="00BE2E22"/>
    <w:rsid w:val="00BE516F"/>
    <w:rsid w:val="00C04996"/>
    <w:rsid w:val="00C3591C"/>
    <w:rsid w:val="00C35E6B"/>
    <w:rsid w:val="00C4230B"/>
    <w:rsid w:val="00C51D73"/>
    <w:rsid w:val="00C52D95"/>
    <w:rsid w:val="00C53726"/>
    <w:rsid w:val="00C61D20"/>
    <w:rsid w:val="00C63275"/>
    <w:rsid w:val="00C678A0"/>
    <w:rsid w:val="00C7026C"/>
    <w:rsid w:val="00C72EE3"/>
    <w:rsid w:val="00C9279A"/>
    <w:rsid w:val="00CB45C7"/>
    <w:rsid w:val="00CB5D6B"/>
    <w:rsid w:val="00CC5322"/>
    <w:rsid w:val="00CD21A6"/>
    <w:rsid w:val="00CD48BD"/>
    <w:rsid w:val="00CD4C92"/>
    <w:rsid w:val="00CD7450"/>
    <w:rsid w:val="00CF7798"/>
    <w:rsid w:val="00D171D8"/>
    <w:rsid w:val="00D23106"/>
    <w:rsid w:val="00D23DE6"/>
    <w:rsid w:val="00D255CE"/>
    <w:rsid w:val="00D26051"/>
    <w:rsid w:val="00D43135"/>
    <w:rsid w:val="00D43422"/>
    <w:rsid w:val="00D45D67"/>
    <w:rsid w:val="00D62538"/>
    <w:rsid w:val="00D772C5"/>
    <w:rsid w:val="00D81C13"/>
    <w:rsid w:val="00D840EC"/>
    <w:rsid w:val="00D87433"/>
    <w:rsid w:val="00D93774"/>
    <w:rsid w:val="00DB2E4D"/>
    <w:rsid w:val="00DB4FA6"/>
    <w:rsid w:val="00DB5E68"/>
    <w:rsid w:val="00DC2E52"/>
    <w:rsid w:val="00DD7C05"/>
    <w:rsid w:val="00DE3414"/>
    <w:rsid w:val="00DF4E46"/>
    <w:rsid w:val="00DF7518"/>
    <w:rsid w:val="00DF756E"/>
    <w:rsid w:val="00E14B6B"/>
    <w:rsid w:val="00E15E9B"/>
    <w:rsid w:val="00E1635E"/>
    <w:rsid w:val="00E317FC"/>
    <w:rsid w:val="00E43B52"/>
    <w:rsid w:val="00E4463D"/>
    <w:rsid w:val="00E47D04"/>
    <w:rsid w:val="00E53970"/>
    <w:rsid w:val="00E57E78"/>
    <w:rsid w:val="00E67755"/>
    <w:rsid w:val="00E85962"/>
    <w:rsid w:val="00EA05BA"/>
    <w:rsid w:val="00EA199C"/>
    <w:rsid w:val="00EA43C8"/>
    <w:rsid w:val="00EB1338"/>
    <w:rsid w:val="00EB160C"/>
    <w:rsid w:val="00EC34CD"/>
    <w:rsid w:val="00EC645D"/>
    <w:rsid w:val="00EC7BE6"/>
    <w:rsid w:val="00ED4093"/>
    <w:rsid w:val="00ED5796"/>
    <w:rsid w:val="00EE5E1D"/>
    <w:rsid w:val="00F02BFE"/>
    <w:rsid w:val="00F05719"/>
    <w:rsid w:val="00F133D8"/>
    <w:rsid w:val="00F213BE"/>
    <w:rsid w:val="00F31186"/>
    <w:rsid w:val="00F43AB0"/>
    <w:rsid w:val="00F5065D"/>
    <w:rsid w:val="00F51BEA"/>
    <w:rsid w:val="00F5236E"/>
    <w:rsid w:val="00F540B9"/>
    <w:rsid w:val="00F54F4E"/>
    <w:rsid w:val="00F55862"/>
    <w:rsid w:val="00F73252"/>
    <w:rsid w:val="00F73877"/>
    <w:rsid w:val="00F95419"/>
    <w:rsid w:val="00FB0825"/>
    <w:rsid w:val="00FC59F3"/>
    <w:rsid w:val="00FC6543"/>
    <w:rsid w:val="00FE4BC2"/>
    <w:rsid w:val="00FE51EE"/>
    <w:rsid w:val="00FF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0087F02"/>
  <w15:docId w15:val="{D8FFCC57-8BF9-4D0F-81A3-7C212319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D55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B52"/>
  </w:style>
  <w:style w:type="paragraph" w:styleId="Footer">
    <w:name w:val="footer"/>
    <w:basedOn w:val="Normal"/>
    <w:link w:val="FooterChar"/>
    <w:uiPriority w:val="99"/>
    <w:unhideWhenUsed/>
    <w:rsid w:val="00E43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B52"/>
  </w:style>
  <w:style w:type="paragraph" w:styleId="ListParagraph">
    <w:name w:val="List Paragraph"/>
    <w:basedOn w:val="Normal"/>
    <w:uiPriority w:val="34"/>
    <w:qFormat/>
    <w:rsid w:val="004F04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E7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7E7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B7386"/>
    <w:rPr>
      <w:color w:val="808080"/>
    </w:rPr>
  </w:style>
  <w:style w:type="table" w:styleId="TableGrid">
    <w:name w:val="Table Grid"/>
    <w:basedOn w:val="TableNormal"/>
    <w:uiPriority w:val="39"/>
    <w:rsid w:val="008C5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3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8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D20F1-E432-4CE8-863F-F4969CBF8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Balasubramanian</dc:creator>
  <cp:keywords/>
  <dc:description/>
  <cp:lastModifiedBy>Sivakumar Balasubramanian</cp:lastModifiedBy>
  <cp:revision>290</cp:revision>
  <cp:lastPrinted>2022-02-28T03:42:00Z</cp:lastPrinted>
  <dcterms:created xsi:type="dcterms:W3CDTF">2022-01-18T02:44:00Z</dcterms:created>
  <dcterms:modified xsi:type="dcterms:W3CDTF">2022-03-05T02:51:00Z</dcterms:modified>
</cp:coreProperties>
</file>